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95FA" w14:textId="77777777" w:rsidR="001E3FA2" w:rsidRPr="00D1649B" w:rsidRDefault="006F7256" w:rsidP="006F7256">
      <w:pPr>
        <w:jc w:val="center"/>
        <w:rPr>
          <w:b/>
          <w:sz w:val="22"/>
          <w:szCs w:val="22"/>
          <w:lang w:val="lv-LV"/>
        </w:rPr>
      </w:pPr>
      <w:r w:rsidRPr="00D1649B">
        <w:rPr>
          <w:noProof/>
          <w:lang w:val="lv-LV" w:eastAsia="lv-LV"/>
        </w:rPr>
        <w:drawing>
          <wp:inline distT="0" distB="0" distL="0" distR="0" wp14:anchorId="72F18C98" wp14:editId="37AB903E">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325" cy="809625"/>
                    </a:xfrm>
                    <a:prstGeom prst="rect">
                      <a:avLst/>
                    </a:prstGeom>
                  </pic:spPr>
                </pic:pic>
              </a:graphicData>
            </a:graphic>
          </wp:inline>
        </w:drawing>
      </w:r>
    </w:p>
    <w:p w14:paraId="63BC71A8" w14:textId="77777777" w:rsidR="005E189B" w:rsidRPr="00D1649B" w:rsidRDefault="005E189B" w:rsidP="005E189B">
      <w:pPr>
        <w:spacing w:after="120"/>
        <w:jc w:val="center"/>
        <w:rPr>
          <w:b/>
          <w:bCs/>
          <w:sz w:val="28"/>
          <w:szCs w:val="28"/>
          <w:lang w:val="lv-LV"/>
        </w:rPr>
      </w:pPr>
      <w:r w:rsidRPr="00D1649B">
        <w:rPr>
          <w:b/>
          <w:sz w:val="28"/>
          <w:szCs w:val="28"/>
          <w:lang w:val="lv-LV"/>
        </w:rPr>
        <w:t>TIRGUS IZPĒTE</w:t>
      </w:r>
    </w:p>
    <w:p w14:paraId="4F613211" w14:textId="77777777" w:rsidR="005E189B" w:rsidRPr="00D1649B" w:rsidRDefault="005E189B" w:rsidP="005E189B">
      <w:pPr>
        <w:rPr>
          <w:b/>
          <w:bCs/>
          <w:sz w:val="24"/>
          <w:szCs w:val="24"/>
          <w:lang w:val="lv-LV"/>
        </w:rPr>
      </w:pPr>
      <w:r w:rsidRPr="00D1649B">
        <w:rPr>
          <w:b/>
          <w:bCs/>
          <w:sz w:val="24"/>
          <w:szCs w:val="24"/>
          <w:lang w:val="lv-LV"/>
        </w:rPr>
        <w:t xml:space="preserve">Pasākums uzņēmējiem “Rail </w:t>
      </w:r>
      <w:proofErr w:type="spellStart"/>
      <w:r w:rsidRPr="00D1649B">
        <w:rPr>
          <w:b/>
          <w:bCs/>
          <w:sz w:val="24"/>
          <w:szCs w:val="24"/>
          <w:lang w:val="lv-LV"/>
        </w:rPr>
        <w:t>Baltica</w:t>
      </w:r>
      <w:proofErr w:type="spellEnd"/>
      <w:r w:rsidRPr="00D1649B">
        <w:rPr>
          <w:b/>
          <w:bCs/>
          <w:sz w:val="24"/>
          <w:szCs w:val="24"/>
          <w:lang w:val="lv-LV"/>
        </w:rPr>
        <w:t xml:space="preserve"> un enerģētikas aktualitātes Bauskas novadā”</w:t>
      </w:r>
    </w:p>
    <w:p w14:paraId="5ECA8F90" w14:textId="77777777" w:rsidR="005E189B" w:rsidRPr="00D1649B" w:rsidRDefault="005E189B" w:rsidP="005E189B">
      <w:pPr>
        <w:spacing w:after="120"/>
        <w:jc w:val="center"/>
        <w:rPr>
          <w:b/>
          <w:sz w:val="24"/>
          <w:szCs w:val="24"/>
          <w:lang w:val="lv-LV"/>
        </w:rPr>
      </w:pPr>
      <w:r w:rsidRPr="00D1649B">
        <w:rPr>
          <w:b/>
          <w:sz w:val="24"/>
          <w:szCs w:val="24"/>
          <w:lang w:val="lv-LV"/>
        </w:rPr>
        <w:t>identifikācijas numurs BNP/TI/2023/</w:t>
      </w:r>
      <w:r w:rsidR="006709CB">
        <w:rPr>
          <w:b/>
          <w:sz w:val="24"/>
          <w:szCs w:val="24"/>
          <w:lang w:val="lv-LV"/>
        </w:rPr>
        <w:t>64</w:t>
      </w:r>
    </w:p>
    <w:p w14:paraId="1BF27BE7" w14:textId="77777777" w:rsidR="005E189B" w:rsidRPr="00D1649B" w:rsidRDefault="005E189B" w:rsidP="005E189B">
      <w:pPr>
        <w:numPr>
          <w:ilvl w:val="0"/>
          <w:numId w:val="8"/>
        </w:numPr>
        <w:spacing w:after="120" w:line="276" w:lineRule="auto"/>
        <w:ind w:left="284" w:hanging="284"/>
        <w:contextualSpacing/>
        <w:jc w:val="both"/>
        <w:rPr>
          <w:b/>
          <w:sz w:val="24"/>
          <w:szCs w:val="24"/>
          <w:lang w:val="lv-LV"/>
        </w:rPr>
      </w:pPr>
      <w:r w:rsidRPr="00D1649B">
        <w:rPr>
          <w:b/>
          <w:sz w:val="24"/>
          <w:szCs w:val="24"/>
          <w:lang w:val="lv-LV"/>
        </w:rPr>
        <w:t>Pasūtītājs: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5E189B" w:rsidRPr="00D1649B" w14:paraId="3E6071C0" w14:textId="77777777" w:rsidTr="00D063E8">
        <w:trPr>
          <w:trHeight w:val="250"/>
          <w:jc w:val="right"/>
        </w:trPr>
        <w:tc>
          <w:tcPr>
            <w:tcW w:w="3118" w:type="dxa"/>
            <w:shd w:val="clear" w:color="auto" w:fill="BFBFBF" w:themeFill="background1" w:themeFillShade="BF"/>
            <w:vAlign w:val="center"/>
          </w:tcPr>
          <w:p w14:paraId="408818AC" w14:textId="77777777" w:rsidR="005E189B" w:rsidRPr="00D1649B" w:rsidRDefault="005E189B" w:rsidP="00D063E8">
            <w:pPr>
              <w:keepNext/>
              <w:outlineLvl w:val="1"/>
              <w:rPr>
                <w:b/>
                <w:sz w:val="24"/>
                <w:lang w:val="lv-LV" w:eastAsia="x-none"/>
              </w:rPr>
            </w:pPr>
            <w:r w:rsidRPr="00D1649B">
              <w:rPr>
                <w:b/>
                <w:sz w:val="24"/>
                <w:lang w:val="lv-LV" w:eastAsia="x-none"/>
              </w:rPr>
              <w:t>Nosaukums</w:t>
            </w:r>
          </w:p>
        </w:tc>
        <w:tc>
          <w:tcPr>
            <w:tcW w:w="5387" w:type="dxa"/>
            <w:vAlign w:val="center"/>
          </w:tcPr>
          <w:p w14:paraId="40274A76" w14:textId="77777777" w:rsidR="005E189B" w:rsidRPr="00D1649B" w:rsidRDefault="005E189B" w:rsidP="00D063E8">
            <w:pPr>
              <w:keepNext/>
              <w:ind w:left="576" w:hanging="542"/>
              <w:outlineLvl w:val="1"/>
              <w:rPr>
                <w:sz w:val="24"/>
                <w:lang w:val="lv-LV" w:eastAsia="x-none"/>
              </w:rPr>
            </w:pPr>
            <w:r w:rsidRPr="00D1649B">
              <w:rPr>
                <w:sz w:val="24"/>
                <w:lang w:val="lv-LV" w:eastAsia="x-none"/>
              </w:rPr>
              <w:t>Bauskas novada pašvaldība</w:t>
            </w:r>
          </w:p>
        </w:tc>
      </w:tr>
      <w:tr w:rsidR="005E189B" w:rsidRPr="00D1649B" w14:paraId="06A12C33" w14:textId="77777777" w:rsidTr="00D063E8">
        <w:trPr>
          <w:trHeight w:val="309"/>
          <w:jc w:val="right"/>
        </w:trPr>
        <w:tc>
          <w:tcPr>
            <w:tcW w:w="3118" w:type="dxa"/>
            <w:shd w:val="clear" w:color="auto" w:fill="BFBFBF" w:themeFill="background1" w:themeFillShade="BF"/>
            <w:vAlign w:val="center"/>
          </w:tcPr>
          <w:p w14:paraId="14F8A746" w14:textId="77777777" w:rsidR="005E189B" w:rsidRPr="00D1649B" w:rsidRDefault="005E189B" w:rsidP="00D063E8">
            <w:pPr>
              <w:keepNext/>
              <w:ind w:left="576" w:hanging="542"/>
              <w:outlineLvl w:val="1"/>
              <w:rPr>
                <w:sz w:val="24"/>
                <w:lang w:val="lv-LV" w:eastAsia="x-none"/>
              </w:rPr>
            </w:pPr>
            <w:r w:rsidRPr="00D1649B">
              <w:rPr>
                <w:b/>
                <w:sz w:val="24"/>
                <w:lang w:val="lv-LV" w:eastAsia="lv-LV"/>
              </w:rPr>
              <w:t>Reģistrācijas numurs</w:t>
            </w:r>
          </w:p>
        </w:tc>
        <w:tc>
          <w:tcPr>
            <w:tcW w:w="5387" w:type="dxa"/>
            <w:vAlign w:val="center"/>
          </w:tcPr>
          <w:p w14:paraId="2235D7B6" w14:textId="77777777" w:rsidR="005E189B" w:rsidRPr="00D1649B" w:rsidRDefault="005E189B" w:rsidP="00D063E8">
            <w:pPr>
              <w:keepNext/>
              <w:ind w:left="576" w:hanging="542"/>
              <w:outlineLvl w:val="1"/>
              <w:rPr>
                <w:sz w:val="24"/>
                <w:szCs w:val="24"/>
                <w:lang w:val="lv-LV" w:eastAsia="x-none"/>
              </w:rPr>
            </w:pPr>
            <w:r w:rsidRPr="00D1649B">
              <w:rPr>
                <w:sz w:val="24"/>
                <w:szCs w:val="24"/>
                <w:shd w:val="clear" w:color="auto" w:fill="FFFFFF"/>
                <w:lang w:val="lv-LV" w:eastAsia="zh-CN"/>
              </w:rPr>
              <w:t>90009116223</w:t>
            </w:r>
          </w:p>
        </w:tc>
      </w:tr>
      <w:tr w:rsidR="005E189B" w:rsidRPr="00D1649B" w14:paraId="77981270" w14:textId="77777777" w:rsidTr="00D063E8">
        <w:trPr>
          <w:trHeight w:val="309"/>
          <w:jc w:val="right"/>
        </w:trPr>
        <w:tc>
          <w:tcPr>
            <w:tcW w:w="3118" w:type="dxa"/>
            <w:shd w:val="clear" w:color="auto" w:fill="BFBFBF" w:themeFill="background1" w:themeFillShade="BF"/>
            <w:vAlign w:val="center"/>
          </w:tcPr>
          <w:p w14:paraId="70295426" w14:textId="77777777" w:rsidR="005E189B" w:rsidRPr="00D1649B" w:rsidRDefault="005E189B" w:rsidP="00D063E8">
            <w:pPr>
              <w:keepNext/>
              <w:outlineLvl w:val="1"/>
              <w:rPr>
                <w:sz w:val="24"/>
                <w:lang w:val="lv-LV" w:eastAsia="x-none"/>
              </w:rPr>
            </w:pPr>
            <w:r w:rsidRPr="00D1649B">
              <w:rPr>
                <w:b/>
                <w:sz w:val="24"/>
                <w:lang w:val="lv-LV" w:eastAsia="lv-LV"/>
              </w:rPr>
              <w:t>Adrese</w:t>
            </w:r>
          </w:p>
        </w:tc>
        <w:tc>
          <w:tcPr>
            <w:tcW w:w="5387" w:type="dxa"/>
            <w:vAlign w:val="center"/>
          </w:tcPr>
          <w:p w14:paraId="7C8E3BC6" w14:textId="77777777" w:rsidR="005E189B" w:rsidRPr="00D1649B" w:rsidRDefault="005E189B" w:rsidP="00D063E8">
            <w:pPr>
              <w:keepNext/>
              <w:ind w:left="576" w:hanging="542"/>
              <w:outlineLvl w:val="1"/>
              <w:rPr>
                <w:sz w:val="24"/>
                <w:lang w:val="lv-LV" w:eastAsia="x-none"/>
              </w:rPr>
            </w:pPr>
            <w:r w:rsidRPr="00D1649B">
              <w:rPr>
                <w:sz w:val="24"/>
                <w:lang w:val="lv-LV" w:eastAsia="x-none"/>
              </w:rPr>
              <w:t>Uzvaras iela 1, Bauska, Bauskas nov., LV-3901</w:t>
            </w:r>
          </w:p>
        </w:tc>
      </w:tr>
    </w:tbl>
    <w:p w14:paraId="2008481A" w14:textId="77777777" w:rsidR="005E189B" w:rsidRPr="00D1649B" w:rsidRDefault="005E189B" w:rsidP="005E189B">
      <w:pPr>
        <w:numPr>
          <w:ilvl w:val="0"/>
          <w:numId w:val="8"/>
        </w:numPr>
        <w:spacing w:after="120" w:line="276" w:lineRule="auto"/>
        <w:ind w:left="284" w:hanging="284"/>
        <w:contextualSpacing/>
        <w:jc w:val="both"/>
        <w:rPr>
          <w:b/>
          <w:sz w:val="24"/>
          <w:szCs w:val="24"/>
          <w:lang w:val="lv-LV"/>
        </w:rPr>
      </w:pPr>
      <w:r w:rsidRPr="00D1649B">
        <w:rPr>
          <w:b/>
          <w:sz w:val="24"/>
          <w:szCs w:val="24"/>
          <w:lang w:val="lv-LV"/>
        </w:rPr>
        <w:t>Iepirkuma priekšmets:</w:t>
      </w:r>
    </w:p>
    <w:p w14:paraId="78C2D932" w14:textId="77777777" w:rsidR="005E189B" w:rsidRPr="00D1649B" w:rsidRDefault="005E189B" w:rsidP="005E189B">
      <w:pPr>
        <w:numPr>
          <w:ilvl w:val="0"/>
          <w:numId w:val="9"/>
        </w:numPr>
        <w:spacing w:after="120" w:line="276" w:lineRule="auto"/>
        <w:contextualSpacing/>
        <w:jc w:val="both"/>
        <w:rPr>
          <w:vanish/>
          <w:sz w:val="24"/>
          <w:szCs w:val="24"/>
          <w:lang w:val="lv-LV"/>
        </w:rPr>
      </w:pPr>
    </w:p>
    <w:p w14:paraId="66134581" w14:textId="77777777" w:rsidR="005E189B" w:rsidRPr="00D1649B" w:rsidRDefault="005E189B" w:rsidP="005E189B">
      <w:pPr>
        <w:numPr>
          <w:ilvl w:val="0"/>
          <w:numId w:val="9"/>
        </w:numPr>
        <w:spacing w:after="120" w:line="276" w:lineRule="auto"/>
        <w:contextualSpacing/>
        <w:jc w:val="both"/>
        <w:rPr>
          <w:vanish/>
          <w:sz w:val="24"/>
          <w:szCs w:val="24"/>
          <w:lang w:val="lv-LV"/>
        </w:rPr>
      </w:pPr>
    </w:p>
    <w:p w14:paraId="0C5E46E6" w14:textId="77777777" w:rsidR="005E189B" w:rsidRPr="00D1649B" w:rsidRDefault="005E189B" w:rsidP="005E189B">
      <w:pPr>
        <w:numPr>
          <w:ilvl w:val="1"/>
          <w:numId w:val="9"/>
        </w:numPr>
        <w:spacing w:after="120" w:line="276" w:lineRule="auto"/>
        <w:contextualSpacing/>
        <w:jc w:val="both"/>
        <w:rPr>
          <w:i/>
          <w:sz w:val="24"/>
          <w:szCs w:val="24"/>
          <w:lang w:val="lv-LV"/>
        </w:rPr>
      </w:pPr>
      <w:r w:rsidRPr="00D1649B">
        <w:rPr>
          <w:b/>
          <w:sz w:val="24"/>
          <w:szCs w:val="24"/>
          <w:lang w:val="lv-LV"/>
        </w:rPr>
        <w:t xml:space="preserve">Definēts iepirkuma priekšmets: </w:t>
      </w:r>
      <w:r w:rsidRPr="00D1649B">
        <w:rPr>
          <w:b/>
          <w:bCs/>
          <w:sz w:val="24"/>
          <w:szCs w:val="24"/>
          <w:lang w:val="lv-LV"/>
        </w:rPr>
        <w:t xml:space="preserve">Pasākums uzņēmējiem “Rail </w:t>
      </w:r>
      <w:proofErr w:type="spellStart"/>
      <w:r w:rsidRPr="00D1649B">
        <w:rPr>
          <w:b/>
          <w:bCs/>
          <w:sz w:val="24"/>
          <w:szCs w:val="24"/>
          <w:lang w:val="lv-LV"/>
        </w:rPr>
        <w:t>Baltica</w:t>
      </w:r>
      <w:proofErr w:type="spellEnd"/>
      <w:r w:rsidRPr="00D1649B">
        <w:rPr>
          <w:b/>
          <w:bCs/>
          <w:sz w:val="24"/>
          <w:szCs w:val="24"/>
          <w:lang w:val="lv-LV"/>
        </w:rPr>
        <w:t xml:space="preserve"> un enerģētikas aktualitātes Bauskas novadā”</w:t>
      </w:r>
      <w:r w:rsidRPr="00D1649B">
        <w:rPr>
          <w:i/>
          <w:sz w:val="24"/>
          <w:szCs w:val="24"/>
          <w:lang w:val="lv-LV"/>
        </w:rPr>
        <w:t xml:space="preserve">, </w:t>
      </w:r>
      <w:r w:rsidRPr="00D1649B">
        <w:rPr>
          <w:sz w:val="24"/>
          <w:szCs w:val="24"/>
          <w:lang w:val="lv-LV"/>
        </w:rPr>
        <w:t>saskaņā ar Tehnisko specifikāciju (1.pielikums);</w:t>
      </w:r>
    </w:p>
    <w:p w14:paraId="17D2A1A6" w14:textId="77777777" w:rsidR="005E189B" w:rsidRPr="00D1649B" w:rsidRDefault="005E189B" w:rsidP="005E189B">
      <w:pPr>
        <w:pStyle w:val="Sarakstarindkopa"/>
        <w:numPr>
          <w:ilvl w:val="1"/>
          <w:numId w:val="9"/>
        </w:numPr>
        <w:spacing w:after="120"/>
        <w:contextualSpacing w:val="0"/>
        <w:jc w:val="both"/>
        <w:rPr>
          <w:lang w:val="lv-LV"/>
        </w:rPr>
      </w:pPr>
      <w:r w:rsidRPr="00D1649B">
        <w:rPr>
          <w:lang w:val="lv-LV"/>
        </w:rPr>
        <w:t>Tirgus izpēte tiek veikta projekta “Zemgales uzņēmējdarbības vides attīstība un uzņēmēju konkurētspējas veicināšana”, Nr. LVIII-068 “SMEPRO 2”, ietvaros.</w:t>
      </w:r>
    </w:p>
    <w:p w14:paraId="06902AB6" w14:textId="77777777" w:rsidR="005E189B" w:rsidRPr="00D1649B" w:rsidRDefault="005E189B" w:rsidP="005E189B">
      <w:pPr>
        <w:numPr>
          <w:ilvl w:val="0"/>
          <w:numId w:val="8"/>
        </w:numPr>
        <w:spacing w:after="120" w:line="276" w:lineRule="auto"/>
        <w:ind w:left="284" w:hanging="284"/>
        <w:contextualSpacing/>
        <w:jc w:val="both"/>
        <w:rPr>
          <w:bCs/>
          <w:iCs/>
          <w:sz w:val="24"/>
          <w:szCs w:val="24"/>
          <w:lang w:val="lv-LV"/>
        </w:rPr>
      </w:pPr>
      <w:r w:rsidRPr="00D1649B">
        <w:rPr>
          <w:b/>
          <w:bCs/>
          <w:iCs/>
          <w:sz w:val="24"/>
          <w:szCs w:val="24"/>
          <w:lang w:val="lv-LV"/>
        </w:rPr>
        <w:t xml:space="preserve">Identifikācijas numurs: </w:t>
      </w:r>
      <w:r w:rsidRPr="00D1649B">
        <w:rPr>
          <w:color w:val="000000" w:themeColor="text1"/>
          <w:sz w:val="24"/>
          <w:szCs w:val="24"/>
          <w:lang w:val="lv-LV"/>
        </w:rPr>
        <w:t>BNP/TI/2023/</w:t>
      </w:r>
      <w:r w:rsidR="006709CB">
        <w:rPr>
          <w:color w:val="000000" w:themeColor="text1"/>
          <w:sz w:val="24"/>
          <w:szCs w:val="24"/>
          <w:lang w:val="lv-LV"/>
        </w:rPr>
        <w:t>64.</w:t>
      </w:r>
    </w:p>
    <w:p w14:paraId="63C32D94" w14:textId="77777777" w:rsidR="005E189B" w:rsidRPr="00D1649B" w:rsidRDefault="005E189B" w:rsidP="005E189B">
      <w:pPr>
        <w:numPr>
          <w:ilvl w:val="0"/>
          <w:numId w:val="8"/>
        </w:numPr>
        <w:spacing w:after="120" w:line="276" w:lineRule="auto"/>
        <w:ind w:left="284" w:hanging="284"/>
        <w:contextualSpacing/>
        <w:jc w:val="both"/>
        <w:rPr>
          <w:b/>
          <w:bCs/>
          <w:iCs/>
          <w:sz w:val="24"/>
          <w:szCs w:val="24"/>
          <w:lang w:val="lv-LV"/>
        </w:rPr>
      </w:pPr>
      <w:r w:rsidRPr="00D1649B">
        <w:rPr>
          <w:b/>
          <w:bCs/>
          <w:iCs/>
          <w:sz w:val="24"/>
          <w:szCs w:val="24"/>
          <w:lang w:val="lv-LV"/>
        </w:rPr>
        <w:t>Kontaktpersonas:</w:t>
      </w:r>
    </w:p>
    <w:p w14:paraId="51B88013" w14:textId="77777777" w:rsidR="005E189B" w:rsidRPr="00D1649B" w:rsidRDefault="005E189B" w:rsidP="005E189B">
      <w:pPr>
        <w:numPr>
          <w:ilvl w:val="0"/>
          <w:numId w:val="10"/>
        </w:numPr>
        <w:spacing w:after="120"/>
        <w:jc w:val="both"/>
        <w:rPr>
          <w:vanish/>
          <w:sz w:val="24"/>
          <w:szCs w:val="24"/>
          <w:lang w:val="lv-LV"/>
        </w:rPr>
      </w:pPr>
    </w:p>
    <w:p w14:paraId="2E1635AA" w14:textId="77777777" w:rsidR="005E189B" w:rsidRPr="00D1649B" w:rsidRDefault="005E189B" w:rsidP="005E189B">
      <w:pPr>
        <w:numPr>
          <w:ilvl w:val="0"/>
          <w:numId w:val="10"/>
        </w:numPr>
        <w:spacing w:after="120"/>
        <w:jc w:val="both"/>
        <w:rPr>
          <w:vanish/>
          <w:sz w:val="24"/>
          <w:szCs w:val="24"/>
          <w:lang w:val="lv-LV"/>
        </w:rPr>
      </w:pPr>
    </w:p>
    <w:p w14:paraId="25158FA7" w14:textId="77777777" w:rsidR="005E189B" w:rsidRPr="00F15D2F" w:rsidRDefault="005E189B" w:rsidP="000756B8">
      <w:pPr>
        <w:numPr>
          <w:ilvl w:val="1"/>
          <w:numId w:val="10"/>
        </w:numPr>
        <w:spacing w:after="120"/>
        <w:ind w:left="851" w:hanging="567"/>
        <w:jc w:val="both"/>
        <w:rPr>
          <w:sz w:val="24"/>
          <w:szCs w:val="24"/>
          <w:lang w:val="lv-LV" w:eastAsia="zh-CN"/>
        </w:rPr>
      </w:pPr>
      <w:r w:rsidRPr="00F15D2F">
        <w:rPr>
          <w:sz w:val="24"/>
          <w:szCs w:val="24"/>
          <w:lang w:val="lv-LV"/>
        </w:rPr>
        <w:t>Pasūtītāja noteiktā kontaktpersona par tehnisko specifikāciju</w:t>
      </w:r>
      <w:r w:rsidR="00F15D2F" w:rsidRPr="00F15D2F">
        <w:rPr>
          <w:sz w:val="24"/>
          <w:szCs w:val="24"/>
          <w:lang w:val="lv-LV"/>
        </w:rPr>
        <w:t xml:space="preserve"> un par tirgus izpētes noteikumiem:</w:t>
      </w:r>
      <w:r w:rsidRPr="00F15D2F">
        <w:rPr>
          <w:sz w:val="24"/>
          <w:szCs w:val="24"/>
          <w:lang w:val="lv-LV"/>
        </w:rPr>
        <w:t xml:space="preserve">: Uzņēmējdarbības un kompetenču attīstības centra vadītāja Elita Priedniece, e-pasts: </w:t>
      </w:r>
      <w:hyperlink r:id="rId8" w:history="1">
        <w:r w:rsidRPr="00F15D2F">
          <w:rPr>
            <w:rStyle w:val="Hipersaite"/>
            <w:sz w:val="24"/>
            <w:szCs w:val="24"/>
            <w:lang w:val="lv-LV"/>
          </w:rPr>
          <w:t>elita.priedniece@bauskasnovads.lv</w:t>
        </w:r>
      </w:hyperlink>
      <w:r w:rsidRPr="00F15D2F">
        <w:rPr>
          <w:sz w:val="24"/>
          <w:szCs w:val="24"/>
          <w:lang w:val="lv-LV"/>
        </w:rPr>
        <w:t>, tālr. +371 28025249.</w:t>
      </w:r>
    </w:p>
    <w:p w14:paraId="4734CBCA" w14:textId="77777777" w:rsidR="005E189B" w:rsidRPr="00D1649B" w:rsidRDefault="005E189B" w:rsidP="005E189B">
      <w:pPr>
        <w:numPr>
          <w:ilvl w:val="0"/>
          <w:numId w:val="8"/>
        </w:numPr>
        <w:spacing w:after="120" w:line="276" w:lineRule="auto"/>
        <w:ind w:left="284" w:hanging="284"/>
        <w:contextualSpacing/>
        <w:jc w:val="both"/>
        <w:rPr>
          <w:b/>
          <w:bCs/>
          <w:iCs/>
          <w:sz w:val="24"/>
          <w:szCs w:val="24"/>
          <w:lang w:val="lv-LV"/>
        </w:rPr>
      </w:pPr>
      <w:r w:rsidRPr="00D1649B">
        <w:rPr>
          <w:b/>
          <w:bCs/>
          <w:iCs/>
          <w:sz w:val="24"/>
          <w:szCs w:val="24"/>
          <w:lang w:val="lv-LV"/>
        </w:rPr>
        <w:t>Piedāvājumu iesniegšanas vieta, datums un laiks:</w:t>
      </w:r>
      <w:r w:rsidRPr="00D1649B">
        <w:rPr>
          <w:b/>
          <w:bCs/>
          <w:iCs/>
          <w:sz w:val="24"/>
          <w:szCs w:val="24"/>
          <w:lang w:val="lv-LV"/>
        </w:rPr>
        <w:tab/>
      </w:r>
    </w:p>
    <w:p w14:paraId="4F7AE138" w14:textId="77777777" w:rsidR="005E189B" w:rsidRPr="00D1649B" w:rsidRDefault="005E189B" w:rsidP="005E189B">
      <w:pPr>
        <w:pStyle w:val="Sarakstarindkopa"/>
        <w:numPr>
          <w:ilvl w:val="0"/>
          <w:numId w:val="10"/>
        </w:numPr>
        <w:spacing w:after="120"/>
        <w:contextualSpacing w:val="0"/>
        <w:jc w:val="both"/>
        <w:rPr>
          <w:vanish/>
          <w:lang w:val="lv-LV"/>
        </w:rPr>
      </w:pPr>
    </w:p>
    <w:p w14:paraId="381EFD35" w14:textId="77777777" w:rsidR="005E189B" w:rsidRPr="00D1649B" w:rsidRDefault="005E189B" w:rsidP="005E189B">
      <w:pPr>
        <w:numPr>
          <w:ilvl w:val="1"/>
          <w:numId w:val="10"/>
        </w:numPr>
        <w:spacing w:after="120"/>
        <w:ind w:left="851" w:hanging="567"/>
        <w:jc w:val="both"/>
        <w:rPr>
          <w:sz w:val="24"/>
          <w:szCs w:val="24"/>
          <w:lang w:val="lv-LV"/>
        </w:rPr>
      </w:pPr>
      <w:r w:rsidRPr="00D1649B">
        <w:rPr>
          <w:sz w:val="24"/>
          <w:szCs w:val="24"/>
          <w:lang w:val="lv-LV"/>
        </w:rPr>
        <w:t>Pretendents savu piedāvājumu iesniedz</w:t>
      </w:r>
      <w:r w:rsidRPr="00D1649B">
        <w:rPr>
          <w:b/>
          <w:sz w:val="24"/>
          <w:szCs w:val="24"/>
          <w:lang w:val="lv-LV"/>
        </w:rPr>
        <w:t xml:space="preserve"> līdz 2023. gada</w:t>
      </w:r>
      <w:r w:rsidRPr="00D1649B">
        <w:rPr>
          <w:b/>
          <w:color w:val="FF0000"/>
          <w:sz w:val="24"/>
          <w:szCs w:val="24"/>
          <w:lang w:val="lv-LV"/>
        </w:rPr>
        <w:t xml:space="preserve"> </w:t>
      </w:r>
      <w:r w:rsidRPr="00D1649B">
        <w:rPr>
          <w:b/>
          <w:sz w:val="24"/>
          <w:szCs w:val="24"/>
          <w:lang w:val="lv-LV"/>
        </w:rPr>
        <w:t>31. maijam plkst. 1</w:t>
      </w:r>
      <w:r w:rsidR="000069FE" w:rsidRPr="00D1649B">
        <w:rPr>
          <w:b/>
          <w:sz w:val="24"/>
          <w:szCs w:val="24"/>
          <w:lang w:val="lv-LV"/>
        </w:rPr>
        <w:t>1</w:t>
      </w:r>
      <w:r w:rsidRPr="00D1649B">
        <w:rPr>
          <w:b/>
          <w:sz w:val="24"/>
          <w:szCs w:val="24"/>
          <w:lang w:val="lv-LV"/>
        </w:rPr>
        <w:t>:00</w:t>
      </w:r>
      <w:r w:rsidRPr="00D1649B">
        <w:rPr>
          <w:sz w:val="24"/>
          <w:szCs w:val="24"/>
          <w:lang w:val="lv-LV"/>
        </w:rPr>
        <w:t>, nosūtot elektroniski uz e-pasta adresi:</w:t>
      </w:r>
      <w:r w:rsidRPr="00D1649B">
        <w:rPr>
          <w:lang w:val="lv-LV"/>
        </w:rPr>
        <w:t xml:space="preserve"> </w:t>
      </w:r>
      <w:hyperlink r:id="rId9" w:history="1">
        <w:r w:rsidR="00F15D2F" w:rsidRPr="00F15D2F">
          <w:rPr>
            <w:rStyle w:val="Hipersaite"/>
            <w:sz w:val="24"/>
            <w:szCs w:val="24"/>
            <w:lang w:val="lv-LV"/>
          </w:rPr>
          <w:t>elita.priedniece@bauskasnovads.lv</w:t>
        </w:r>
      </w:hyperlink>
    </w:p>
    <w:p w14:paraId="17E4A842" w14:textId="77777777" w:rsidR="005E189B" w:rsidRPr="00D1649B" w:rsidRDefault="005E189B" w:rsidP="005E189B">
      <w:pPr>
        <w:numPr>
          <w:ilvl w:val="0"/>
          <w:numId w:val="8"/>
        </w:numPr>
        <w:spacing w:after="120" w:line="276" w:lineRule="auto"/>
        <w:ind w:left="284" w:hanging="284"/>
        <w:contextualSpacing/>
        <w:jc w:val="both"/>
        <w:rPr>
          <w:b/>
          <w:sz w:val="24"/>
          <w:szCs w:val="24"/>
          <w:lang w:val="lv-LV"/>
        </w:rPr>
      </w:pPr>
      <w:r w:rsidRPr="00D1649B">
        <w:rPr>
          <w:b/>
          <w:sz w:val="24"/>
          <w:szCs w:val="24"/>
          <w:lang w:val="lv-LV"/>
        </w:rPr>
        <w:t>Līguma nosacījumi:</w:t>
      </w:r>
    </w:p>
    <w:p w14:paraId="3A17A2D3" w14:textId="77777777" w:rsidR="005E189B" w:rsidRPr="00D1649B" w:rsidRDefault="005E189B" w:rsidP="005E189B">
      <w:pPr>
        <w:pStyle w:val="Sarakstarindkopa"/>
        <w:numPr>
          <w:ilvl w:val="0"/>
          <w:numId w:val="10"/>
        </w:numPr>
        <w:spacing w:after="120"/>
        <w:contextualSpacing w:val="0"/>
        <w:jc w:val="both"/>
        <w:rPr>
          <w:vanish/>
          <w:shd w:val="clear" w:color="auto" w:fill="FFFFFF"/>
          <w:lang w:val="lv-LV"/>
        </w:rPr>
      </w:pPr>
    </w:p>
    <w:p w14:paraId="37CE50FE" w14:textId="77777777" w:rsidR="00EB0853" w:rsidRDefault="005E189B" w:rsidP="00EB0853">
      <w:pPr>
        <w:numPr>
          <w:ilvl w:val="1"/>
          <w:numId w:val="10"/>
        </w:numPr>
        <w:spacing w:after="120"/>
        <w:ind w:left="851" w:hanging="567"/>
        <w:jc w:val="both"/>
        <w:rPr>
          <w:sz w:val="24"/>
          <w:szCs w:val="24"/>
          <w:lang w:val="lv-LV" w:eastAsia="lv-LV"/>
        </w:rPr>
      </w:pPr>
      <w:r w:rsidRPr="00D1649B">
        <w:rPr>
          <w:sz w:val="24"/>
          <w:szCs w:val="24"/>
          <w:lang w:val="lv-LV" w:eastAsia="lv-LV"/>
        </w:rPr>
        <w:t>Līgums tiek īstenots projekta “Zemgales uzņēmējdarbības vides attīstība un uzņēmēju konkurētspējas veicināšana”, Nr. LVIII-068” SMEPRO 2”” līdzfinansējuma un pašvaldības finansējuma ietvaros.</w:t>
      </w:r>
    </w:p>
    <w:p w14:paraId="01060009" w14:textId="77777777" w:rsidR="005E189B" w:rsidRPr="00EB0853" w:rsidRDefault="00EB0853" w:rsidP="00EB0853">
      <w:pPr>
        <w:numPr>
          <w:ilvl w:val="1"/>
          <w:numId w:val="10"/>
        </w:numPr>
        <w:spacing w:after="120"/>
        <w:ind w:left="851" w:hanging="567"/>
        <w:jc w:val="both"/>
        <w:rPr>
          <w:sz w:val="24"/>
          <w:szCs w:val="24"/>
          <w:lang w:val="lv-LV" w:eastAsia="lv-LV"/>
        </w:rPr>
      </w:pPr>
      <w:r w:rsidRPr="00EB0853">
        <w:rPr>
          <w:sz w:val="24"/>
          <w:szCs w:val="24"/>
          <w:lang w:val="lv-LV"/>
        </w:rPr>
        <w:t xml:space="preserve">Līguma izpildes laiks – </w:t>
      </w:r>
      <w:r w:rsidRPr="00EB0853">
        <w:rPr>
          <w:bCs/>
          <w:sz w:val="24"/>
          <w:szCs w:val="24"/>
          <w:lang w:val="lv-LV"/>
        </w:rPr>
        <w:t>202</w:t>
      </w:r>
      <w:r>
        <w:rPr>
          <w:bCs/>
          <w:sz w:val="24"/>
          <w:szCs w:val="24"/>
          <w:lang w:val="lv-LV"/>
        </w:rPr>
        <w:t>3</w:t>
      </w:r>
      <w:r w:rsidRPr="00EB0853">
        <w:rPr>
          <w:bCs/>
          <w:sz w:val="24"/>
          <w:szCs w:val="24"/>
          <w:lang w:val="lv-LV"/>
        </w:rPr>
        <w:t xml:space="preserve">. gada </w:t>
      </w:r>
      <w:r>
        <w:rPr>
          <w:bCs/>
          <w:sz w:val="24"/>
          <w:szCs w:val="24"/>
          <w:lang w:val="lv-LV"/>
        </w:rPr>
        <w:t>8</w:t>
      </w:r>
      <w:r w:rsidRPr="00EB0853">
        <w:rPr>
          <w:bCs/>
          <w:sz w:val="24"/>
          <w:szCs w:val="24"/>
          <w:lang w:val="lv-LV"/>
        </w:rPr>
        <w:t>.</w:t>
      </w:r>
      <w:r>
        <w:rPr>
          <w:bCs/>
          <w:sz w:val="24"/>
          <w:szCs w:val="24"/>
          <w:lang w:val="lv-LV"/>
        </w:rPr>
        <w:t>jūnijs</w:t>
      </w:r>
      <w:r w:rsidRPr="00EB0853">
        <w:rPr>
          <w:bCs/>
          <w:sz w:val="24"/>
          <w:szCs w:val="24"/>
          <w:lang w:val="lv-LV" w:eastAsia="ar-SA"/>
        </w:rPr>
        <w:t xml:space="preserve"> </w:t>
      </w:r>
    </w:p>
    <w:p w14:paraId="5E3C11FD" w14:textId="77777777" w:rsidR="005E189B" w:rsidRPr="00D1649B" w:rsidRDefault="005E189B" w:rsidP="005E189B">
      <w:pPr>
        <w:numPr>
          <w:ilvl w:val="1"/>
          <w:numId w:val="10"/>
        </w:numPr>
        <w:spacing w:after="120"/>
        <w:ind w:left="851" w:hanging="567"/>
        <w:jc w:val="both"/>
        <w:rPr>
          <w:sz w:val="24"/>
          <w:szCs w:val="24"/>
          <w:lang w:val="lv-LV"/>
        </w:rPr>
      </w:pPr>
      <w:r w:rsidRPr="00D1649B">
        <w:rPr>
          <w:sz w:val="24"/>
          <w:szCs w:val="24"/>
          <w:lang w:val="lv-LV"/>
        </w:rPr>
        <w:t>Līguma izpildes vieta: Bauskas novads;</w:t>
      </w:r>
    </w:p>
    <w:p w14:paraId="418B0402" w14:textId="77777777" w:rsidR="005E189B" w:rsidRPr="00D1649B" w:rsidRDefault="005E189B" w:rsidP="005E189B">
      <w:pPr>
        <w:numPr>
          <w:ilvl w:val="1"/>
          <w:numId w:val="10"/>
        </w:numPr>
        <w:spacing w:after="120"/>
        <w:ind w:left="851" w:hanging="567"/>
        <w:jc w:val="both"/>
        <w:rPr>
          <w:sz w:val="24"/>
          <w:szCs w:val="24"/>
          <w:lang w:val="lv-LV"/>
        </w:rPr>
      </w:pPr>
      <w:r w:rsidRPr="00D1649B">
        <w:rPr>
          <w:sz w:val="24"/>
          <w:szCs w:val="24"/>
          <w:lang w:val="lv-LV"/>
        </w:rPr>
        <w:t>Apmaksa: līgums ar pēcapmaksu, garantēta samaksa pēc līguma izpildes pieņemšanas - nodošanas akta parakstīšanas un rēķina saņemšanas (saskaņā ar noslēgto līgumu).</w:t>
      </w:r>
    </w:p>
    <w:p w14:paraId="0D2591A7" w14:textId="77777777" w:rsidR="005E189B" w:rsidRPr="00D1649B" w:rsidRDefault="005E189B" w:rsidP="005E189B">
      <w:pPr>
        <w:spacing w:after="120"/>
        <w:ind w:left="851"/>
        <w:jc w:val="both"/>
        <w:rPr>
          <w:sz w:val="24"/>
          <w:szCs w:val="24"/>
          <w:lang w:val="lv-LV"/>
        </w:rPr>
      </w:pPr>
    </w:p>
    <w:p w14:paraId="75516DBC" w14:textId="77777777" w:rsidR="005E189B" w:rsidRPr="00D1649B" w:rsidRDefault="005E189B" w:rsidP="005E189B">
      <w:pPr>
        <w:spacing w:after="120"/>
        <w:ind w:left="851"/>
        <w:jc w:val="both"/>
        <w:rPr>
          <w:sz w:val="24"/>
          <w:szCs w:val="24"/>
          <w:lang w:val="lv-LV"/>
        </w:rPr>
      </w:pPr>
    </w:p>
    <w:p w14:paraId="4FEBBCBB" w14:textId="77777777" w:rsidR="005E189B" w:rsidRPr="00D1649B" w:rsidRDefault="005E189B" w:rsidP="005E189B">
      <w:pPr>
        <w:numPr>
          <w:ilvl w:val="0"/>
          <w:numId w:val="8"/>
        </w:numPr>
        <w:spacing w:after="120" w:line="276" w:lineRule="auto"/>
        <w:ind w:left="284" w:hanging="284"/>
        <w:contextualSpacing/>
        <w:jc w:val="both"/>
        <w:rPr>
          <w:b/>
          <w:sz w:val="24"/>
          <w:szCs w:val="24"/>
          <w:lang w:val="lv-LV"/>
        </w:rPr>
      </w:pPr>
      <w:r w:rsidRPr="00D1649B">
        <w:rPr>
          <w:b/>
          <w:sz w:val="24"/>
          <w:szCs w:val="24"/>
          <w:lang w:val="lv-LV"/>
        </w:rPr>
        <w:t>Prasības pretendentam:</w:t>
      </w:r>
    </w:p>
    <w:p w14:paraId="21B44074" w14:textId="77777777" w:rsidR="005E189B" w:rsidRPr="00D1649B" w:rsidRDefault="005E189B" w:rsidP="005E189B">
      <w:pPr>
        <w:pStyle w:val="Sarakstarindkopa"/>
        <w:numPr>
          <w:ilvl w:val="0"/>
          <w:numId w:val="10"/>
        </w:numPr>
        <w:spacing w:after="120"/>
        <w:contextualSpacing w:val="0"/>
        <w:jc w:val="both"/>
        <w:rPr>
          <w:vanish/>
          <w:lang w:val="lv-LV"/>
        </w:rPr>
      </w:pPr>
    </w:p>
    <w:p w14:paraId="1B1978E9" w14:textId="77777777" w:rsidR="005E189B" w:rsidRDefault="005E189B" w:rsidP="005E189B">
      <w:pPr>
        <w:numPr>
          <w:ilvl w:val="1"/>
          <w:numId w:val="10"/>
        </w:numPr>
        <w:spacing w:after="120"/>
        <w:ind w:left="851" w:hanging="567"/>
        <w:jc w:val="both"/>
        <w:rPr>
          <w:sz w:val="24"/>
          <w:szCs w:val="24"/>
          <w:lang w:val="lv-LV"/>
        </w:rPr>
      </w:pPr>
      <w:r w:rsidRPr="00D1649B">
        <w:rPr>
          <w:sz w:val="24"/>
          <w:szCs w:val="24"/>
          <w:lang w:val="lv-LV"/>
        </w:rPr>
        <w:t>Pretendents ir fiziska vai juridiska persona, kura uz līguma slēgšanas dienu ir reģistrēta attiecīgās valsts normatīvajos aktos noteiktajā kārtībā;</w:t>
      </w:r>
    </w:p>
    <w:p w14:paraId="3B404329" w14:textId="77777777" w:rsidR="00A97A81" w:rsidRPr="00A97A81" w:rsidRDefault="00A97A81" w:rsidP="00A97A81">
      <w:pPr>
        <w:numPr>
          <w:ilvl w:val="1"/>
          <w:numId w:val="10"/>
        </w:numPr>
        <w:spacing w:after="120"/>
        <w:jc w:val="both"/>
        <w:rPr>
          <w:sz w:val="24"/>
          <w:szCs w:val="24"/>
          <w:lang w:val="lv-LV"/>
        </w:rPr>
      </w:pPr>
      <w:r w:rsidRPr="00A97A81">
        <w:rPr>
          <w:sz w:val="24"/>
          <w:szCs w:val="24"/>
          <w:lang w:val="lv-LV"/>
        </w:rPr>
        <w:t xml:space="preserve">Pretendents var nodrošināt semināra vadītāju/moderatoru un iepriekšējo </w:t>
      </w:r>
      <w:r w:rsidR="00EB0853">
        <w:rPr>
          <w:sz w:val="24"/>
          <w:szCs w:val="24"/>
          <w:lang w:val="lv-LV"/>
        </w:rPr>
        <w:t>3</w:t>
      </w:r>
      <w:r w:rsidRPr="00A97A81">
        <w:rPr>
          <w:sz w:val="24"/>
          <w:szCs w:val="24"/>
          <w:lang w:val="lv-LV"/>
        </w:rPr>
        <w:t xml:space="preserve"> (</w:t>
      </w:r>
      <w:r w:rsidR="00EB0853">
        <w:rPr>
          <w:sz w:val="24"/>
          <w:szCs w:val="24"/>
          <w:lang w:val="lv-LV"/>
        </w:rPr>
        <w:t>trīs</w:t>
      </w:r>
      <w:r w:rsidRPr="00A97A81">
        <w:rPr>
          <w:sz w:val="24"/>
          <w:szCs w:val="24"/>
          <w:lang w:val="lv-LV"/>
        </w:rPr>
        <w:t xml:space="preserve">) gada laikā </w:t>
      </w:r>
      <w:r w:rsidRPr="00A97A81">
        <w:rPr>
          <w:sz w:val="24"/>
          <w:szCs w:val="24"/>
          <w:lang w:val="lv-LV" w:eastAsia="lv-LV"/>
        </w:rPr>
        <w:t>(</w:t>
      </w:r>
      <w:r w:rsidR="00EB0853">
        <w:rPr>
          <w:sz w:val="24"/>
          <w:szCs w:val="24"/>
          <w:lang w:val="lv-LV" w:eastAsia="lv-LV"/>
        </w:rPr>
        <w:t xml:space="preserve">2020., 2021., </w:t>
      </w:r>
      <w:r w:rsidRPr="00A97A81">
        <w:rPr>
          <w:sz w:val="24"/>
          <w:szCs w:val="24"/>
          <w:lang w:val="lv-LV" w:eastAsia="lv-LV"/>
        </w:rPr>
        <w:t xml:space="preserve">2022. gads un laikā līdz piedāvājuma iesniegšanas termiņa beigām) ir vadījis vismaz 1 (vienu) pasākumu (kursi, semināri, lekcijas). Semināra vadītāja/moderatora pieredzi pretendents pierāda ar vismaz 1 (vienu) pasūtītāja pozitīvu atsauksmi, kurā norādīts veikto darbu apraksts, laika periods, pasūtītājs un pasūtītāja iestādes/uzņēmuma vadītājs, kurš ir pilnvarots apstiprināt atsauksmē ietverto informāciju. </w:t>
      </w:r>
    </w:p>
    <w:p w14:paraId="2B5D3E6F" w14:textId="77777777" w:rsidR="00A97A81" w:rsidRPr="00D1649B" w:rsidRDefault="00A97A81" w:rsidP="00A97A81">
      <w:pPr>
        <w:spacing w:after="120"/>
        <w:jc w:val="both"/>
        <w:rPr>
          <w:sz w:val="24"/>
          <w:szCs w:val="24"/>
          <w:lang w:val="lv-LV"/>
        </w:rPr>
      </w:pPr>
    </w:p>
    <w:p w14:paraId="3330E731" w14:textId="77777777" w:rsidR="005E189B" w:rsidRPr="00D1649B" w:rsidRDefault="005E189B" w:rsidP="005E189B">
      <w:pPr>
        <w:numPr>
          <w:ilvl w:val="0"/>
          <w:numId w:val="8"/>
        </w:numPr>
        <w:spacing w:after="120" w:line="276" w:lineRule="auto"/>
        <w:ind w:left="284" w:hanging="284"/>
        <w:contextualSpacing/>
        <w:jc w:val="both"/>
        <w:rPr>
          <w:b/>
          <w:sz w:val="24"/>
          <w:szCs w:val="24"/>
          <w:lang w:val="lv-LV"/>
        </w:rPr>
      </w:pPr>
      <w:r w:rsidRPr="00D1649B">
        <w:rPr>
          <w:b/>
          <w:sz w:val="24"/>
          <w:szCs w:val="24"/>
          <w:lang w:val="lv-LV"/>
        </w:rPr>
        <w:t>Iesniedzamie dokumenti:</w:t>
      </w:r>
    </w:p>
    <w:p w14:paraId="7622057C" w14:textId="77777777" w:rsidR="005E189B" w:rsidRPr="00D1649B" w:rsidRDefault="005E189B" w:rsidP="005E189B">
      <w:pPr>
        <w:pStyle w:val="Sarakstarindkopa"/>
        <w:numPr>
          <w:ilvl w:val="0"/>
          <w:numId w:val="10"/>
        </w:numPr>
        <w:spacing w:after="120"/>
        <w:contextualSpacing w:val="0"/>
        <w:jc w:val="both"/>
        <w:rPr>
          <w:vanish/>
          <w:lang w:val="lv-LV"/>
        </w:rPr>
      </w:pPr>
    </w:p>
    <w:p w14:paraId="12395937" w14:textId="77777777" w:rsidR="005E189B" w:rsidRPr="00D1649B" w:rsidRDefault="005E189B" w:rsidP="005E189B">
      <w:pPr>
        <w:numPr>
          <w:ilvl w:val="1"/>
          <w:numId w:val="10"/>
        </w:numPr>
        <w:spacing w:after="120"/>
        <w:ind w:left="851" w:hanging="567"/>
        <w:jc w:val="both"/>
        <w:rPr>
          <w:sz w:val="24"/>
          <w:szCs w:val="24"/>
          <w:lang w:val="lv-LV"/>
        </w:rPr>
      </w:pPr>
      <w:r w:rsidRPr="00D1649B">
        <w:rPr>
          <w:sz w:val="24"/>
          <w:szCs w:val="24"/>
          <w:lang w:val="lv-LV"/>
        </w:rPr>
        <w:t xml:space="preserve">Pieteikums dalībai tirgus izpētē, </w:t>
      </w:r>
      <w:r w:rsidRPr="00D1649B">
        <w:rPr>
          <w:bCs/>
          <w:sz w:val="24"/>
          <w:szCs w:val="24"/>
          <w:lang w:val="lv-LV"/>
        </w:rPr>
        <w:t>atbilstoši 2. pielikumam</w:t>
      </w:r>
      <w:r w:rsidRPr="00D1649B">
        <w:rPr>
          <w:sz w:val="24"/>
          <w:szCs w:val="24"/>
          <w:lang w:val="lv-LV"/>
        </w:rPr>
        <w:t>;</w:t>
      </w:r>
    </w:p>
    <w:p w14:paraId="3D204D80" w14:textId="77777777" w:rsidR="005E189B" w:rsidRPr="00D1649B" w:rsidRDefault="005E189B" w:rsidP="005E189B">
      <w:pPr>
        <w:numPr>
          <w:ilvl w:val="1"/>
          <w:numId w:val="10"/>
        </w:numPr>
        <w:spacing w:after="120"/>
        <w:ind w:left="851" w:hanging="567"/>
        <w:jc w:val="both"/>
        <w:rPr>
          <w:sz w:val="24"/>
          <w:szCs w:val="24"/>
          <w:lang w:val="lv-LV"/>
        </w:rPr>
      </w:pPr>
      <w:r w:rsidRPr="00D1649B">
        <w:rPr>
          <w:sz w:val="24"/>
          <w:szCs w:val="24"/>
          <w:lang w:val="lv-LV"/>
        </w:rPr>
        <w:t>Pieredzes apraksts, atbilstoši 3. pielikuma formai, pievienojot:</w:t>
      </w:r>
    </w:p>
    <w:p w14:paraId="1B49FC06" w14:textId="77777777" w:rsidR="005E189B" w:rsidRPr="00D1649B" w:rsidRDefault="005E189B" w:rsidP="005E189B">
      <w:pPr>
        <w:numPr>
          <w:ilvl w:val="2"/>
          <w:numId w:val="10"/>
        </w:numPr>
        <w:spacing w:after="120"/>
        <w:ind w:left="1560"/>
        <w:jc w:val="both"/>
        <w:rPr>
          <w:sz w:val="24"/>
          <w:szCs w:val="24"/>
          <w:lang w:val="lv-LV"/>
        </w:rPr>
      </w:pPr>
      <w:r w:rsidRPr="00D1649B">
        <w:rPr>
          <w:sz w:val="24"/>
          <w:szCs w:val="24"/>
          <w:lang w:val="lv-LV"/>
        </w:rPr>
        <w:t>vismaz 1 (vienu) pasūtītāja pozitīvu atsauksmi (ar pasūtītāja kontaktinformāciju);</w:t>
      </w:r>
    </w:p>
    <w:p w14:paraId="00562177" w14:textId="77777777" w:rsidR="005E189B" w:rsidRDefault="005E189B" w:rsidP="005E189B">
      <w:pPr>
        <w:numPr>
          <w:ilvl w:val="1"/>
          <w:numId w:val="10"/>
        </w:numPr>
        <w:spacing w:after="120"/>
        <w:ind w:left="851" w:hanging="567"/>
        <w:jc w:val="both"/>
        <w:rPr>
          <w:sz w:val="24"/>
          <w:szCs w:val="24"/>
          <w:lang w:val="lv-LV"/>
        </w:rPr>
      </w:pPr>
      <w:r w:rsidRPr="00D1649B">
        <w:rPr>
          <w:sz w:val="24"/>
          <w:szCs w:val="24"/>
          <w:lang w:val="lv-LV"/>
        </w:rPr>
        <w:t>Finanšu piedāvājums, atbilstoši 4. pielikumam.</w:t>
      </w:r>
    </w:p>
    <w:p w14:paraId="034E76F3" w14:textId="77777777" w:rsidR="00EB0853" w:rsidRDefault="00EB0853" w:rsidP="00EB0853">
      <w:pPr>
        <w:numPr>
          <w:ilvl w:val="1"/>
          <w:numId w:val="10"/>
        </w:numPr>
        <w:spacing w:after="120"/>
        <w:ind w:left="851" w:hanging="567"/>
        <w:jc w:val="both"/>
        <w:rPr>
          <w:sz w:val="24"/>
          <w:szCs w:val="24"/>
          <w:lang w:val="lv-LV"/>
        </w:rPr>
      </w:pPr>
      <w:r w:rsidRPr="00EB0853">
        <w:rPr>
          <w:sz w:val="24"/>
          <w:szCs w:val="24"/>
          <w:lang w:val="lv-LV"/>
        </w:rPr>
        <w:t>Uzņēmums pieredzes apmaiņas braucienam</w:t>
      </w:r>
      <w:r>
        <w:rPr>
          <w:sz w:val="24"/>
          <w:szCs w:val="24"/>
          <w:lang w:val="lv-LV"/>
        </w:rPr>
        <w:t xml:space="preserve"> (apraksts par uzņēmumu, nosaukums, vieta, tā a</w:t>
      </w:r>
      <w:r w:rsidR="006709CB">
        <w:rPr>
          <w:sz w:val="24"/>
          <w:szCs w:val="24"/>
          <w:lang w:val="lv-LV"/>
        </w:rPr>
        <w:t>t</w:t>
      </w:r>
      <w:r>
        <w:rPr>
          <w:sz w:val="24"/>
          <w:szCs w:val="24"/>
          <w:lang w:val="lv-LV"/>
        </w:rPr>
        <w:t>bilstība, darba uzdevuma noteiktajām prasībām).</w:t>
      </w:r>
    </w:p>
    <w:p w14:paraId="7435FBE7" w14:textId="77777777" w:rsidR="00EB0853" w:rsidRDefault="00EB0853" w:rsidP="00EB0853">
      <w:pPr>
        <w:numPr>
          <w:ilvl w:val="1"/>
          <w:numId w:val="10"/>
        </w:numPr>
        <w:spacing w:after="120"/>
        <w:ind w:left="851" w:hanging="567"/>
        <w:jc w:val="both"/>
        <w:rPr>
          <w:sz w:val="24"/>
          <w:szCs w:val="24"/>
          <w:lang w:val="lv-LV"/>
        </w:rPr>
      </w:pPr>
      <w:r>
        <w:rPr>
          <w:sz w:val="24"/>
          <w:szCs w:val="24"/>
          <w:lang w:val="lv-LV"/>
        </w:rPr>
        <w:t>Semināra telpu vieta, adrese (apraksts par uzņēmumu, nosaukums, vieta, tā a</w:t>
      </w:r>
      <w:r w:rsidR="006709CB">
        <w:rPr>
          <w:sz w:val="24"/>
          <w:szCs w:val="24"/>
          <w:lang w:val="lv-LV"/>
        </w:rPr>
        <w:t>t</w:t>
      </w:r>
      <w:r>
        <w:rPr>
          <w:sz w:val="24"/>
          <w:szCs w:val="24"/>
          <w:lang w:val="lv-LV"/>
        </w:rPr>
        <w:t>bilstība, darba uzdevuma noteiktajām prasībām).</w:t>
      </w:r>
    </w:p>
    <w:p w14:paraId="560DBAE6" w14:textId="77777777" w:rsidR="00EB0853" w:rsidRPr="00EB0853" w:rsidRDefault="006709CB" w:rsidP="00EB0853">
      <w:pPr>
        <w:numPr>
          <w:ilvl w:val="1"/>
          <w:numId w:val="10"/>
        </w:numPr>
        <w:spacing w:after="120"/>
        <w:ind w:left="851" w:hanging="567"/>
        <w:jc w:val="both"/>
        <w:rPr>
          <w:sz w:val="24"/>
          <w:szCs w:val="24"/>
          <w:lang w:val="lv-LV"/>
        </w:rPr>
      </w:pPr>
      <w:r>
        <w:rPr>
          <w:sz w:val="24"/>
          <w:szCs w:val="24"/>
          <w:lang w:val="lv-LV"/>
        </w:rPr>
        <w:t>Muzikālais priekšnesums – izpildītāja nosaukums.</w:t>
      </w:r>
    </w:p>
    <w:p w14:paraId="67C7FC6B" w14:textId="77777777" w:rsidR="005E189B" w:rsidRPr="00D1649B" w:rsidRDefault="005E189B" w:rsidP="005E189B">
      <w:pPr>
        <w:numPr>
          <w:ilvl w:val="0"/>
          <w:numId w:val="8"/>
        </w:numPr>
        <w:spacing w:after="120" w:line="276" w:lineRule="auto"/>
        <w:ind w:left="284" w:hanging="284"/>
        <w:contextualSpacing/>
        <w:jc w:val="both"/>
        <w:rPr>
          <w:b/>
          <w:sz w:val="24"/>
          <w:szCs w:val="24"/>
          <w:lang w:val="lv-LV"/>
        </w:rPr>
      </w:pPr>
      <w:r w:rsidRPr="00D1649B">
        <w:rPr>
          <w:b/>
          <w:sz w:val="24"/>
          <w:szCs w:val="24"/>
          <w:lang w:val="lv-LV"/>
        </w:rPr>
        <w:t>Piedāvājuma izvēles kritērijs:</w:t>
      </w:r>
    </w:p>
    <w:p w14:paraId="7E2B802A" w14:textId="77777777" w:rsidR="005E189B" w:rsidRPr="00D1649B" w:rsidRDefault="005E189B" w:rsidP="005E189B">
      <w:pPr>
        <w:pStyle w:val="Sarakstarindkopa"/>
        <w:numPr>
          <w:ilvl w:val="0"/>
          <w:numId w:val="10"/>
        </w:numPr>
        <w:spacing w:after="120"/>
        <w:contextualSpacing w:val="0"/>
        <w:jc w:val="both"/>
        <w:rPr>
          <w:vanish/>
          <w:lang w:val="lv-LV"/>
        </w:rPr>
      </w:pPr>
    </w:p>
    <w:p w14:paraId="65E0CFA7" w14:textId="77777777" w:rsidR="005E189B" w:rsidRPr="00D1649B" w:rsidRDefault="005E189B" w:rsidP="005E189B">
      <w:pPr>
        <w:numPr>
          <w:ilvl w:val="1"/>
          <w:numId w:val="10"/>
        </w:numPr>
        <w:spacing w:after="120"/>
        <w:ind w:left="851" w:hanging="567"/>
        <w:jc w:val="both"/>
        <w:rPr>
          <w:sz w:val="24"/>
          <w:szCs w:val="24"/>
          <w:lang w:val="lv-LV"/>
        </w:rPr>
      </w:pPr>
      <w:r w:rsidRPr="00D1649B">
        <w:rPr>
          <w:sz w:val="24"/>
          <w:szCs w:val="24"/>
          <w:lang w:val="lv-LV"/>
        </w:rPr>
        <w:t>Piedāvājums ar zemāko cenu, kas pilnībā atbilst tirgus izpētes noteikumiem.</w:t>
      </w:r>
    </w:p>
    <w:p w14:paraId="7C8B385E" w14:textId="77777777" w:rsidR="005E189B" w:rsidRPr="00D1649B" w:rsidRDefault="005E189B" w:rsidP="005E189B">
      <w:pPr>
        <w:spacing w:after="160" w:line="259" w:lineRule="auto"/>
        <w:rPr>
          <w:color w:val="FF0000"/>
          <w:sz w:val="24"/>
          <w:szCs w:val="24"/>
          <w:lang w:val="lv-LV"/>
        </w:rPr>
      </w:pPr>
      <w:r w:rsidRPr="00D1649B">
        <w:rPr>
          <w:color w:val="FF0000"/>
          <w:sz w:val="24"/>
          <w:szCs w:val="24"/>
          <w:lang w:val="lv-LV"/>
        </w:rPr>
        <w:br w:type="page"/>
      </w:r>
    </w:p>
    <w:p w14:paraId="03FE7446" w14:textId="77777777" w:rsidR="006F7256" w:rsidRPr="00D1649B" w:rsidRDefault="006F7256" w:rsidP="006F7256">
      <w:pPr>
        <w:jc w:val="center"/>
        <w:rPr>
          <w:b/>
          <w:sz w:val="22"/>
          <w:szCs w:val="22"/>
          <w:lang w:val="lv-LV"/>
        </w:rPr>
      </w:pPr>
    </w:p>
    <w:p w14:paraId="53BF5A4D" w14:textId="77777777" w:rsidR="006F7256" w:rsidRPr="00D1649B" w:rsidRDefault="000069FE" w:rsidP="000069FE">
      <w:pPr>
        <w:jc w:val="right"/>
        <w:rPr>
          <w:b/>
          <w:sz w:val="24"/>
          <w:szCs w:val="24"/>
          <w:lang w:val="lv-LV"/>
        </w:rPr>
      </w:pPr>
      <w:r w:rsidRPr="00D1649B">
        <w:rPr>
          <w:b/>
          <w:sz w:val="24"/>
          <w:szCs w:val="24"/>
          <w:lang w:val="lv-LV"/>
        </w:rPr>
        <w:t>1.pielikums</w:t>
      </w:r>
    </w:p>
    <w:p w14:paraId="6EF810A4" w14:textId="77777777" w:rsidR="006F7256" w:rsidRPr="00D1649B" w:rsidRDefault="006F7256" w:rsidP="000069FE">
      <w:pPr>
        <w:rPr>
          <w:b/>
          <w:sz w:val="24"/>
          <w:szCs w:val="24"/>
          <w:lang w:val="lv-LV"/>
        </w:rPr>
      </w:pPr>
    </w:p>
    <w:p w14:paraId="3DA34729" w14:textId="77777777" w:rsidR="006F7256" w:rsidRPr="00D1649B" w:rsidRDefault="006F7256" w:rsidP="001E3FA2">
      <w:pPr>
        <w:jc w:val="center"/>
        <w:rPr>
          <w:b/>
          <w:sz w:val="24"/>
          <w:szCs w:val="24"/>
          <w:lang w:val="lv-LV"/>
        </w:rPr>
      </w:pPr>
    </w:p>
    <w:p w14:paraId="3BEDB2CE" w14:textId="77777777" w:rsidR="001E3FA2" w:rsidRPr="00D1649B" w:rsidRDefault="000069FE" w:rsidP="001E3FA2">
      <w:pPr>
        <w:jc w:val="center"/>
        <w:rPr>
          <w:b/>
          <w:sz w:val="24"/>
          <w:szCs w:val="24"/>
          <w:lang w:val="lv-LV"/>
        </w:rPr>
      </w:pPr>
      <w:r w:rsidRPr="00D1649B">
        <w:rPr>
          <w:b/>
          <w:sz w:val="24"/>
          <w:szCs w:val="24"/>
          <w:lang w:val="lv-LV"/>
        </w:rPr>
        <w:t>TEHNISKĀ SPECIFIKĀCIJA</w:t>
      </w:r>
    </w:p>
    <w:p w14:paraId="28F16A8B" w14:textId="77777777" w:rsidR="000069FE" w:rsidRPr="00D1649B" w:rsidRDefault="000069FE" w:rsidP="001E3FA2">
      <w:pPr>
        <w:jc w:val="center"/>
        <w:rPr>
          <w:b/>
          <w:sz w:val="24"/>
          <w:szCs w:val="24"/>
          <w:lang w:val="lv-LV"/>
        </w:rPr>
      </w:pPr>
    </w:p>
    <w:p w14:paraId="50912AF1" w14:textId="77777777" w:rsidR="00A640A3" w:rsidRPr="00D1649B" w:rsidRDefault="00A640A3" w:rsidP="001E3FA2">
      <w:pPr>
        <w:rPr>
          <w:b/>
          <w:bCs/>
          <w:sz w:val="24"/>
          <w:szCs w:val="24"/>
          <w:lang w:val="lv-LV"/>
        </w:rPr>
      </w:pPr>
      <w:r w:rsidRPr="00D1649B">
        <w:rPr>
          <w:b/>
          <w:bCs/>
          <w:sz w:val="24"/>
          <w:szCs w:val="24"/>
          <w:lang w:val="lv-LV"/>
        </w:rPr>
        <w:t xml:space="preserve">Pasākums uzņēmējiem “Rail </w:t>
      </w:r>
      <w:proofErr w:type="spellStart"/>
      <w:r w:rsidRPr="00D1649B">
        <w:rPr>
          <w:b/>
          <w:bCs/>
          <w:sz w:val="24"/>
          <w:szCs w:val="24"/>
          <w:lang w:val="lv-LV"/>
        </w:rPr>
        <w:t>Baltica</w:t>
      </w:r>
      <w:proofErr w:type="spellEnd"/>
      <w:r w:rsidRPr="00D1649B">
        <w:rPr>
          <w:b/>
          <w:bCs/>
          <w:sz w:val="24"/>
          <w:szCs w:val="24"/>
          <w:lang w:val="lv-LV"/>
        </w:rPr>
        <w:t xml:space="preserve"> un enerģētikas aktualitātes Bauskas novadā”</w:t>
      </w:r>
    </w:p>
    <w:p w14:paraId="6C292E39" w14:textId="77777777" w:rsidR="00A640A3" w:rsidRPr="00D1649B" w:rsidRDefault="00A640A3" w:rsidP="001E3FA2">
      <w:pPr>
        <w:rPr>
          <w:b/>
          <w:bCs/>
          <w:sz w:val="24"/>
          <w:szCs w:val="24"/>
          <w:lang w:val="lv-LV"/>
        </w:rPr>
      </w:pPr>
    </w:p>
    <w:p w14:paraId="02DF3646" w14:textId="77777777" w:rsidR="001E3FA2" w:rsidRPr="00D1649B" w:rsidRDefault="000069FE" w:rsidP="000069FE">
      <w:pPr>
        <w:spacing w:after="120"/>
        <w:jc w:val="center"/>
        <w:rPr>
          <w:b/>
          <w:sz w:val="24"/>
          <w:szCs w:val="24"/>
          <w:lang w:val="lv-LV"/>
        </w:rPr>
      </w:pPr>
      <w:r w:rsidRPr="00D1649B">
        <w:rPr>
          <w:b/>
          <w:sz w:val="24"/>
          <w:szCs w:val="24"/>
          <w:lang w:val="lv-LV"/>
        </w:rPr>
        <w:t>identifikācijas numurs BNP/TI/2023/</w:t>
      </w:r>
      <w:r w:rsidR="006709CB">
        <w:rPr>
          <w:b/>
          <w:sz w:val="24"/>
          <w:szCs w:val="24"/>
          <w:lang w:val="lv-LV"/>
        </w:rPr>
        <w:t>64</w:t>
      </w:r>
    </w:p>
    <w:p w14:paraId="4831CEC1" w14:textId="77777777" w:rsidR="000069FE" w:rsidRPr="00D1649B" w:rsidRDefault="000069FE" w:rsidP="001E3FA2">
      <w:pPr>
        <w:jc w:val="both"/>
        <w:rPr>
          <w:sz w:val="24"/>
          <w:szCs w:val="24"/>
          <w:lang w:val="lv-LV"/>
        </w:rPr>
      </w:pPr>
    </w:p>
    <w:tbl>
      <w:tblPr>
        <w:tblStyle w:val="Reatabula"/>
        <w:tblW w:w="0" w:type="auto"/>
        <w:shd w:val="clear" w:color="auto" w:fill="FFFF00"/>
        <w:tblLook w:val="04A0" w:firstRow="1" w:lastRow="0" w:firstColumn="1" w:lastColumn="0" w:noHBand="0" w:noVBand="1"/>
      </w:tblPr>
      <w:tblGrid>
        <w:gridCol w:w="2977"/>
        <w:gridCol w:w="48"/>
        <w:gridCol w:w="10"/>
        <w:gridCol w:w="6026"/>
      </w:tblGrid>
      <w:tr w:rsidR="00A640A3" w:rsidRPr="00D1649B" w14:paraId="0EDD5E07" w14:textId="77777777" w:rsidTr="00A640A3">
        <w:tc>
          <w:tcPr>
            <w:tcW w:w="3035" w:type="dxa"/>
            <w:gridSpan w:val="3"/>
            <w:shd w:val="clear" w:color="auto" w:fill="F2F2F2" w:themeFill="background1" w:themeFillShade="F2"/>
            <w:vAlign w:val="center"/>
          </w:tcPr>
          <w:p w14:paraId="39D5AC37" w14:textId="77777777" w:rsidR="00A640A3" w:rsidRPr="00D1649B" w:rsidRDefault="00A640A3" w:rsidP="00A640A3">
            <w:pPr>
              <w:pStyle w:val="Sarakstarindkopa"/>
              <w:numPr>
                <w:ilvl w:val="0"/>
                <w:numId w:val="6"/>
              </w:numPr>
              <w:ind w:left="250"/>
              <w:jc w:val="center"/>
              <w:rPr>
                <w:b/>
                <w:bCs/>
                <w:lang w:val="lv-LV"/>
              </w:rPr>
            </w:pPr>
            <w:bookmarkStart w:id="0" w:name="_Hlk95207063"/>
            <w:r w:rsidRPr="00D1649B">
              <w:rPr>
                <w:b/>
                <w:lang w:val="lv-LV"/>
              </w:rPr>
              <w:t>Tirgus izpētes priekšmets:</w:t>
            </w:r>
          </w:p>
        </w:tc>
        <w:tc>
          <w:tcPr>
            <w:tcW w:w="6026" w:type="dxa"/>
            <w:shd w:val="clear" w:color="auto" w:fill="F2F2F2" w:themeFill="background1" w:themeFillShade="F2"/>
            <w:vAlign w:val="center"/>
          </w:tcPr>
          <w:p w14:paraId="553C8C40" w14:textId="77777777" w:rsidR="00A640A3" w:rsidRPr="00D1649B" w:rsidRDefault="00A640A3" w:rsidP="00A640A3">
            <w:pPr>
              <w:rPr>
                <w:bCs/>
                <w:sz w:val="24"/>
                <w:szCs w:val="24"/>
                <w:lang w:val="lv-LV"/>
              </w:rPr>
            </w:pPr>
            <w:r w:rsidRPr="00D1649B">
              <w:rPr>
                <w:bCs/>
                <w:sz w:val="24"/>
                <w:szCs w:val="24"/>
                <w:lang w:val="lv-LV"/>
              </w:rPr>
              <w:t>Pasākums</w:t>
            </w:r>
            <w:r w:rsidR="000069FE" w:rsidRPr="00D1649B">
              <w:rPr>
                <w:bCs/>
                <w:sz w:val="24"/>
                <w:szCs w:val="24"/>
                <w:lang w:val="lv-LV"/>
              </w:rPr>
              <w:t xml:space="preserve"> uzņēmējiem </w:t>
            </w:r>
            <w:r w:rsidRPr="00D1649B">
              <w:rPr>
                <w:bCs/>
                <w:sz w:val="24"/>
                <w:szCs w:val="24"/>
                <w:lang w:val="lv-LV"/>
              </w:rPr>
              <w:t xml:space="preserve">“Rail </w:t>
            </w:r>
            <w:proofErr w:type="spellStart"/>
            <w:r w:rsidRPr="00D1649B">
              <w:rPr>
                <w:bCs/>
                <w:sz w:val="24"/>
                <w:szCs w:val="24"/>
                <w:lang w:val="lv-LV"/>
              </w:rPr>
              <w:t>Baltica</w:t>
            </w:r>
            <w:proofErr w:type="spellEnd"/>
            <w:r w:rsidRPr="00D1649B">
              <w:rPr>
                <w:bCs/>
                <w:sz w:val="24"/>
                <w:szCs w:val="24"/>
                <w:lang w:val="lv-LV"/>
              </w:rPr>
              <w:t xml:space="preserve"> un enerģētikas aktualitātes Bauskas novadā”</w:t>
            </w:r>
            <w:r w:rsidR="008C53AE" w:rsidRPr="00D1649B">
              <w:rPr>
                <w:sz w:val="24"/>
                <w:szCs w:val="24"/>
                <w:lang w:val="lv-LV"/>
              </w:rPr>
              <w:t xml:space="preserve"> projekta </w:t>
            </w:r>
            <w:r w:rsidR="008C53AE" w:rsidRPr="00D1649B">
              <w:rPr>
                <w:bCs/>
                <w:sz w:val="24"/>
                <w:szCs w:val="24"/>
                <w:lang w:val="lv-LV"/>
              </w:rPr>
              <w:t>„</w:t>
            </w:r>
            <w:r w:rsidR="008C53AE" w:rsidRPr="00D1649B">
              <w:rPr>
                <w:sz w:val="24"/>
                <w:szCs w:val="24"/>
                <w:lang w:val="lv-LV"/>
              </w:rPr>
              <w:t>Zemgales uzņēmējdarbības vides attīstības un uzņēmēju konkurētspējas veicināšana”, Nr. LVIII-68 “SMEPRO 2 ietvaros</w:t>
            </w:r>
          </w:p>
        </w:tc>
      </w:tr>
      <w:tr w:rsidR="00A640A3" w:rsidRPr="003711AE" w14:paraId="0C0D82E1" w14:textId="77777777" w:rsidTr="00A640A3">
        <w:tc>
          <w:tcPr>
            <w:tcW w:w="3035" w:type="dxa"/>
            <w:gridSpan w:val="3"/>
            <w:shd w:val="clear" w:color="auto" w:fill="auto"/>
            <w:vAlign w:val="center"/>
          </w:tcPr>
          <w:p w14:paraId="5D6CDFCC" w14:textId="77777777" w:rsidR="00A640A3" w:rsidRPr="00D1649B" w:rsidRDefault="00A640A3" w:rsidP="00A640A3">
            <w:pPr>
              <w:rPr>
                <w:b/>
                <w:sz w:val="24"/>
                <w:szCs w:val="24"/>
                <w:lang w:val="lv-LV"/>
              </w:rPr>
            </w:pPr>
            <w:r w:rsidRPr="00D1649B">
              <w:rPr>
                <w:b/>
                <w:sz w:val="24"/>
                <w:szCs w:val="24"/>
                <w:lang w:val="lv-LV"/>
              </w:rPr>
              <w:t>2. Pasākuma īss apraksts</w:t>
            </w:r>
          </w:p>
        </w:tc>
        <w:tc>
          <w:tcPr>
            <w:tcW w:w="6026" w:type="dxa"/>
            <w:shd w:val="clear" w:color="auto" w:fill="auto"/>
            <w:vAlign w:val="center"/>
          </w:tcPr>
          <w:p w14:paraId="34D28A39" w14:textId="77777777" w:rsidR="00A640A3" w:rsidRPr="00D1649B" w:rsidRDefault="00A640A3" w:rsidP="00A640A3">
            <w:pPr>
              <w:rPr>
                <w:b/>
                <w:sz w:val="24"/>
                <w:szCs w:val="24"/>
                <w:lang w:val="lv-LV"/>
              </w:rPr>
            </w:pPr>
            <w:r w:rsidRPr="00D1649B">
              <w:rPr>
                <w:bCs/>
                <w:sz w:val="24"/>
                <w:szCs w:val="24"/>
                <w:lang w:val="lv-LV"/>
              </w:rPr>
              <w:t xml:space="preserve">Pasākums uzņēmējiem “Rail </w:t>
            </w:r>
            <w:proofErr w:type="spellStart"/>
            <w:r w:rsidRPr="00D1649B">
              <w:rPr>
                <w:bCs/>
                <w:sz w:val="24"/>
                <w:szCs w:val="24"/>
                <w:lang w:val="lv-LV"/>
              </w:rPr>
              <w:t>Baltica</w:t>
            </w:r>
            <w:proofErr w:type="spellEnd"/>
            <w:r w:rsidRPr="00D1649B">
              <w:rPr>
                <w:bCs/>
                <w:sz w:val="24"/>
                <w:szCs w:val="24"/>
                <w:lang w:val="lv-LV"/>
              </w:rPr>
              <w:t xml:space="preserve"> un enerģētikas aktualitātes Bauskas novadā”</w:t>
            </w:r>
            <w:r w:rsidR="000C4969" w:rsidRPr="00D1649B">
              <w:rPr>
                <w:bCs/>
                <w:sz w:val="24"/>
                <w:szCs w:val="24"/>
                <w:lang w:val="lv-LV"/>
              </w:rPr>
              <w:t xml:space="preserve"> paredzēts informēt uzņēmējus un citus interesentus par aktualitātēm no Satiksmes ministrijas, Rail </w:t>
            </w:r>
            <w:proofErr w:type="spellStart"/>
            <w:r w:rsidR="000C4969" w:rsidRPr="00D1649B">
              <w:rPr>
                <w:bCs/>
                <w:sz w:val="24"/>
                <w:szCs w:val="24"/>
                <w:lang w:val="lv-LV"/>
              </w:rPr>
              <w:t>Baltic</w:t>
            </w:r>
            <w:proofErr w:type="spellEnd"/>
            <w:r w:rsidR="000C4969" w:rsidRPr="00D1649B">
              <w:rPr>
                <w:bCs/>
                <w:sz w:val="24"/>
                <w:szCs w:val="24"/>
                <w:lang w:val="lv-LV"/>
              </w:rPr>
              <w:t xml:space="preserve"> un SIA Eiropas Dzelzceļa līnijas pārstāvjiem par Rail </w:t>
            </w:r>
            <w:proofErr w:type="spellStart"/>
            <w:r w:rsidR="000C4969" w:rsidRPr="00D1649B">
              <w:rPr>
                <w:bCs/>
                <w:sz w:val="24"/>
                <w:szCs w:val="24"/>
                <w:lang w:val="lv-LV"/>
              </w:rPr>
              <w:t>Baltic</w:t>
            </w:r>
            <w:proofErr w:type="spellEnd"/>
            <w:r w:rsidR="000C4969" w:rsidRPr="00D1649B">
              <w:rPr>
                <w:bCs/>
                <w:sz w:val="24"/>
                <w:szCs w:val="24"/>
                <w:lang w:val="lv-LV"/>
              </w:rPr>
              <w:t xml:space="preserve"> plāniem Iecavā un Bauskā, kādas iespējas, ieguvumi vai riski plānojās Bauskas novada teritorijas uzņēmējiem un iedzīvotājiem šī projekta attīstīšanā, realizēšanā. Kā arī no Klimata un enerģētikas ministrijas tiks stāstīts par aktualitātēm enerģētikas jomā, kāds tautsaimniecībai būs ieguvums, kād</w:t>
            </w:r>
            <w:r w:rsidR="004A0CE0" w:rsidRPr="00D1649B">
              <w:rPr>
                <w:bCs/>
                <w:sz w:val="24"/>
                <w:szCs w:val="24"/>
                <w:lang w:val="lv-LV"/>
              </w:rPr>
              <w:t>as</w:t>
            </w:r>
            <w:r w:rsidR="000C4969" w:rsidRPr="00D1649B">
              <w:rPr>
                <w:bCs/>
                <w:sz w:val="24"/>
                <w:szCs w:val="24"/>
                <w:lang w:val="lv-LV"/>
              </w:rPr>
              <w:t xml:space="preserve"> ir plānot</w:t>
            </w:r>
            <w:r w:rsidR="004A0CE0" w:rsidRPr="00D1649B">
              <w:rPr>
                <w:bCs/>
                <w:sz w:val="24"/>
                <w:szCs w:val="24"/>
                <w:lang w:val="lv-LV"/>
              </w:rPr>
              <w:t>ās prioritātes saistībā uz uzņēmējdarbību.</w:t>
            </w:r>
          </w:p>
        </w:tc>
      </w:tr>
      <w:tr w:rsidR="00A640A3" w:rsidRPr="00D1649B" w14:paraId="3E3FE417" w14:textId="77777777" w:rsidTr="00750F85">
        <w:trPr>
          <w:trHeight w:val="773"/>
        </w:trPr>
        <w:tc>
          <w:tcPr>
            <w:tcW w:w="3025" w:type="dxa"/>
            <w:gridSpan w:val="2"/>
            <w:shd w:val="clear" w:color="auto" w:fill="auto"/>
          </w:tcPr>
          <w:p w14:paraId="7D62A0DD" w14:textId="77777777" w:rsidR="00A640A3" w:rsidRPr="00D1649B" w:rsidRDefault="00A640A3" w:rsidP="007E3817">
            <w:pPr>
              <w:jc w:val="center"/>
              <w:rPr>
                <w:sz w:val="24"/>
                <w:szCs w:val="24"/>
                <w:lang w:val="lv-LV"/>
              </w:rPr>
            </w:pPr>
          </w:p>
          <w:p w14:paraId="4BC24827" w14:textId="77777777" w:rsidR="00A640A3" w:rsidRPr="00D1649B" w:rsidRDefault="004A0CE0" w:rsidP="004A0CE0">
            <w:pPr>
              <w:jc w:val="both"/>
              <w:rPr>
                <w:b/>
                <w:sz w:val="24"/>
                <w:szCs w:val="24"/>
                <w:lang w:val="lv-LV"/>
              </w:rPr>
            </w:pPr>
            <w:r w:rsidRPr="00D1649B">
              <w:rPr>
                <w:b/>
                <w:sz w:val="24"/>
                <w:szCs w:val="24"/>
                <w:lang w:val="lv-LV"/>
              </w:rPr>
              <w:t>3. Pasākuma norises laiks</w:t>
            </w:r>
          </w:p>
          <w:p w14:paraId="7756E265" w14:textId="77777777" w:rsidR="00A640A3" w:rsidRPr="00D1649B" w:rsidRDefault="00A640A3" w:rsidP="007E3817">
            <w:pPr>
              <w:jc w:val="both"/>
              <w:rPr>
                <w:b/>
                <w:bCs/>
                <w:i/>
                <w:iCs/>
                <w:sz w:val="24"/>
                <w:szCs w:val="24"/>
                <w:lang w:val="lv-LV"/>
              </w:rPr>
            </w:pPr>
          </w:p>
        </w:tc>
        <w:tc>
          <w:tcPr>
            <w:tcW w:w="6036" w:type="dxa"/>
            <w:gridSpan w:val="2"/>
            <w:shd w:val="clear" w:color="auto" w:fill="auto"/>
          </w:tcPr>
          <w:p w14:paraId="5B3841EA" w14:textId="77777777" w:rsidR="00A640A3" w:rsidRPr="00D1649B" w:rsidRDefault="00A640A3" w:rsidP="00A640A3">
            <w:pPr>
              <w:jc w:val="center"/>
              <w:rPr>
                <w:sz w:val="24"/>
                <w:szCs w:val="24"/>
                <w:lang w:val="lv-LV"/>
              </w:rPr>
            </w:pPr>
          </w:p>
          <w:p w14:paraId="1845865A" w14:textId="77777777" w:rsidR="00A640A3" w:rsidRPr="00D1649B" w:rsidRDefault="004A0CE0" w:rsidP="00750F85">
            <w:pPr>
              <w:rPr>
                <w:sz w:val="24"/>
                <w:szCs w:val="24"/>
                <w:lang w:val="lv-LV"/>
              </w:rPr>
            </w:pPr>
            <w:r w:rsidRPr="00D1649B">
              <w:rPr>
                <w:sz w:val="24"/>
                <w:szCs w:val="24"/>
                <w:lang w:val="lv-LV"/>
              </w:rPr>
              <w:t>2023.gada 8.jūnijs No plkst.15:00 – 21:00</w:t>
            </w:r>
            <w:r w:rsidR="00B9387A" w:rsidRPr="00D1649B">
              <w:rPr>
                <w:sz w:val="24"/>
                <w:szCs w:val="24"/>
                <w:lang w:val="lv-LV"/>
              </w:rPr>
              <w:t xml:space="preserve"> (6h)</w:t>
            </w:r>
          </w:p>
        </w:tc>
      </w:tr>
      <w:tr w:rsidR="004A0CE0" w:rsidRPr="00D1649B" w14:paraId="25CFB27B" w14:textId="77777777" w:rsidTr="004A0CE0">
        <w:trPr>
          <w:trHeight w:val="403"/>
        </w:trPr>
        <w:tc>
          <w:tcPr>
            <w:tcW w:w="3025" w:type="dxa"/>
            <w:gridSpan w:val="2"/>
            <w:shd w:val="clear" w:color="auto" w:fill="auto"/>
          </w:tcPr>
          <w:p w14:paraId="341E2571" w14:textId="77777777" w:rsidR="004A0CE0" w:rsidRPr="00D1649B" w:rsidRDefault="004A0CE0" w:rsidP="007E3817">
            <w:pPr>
              <w:jc w:val="both"/>
              <w:rPr>
                <w:sz w:val="24"/>
                <w:szCs w:val="24"/>
                <w:lang w:val="lv-LV"/>
              </w:rPr>
            </w:pPr>
            <w:r w:rsidRPr="00D1649B">
              <w:rPr>
                <w:b/>
                <w:sz w:val="24"/>
                <w:szCs w:val="24"/>
                <w:lang w:val="lv-LV"/>
              </w:rPr>
              <w:t>4. Pasākuma valoda</w:t>
            </w:r>
          </w:p>
        </w:tc>
        <w:tc>
          <w:tcPr>
            <w:tcW w:w="6036" w:type="dxa"/>
            <w:gridSpan w:val="2"/>
            <w:shd w:val="clear" w:color="auto" w:fill="auto"/>
          </w:tcPr>
          <w:p w14:paraId="038F26C9" w14:textId="77777777" w:rsidR="004A0CE0" w:rsidRPr="00D1649B" w:rsidRDefault="004A0CE0" w:rsidP="007E3817">
            <w:pPr>
              <w:jc w:val="both"/>
              <w:rPr>
                <w:sz w:val="24"/>
                <w:szCs w:val="24"/>
                <w:lang w:val="lv-LV"/>
              </w:rPr>
            </w:pPr>
            <w:r w:rsidRPr="00D1649B">
              <w:rPr>
                <w:sz w:val="24"/>
                <w:szCs w:val="24"/>
                <w:lang w:val="lv-LV"/>
              </w:rPr>
              <w:t>Pasākums latviešu valodā</w:t>
            </w:r>
          </w:p>
        </w:tc>
      </w:tr>
      <w:tr w:rsidR="004A0CE0" w:rsidRPr="003711AE" w14:paraId="1CD6C6BF" w14:textId="77777777" w:rsidTr="00750F85">
        <w:trPr>
          <w:trHeight w:val="1862"/>
        </w:trPr>
        <w:tc>
          <w:tcPr>
            <w:tcW w:w="3025" w:type="dxa"/>
            <w:gridSpan w:val="2"/>
            <w:shd w:val="clear" w:color="auto" w:fill="auto"/>
          </w:tcPr>
          <w:p w14:paraId="2BFEDAC6" w14:textId="77777777" w:rsidR="004A0CE0" w:rsidRPr="00D1649B" w:rsidRDefault="004A0CE0" w:rsidP="004A0CE0">
            <w:pPr>
              <w:jc w:val="both"/>
              <w:rPr>
                <w:sz w:val="24"/>
                <w:szCs w:val="24"/>
                <w:lang w:val="lv-LV"/>
              </w:rPr>
            </w:pPr>
            <w:r w:rsidRPr="00D1649B">
              <w:rPr>
                <w:b/>
                <w:sz w:val="24"/>
                <w:szCs w:val="24"/>
                <w:lang w:val="lv-LV"/>
              </w:rPr>
              <w:t>5. Pasākuma mērķis</w:t>
            </w:r>
          </w:p>
        </w:tc>
        <w:tc>
          <w:tcPr>
            <w:tcW w:w="6036" w:type="dxa"/>
            <w:gridSpan w:val="2"/>
            <w:shd w:val="clear" w:color="auto" w:fill="auto"/>
          </w:tcPr>
          <w:p w14:paraId="6B1B9958" w14:textId="77777777" w:rsidR="004A0CE0" w:rsidRPr="00D1649B" w:rsidRDefault="009611CD" w:rsidP="00750F85">
            <w:pPr>
              <w:rPr>
                <w:sz w:val="24"/>
                <w:szCs w:val="24"/>
                <w:lang w:val="lv-LV"/>
              </w:rPr>
            </w:pPr>
            <w:r w:rsidRPr="00D1649B">
              <w:rPr>
                <w:color w:val="212529"/>
                <w:sz w:val="24"/>
                <w:szCs w:val="24"/>
                <w:shd w:val="clear" w:color="auto" w:fill="FFFFFF"/>
                <w:lang w:val="lv-LV"/>
              </w:rPr>
              <w:t xml:space="preserve">Aicināt </w:t>
            </w:r>
            <w:r w:rsidR="004A0CE0" w:rsidRPr="00D1649B">
              <w:rPr>
                <w:color w:val="212529"/>
                <w:sz w:val="24"/>
                <w:szCs w:val="24"/>
                <w:shd w:val="clear" w:color="auto" w:fill="FFFFFF"/>
                <w:lang w:val="lv-LV"/>
              </w:rPr>
              <w:t>Bauskas novada uzņēmēju kopā sanākšanu. Iepazīties ar novada kolēģiem</w:t>
            </w:r>
            <w:r w:rsidRPr="00D1649B">
              <w:rPr>
                <w:color w:val="212529"/>
                <w:sz w:val="24"/>
                <w:szCs w:val="24"/>
                <w:shd w:val="clear" w:color="auto" w:fill="FFFFFF"/>
                <w:lang w:val="lv-LV"/>
              </w:rPr>
              <w:t>, veicinātu savstarpējo sadarbību, kopīgi uzzināt jaunāko informāciju no ministriju,</w:t>
            </w:r>
            <w:r w:rsidR="00750F85" w:rsidRPr="00D1649B">
              <w:rPr>
                <w:color w:val="212529"/>
                <w:sz w:val="24"/>
                <w:szCs w:val="24"/>
                <w:shd w:val="clear" w:color="auto" w:fill="FFFFFF"/>
                <w:lang w:val="lv-LV"/>
              </w:rPr>
              <w:t xml:space="preserve"> un</w:t>
            </w:r>
            <w:r w:rsidRPr="00D1649B">
              <w:rPr>
                <w:color w:val="212529"/>
                <w:sz w:val="24"/>
                <w:szCs w:val="24"/>
                <w:shd w:val="clear" w:color="auto" w:fill="FFFFFF"/>
                <w:lang w:val="lv-LV"/>
              </w:rPr>
              <w:t xml:space="preserve"> Bauskas novada pašvaldības</w:t>
            </w:r>
            <w:r w:rsidR="00E94260" w:rsidRPr="00D1649B">
              <w:rPr>
                <w:color w:val="212529"/>
                <w:sz w:val="24"/>
                <w:szCs w:val="24"/>
                <w:shd w:val="clear" w:color="auto" w:fill="FFFFFF"/>
                <w:lang w:val="lv-LV"/>
              </w:rPr>
              <w:t>,</w:t>
            </w:r>
            <w:r w:rsidRPr="00D1649B">
              <w:rPr>
                <w:color w:val="212529"/>
                <w:sz w:val="24"/>
                <w:szCs w:val="24"/>
                <w:shd w:val="clear" w:color="auto" w:fill="FFFFFF"/>
                <w:lang w:val="lv-LV"/>
              </w:rPr>
              <w:t xml:space="preserve"> pārstāvjiem un diskutēt par aktuālajām lietām, lai risinātu sasāpējušos problēmu jautājumus.</w:t>
            </w:r>
          </w:p>
        </w:tc>
      </w:tr>
      <w:tr w:rsidR="009611CD" w:rsidRPr="003711AE" w14:paraId="08F009DF" w14:textId="77777777" w:rsidTr="009611CD">
        <w:trPr>
          <w:trHeight w:val="476"/>
        </w:trPr>
        <w:tc>
          <w:tcPr>
            <w:tcW w:w="3025" w:type="dxa"/>
            <w:gridSpan w:val="2"/>
            <w:shd w:val="clear" w:color="auto" w:fill="auto"/>
          </w:tcPr>
          <w:p w14:paraId="769357F0" w14:textId="77777777" w:rsidR="009611CD" w:rsidRPr="00D1649B" w:rsidRDefault="009611CD" w:rsidP="00750F85">
            <w:pPr>
              <w:rPr>
                <w:b/>
                <w:sz w:val="24"/>
                <w:szCs w:val="24"/>
                <w:lang w:val="lv-LV"/>
              </w:rPr>
            </w:pPr>
            <w:r w:rsidRPr="00D1649B">
              <w:rPr>
                <w:b/>
                <w:sz w:val="24"/>
                <w:szCs w:val="24"/>
                <w:lang w:val="lv-LV"/>
              </w:rPr>
              <w:t>6. Pasākuma</w:t>
            </w:r>
            <w:r w:rsidR="00750F85" w:rsidRPr="00D1649B">
              <w:rPr>
                <w:b/>
                <w:sz w:val="24"/>
                <w:szCs w:val="24"/>
                <w:lang w:val="lv-LV"/>
              </w:rPr>
              <w:t xml:space="preserve"> </w:t>
            </w:r>
            <w:r w:rsidRPr="00D1649B">
              <w:rPr>
                <w:b/>
                <w:sz w:val="24"/>
                <w:szCs w:val="24"/>
                <w:lang w:val="lv-LV"/>
              </w:rPr>
              <w:t>mērķauditorija</w:t>
            </w:r>
          </w:p>
        </w:tc>
        <w:tc>
          <w:tcPr>
            <w:tcW w:w="6036" w:type="dxa"/>
            <w:gridSpan w:val="2"/>
            <w:shd w:val="clear" w:color="auto" w:fill="auto"/>
          </w:tcPr>
          <w:p w14:paraId="0DA18821" w14:textId="77777777" w:rsidR="009611CD" w:rsidRPr="00D1649B" w:rsidRDefault="009611CD" w:rsidP="009611CD">
            <w:pPr>
              <w:rPr>
                <w:color w:val="212529"/>
                <w:sz w:val="24"/>
                <w:szCs w:val="24"/>
                <w:shd w:val="clear" w:color="auto" w:fill="FFFFFF"/>
                <w:lang w:val="lv-LV"/>
              </w:rPr>
            </w:pPr>
            <w:r w:rsidRPr="00D1649B">
              <w:rPr>
                <w:color w:val="000000"/>
                <w:sz w:val="24"/>
                <w:szCs w:val="24"/>
                <w:lang w:val="lv-LV"/>
              </w:rPr>
              <w:t>Bauskas novada uzņēmēji, Bauskas novada iedzīvotāji, pašvaldību pārstāvji, valsts iestāžu pārstāvji un NVO pārstāvji, Dalībnieku skaits 50 (piecdesmit) personas.</w:t>
            </w:r>
          </w:p>
        </w:tc>
      </w:tr>
      <w:tr w:rsidR="009611CD" w:rsidRPr="00D1649B" w14:paraId="55F4AC02" w14:textId="77777777" w:rsidTr="009611CD">
        <w:trPr>
          <w:trHeight w:val="476"/>
        </w:trPr>
        <w:tc>
          <w:tcPr>
            <w:tcW w:w="3025" w:type="dxa"/>
            <w:gridSpan w:val="2"/>
            <w:shd w:val="clear" w:color="auto" w:fill="auto"/>
          </w:tcPr>
          <w:p w14:paraId="7BB7661B" w14:textId="77777777" w:rsidR="009611CD" w:rsidRPr="00D1649B" w:rsidRDefault="009611CD" w:rsidP="004A0CE0">
            <w:pPr>
              <w:jc w:val="both"/>
              <w:rPr>
                <w:b/>
                <w:sz w:val="24"/>
                <w:szCs w:val="24"/>
                <w:lang w:val="lv-LV"/>
              </w:rPr>
            </w:pPr>
            <w:r w:rsidRPr="00D1649B">
              <w:rPr>
                <w:b/>
                <w:sz w:val="24"/>
                <w:szCs w:val="24"/>
                <w:lang w:val="lv-LV"/>
              </w:rPr>
              <w:t>7. Pasākuma norises vieta</w:t>
            </w:r>
          </w:p>
        </w:tc>
        <w:tc>
          <w:tcPr>
            <w:tcW w:w="6036" w:type="dxa"/>
            <w:gridSpan w:val="2"/>
            <w:shd w:val="clear" w:color="auto" w:fill="auto"/>
          </w:tcPr>
          <w:p w14:paraId="45D51F8E" w14:textId="77777777" w:rsidR="009611CD" w:rsidRPr="00D1649B" w:rsidRDefault="009611CD" w:rsidP="009611CD">
            <w:pPr>
              <w:jc w:val="both"/>
              <w:rPr>
                <w:sz w:val="24"/>
                <w:szCs w:val="24"/>
                <w:lang w:val="lv-LV"/>
              </w:rPr>
            </w:pPr>
            <w:r w:rsidRPr="00D1649B">
              <w:rPr>
                <w:sz w:val="24"/>
                <w:szCs w:val="24"/>
                <w:lang w:val="lv-LV"/>
              </w:rPr>
              <w:t>Bauskas novada teritorija</w:t>
            </w:r>
          </w:p>
          <w:p w14:paraId="1C286D45" w14:textId="77777777" w:rsidR="009611CD" w:rsidRPr="00D1649B" w:rsidRDefault="009611CD" w:rsidP="009611CD">
            <w:pPr>
              <w:pStyle w:val="Sarakstarindkopa"/>
              <w:jc w:val="both"/>
              <w:rPr>
                <w:lang w:val="lv-LV"/>
              </w:rPr>
            </w:pPr>
          </w:p>
        </w:tc>
      </w:tr>
      <w:tr w:rsidR="009611CD" w:rsidRPr="003711AE" w14:paraId="76AECFA3" w14:textId="77777777" w:rsidTr="009611CD">
        <w:trPr>
          <w:trHeight w:val="1037"/>
        </w:trPr>
        <w:tc>
          <w:tcPr>
            <w:tcW w:w="3025" w:type="dxa"/>
            <w:gridSpan w:val="2"/>
            <w:shd w:val="clear" w:color="auto" w:fill="auto"/>
          </w:tcPr>
          <w:p w14:paraId="2677AE8E" w14:textId="77777777" w:rsidR="009611CD" w:rsidRPr="00D1649B" w:rsidRDefault="00B9387A" w:rsidP="004A0CE0">
            <w:pPr>
              <w:jc w:val="both"/>
              <w:rPr>
                <w:b/>
                <w:sz w:val="24"/>
                <w:szCs w:val="24"/>
                <w:lang w:val="lv-LV"/>
              </w:rPr>
            </w:pPr>
            <w:r w:rsidRPr="00D1649B">
              <w:rPr>
                <w:b/>
                <w:bCs/>
                <w:sz w:val="24"/>
                <w:szCs w:val="24"/>
                <w:lang w:val="lv-LV"/>
              </w:rPr>
              <w:t>8. Darba uzdevums:</w:t>
            </w:r>
          </w:p>
        </w:tc>
        <w:tc>
          <w:tcPr>
            <w:tcW w:w="6036" w:type="dxa"/>
            <w:gridSpan w:val="2"/>
            <w:shd w:val="clear" w:color="auto" w:fill="auto"/>
          </w:tcPr>
          <w:p w14:paraId="587051A8" w14:textId="77777777" w:rsidR="00B9387A" w:rsidRPr="00D1649B" w:rsidRDefault="00B9387A" w:rsidP="00750F85">
            <w:pPr>
              <w:rPr>
                <w:sz w:val="24"/>
                <w:szCs w:val="24"/>
                <w:lang w:val="lv-LV"/>
              </w:rPr>
            </w:pPr>
            <w:r w:rsidRPr="00D1649B">
              <w:rPr>
                <w:sz w:val="24"/>
                <w:szCs w:val="24"/>
                <w:lang w:val="lv-LV"/>
              </w:rPr>
              <w:t>Noorganizēt 1 (vienas) dienas info</w:t>
            </w:r>
            <w:r w:rsidR="003711AE">
              <w:rPr>
                <w:sz w:val="24"/>
                <w:szCs w:val="24"/>
                <w:lang w:val="lv-LV"/>
              </w:rPr>
              <w:t>r</w:t>
            </w:r>
            <w:r w:rsidRPr="00D1649B">
              <w:rPr>
                <w:sz w:val="24"/>
                <w:szCs w:val="24"/>
                <w:lang w:val="lv-LV"/>
              </w:rPr>
              <w:t xml:space="preserve">matīvo </w:t>
            </w:r>
            <w:r w:rsidR="00A534D3" w:rsidRPr="00D1649B">
              <w:rPr>
                <w:sz w:val="24"/>
                <w:szCs w:val="24"/>
                <w:lang w:val="lv-LV"/>
              </w:rPr>
              <w:t>semināru</w:t>
            </w:r>
            <w:r w:rsidR="00D00FCB" w:rsidRPr="00D1649B">
              <w:rPr>
                <w:sz w:val="24"/>
                <w:szCs w:val="24"/>
                <w:lang w:val="lv-LV"/>
              </w:rPr>
              <w:t xml:space="preserve"> </w:t>
            </w:r>
            <w:r w:rsidRPr="00D1649B">
              <w:rPr>
                <w:sz w:val="24"/>
                <w:szCs w:val="24"/>
                <w:lang w:val="lv-LV"/>
              </w:rPr>
              <w:t>2023.gada 8.jūnijā, no plkst.15:00 – 21:00 (6h).</w:t>
            </w:r>
          </w:p>
          <w:p w14:paraId="67F96C3A" w14:textId="77777777" w:rsidR="00115CBB" w:rsidRPr="00D1649B" w:rsidRDefault="00115CBB" w:rsidP="00073202">
            <w:pPr>
              <w:shd w:val="clear" w:color="auto" w:fill="FFFFFF"/>
              <w:rPr>
                <w:b/>
                <w:sz w:val="24"/>
                <w:szCs w:val="24"/>
                <w:lang w:val="lv-LV"/>
              </w:rPr>
            </w:pPr>
          </w:p>
          <w:p w14:paraId="66B9D0DF" w14:textId="77777777" w:rsidR="00B9387A" w:rsidRPr="00D1649B" w:rsidRDefault="00115CBB" w:rsidP="00A534D3">
            <w:pPr>
              <w:pStyle w:val="Sarakstarindkopa"/>
              <w:numPr>
                <w:ilvl w:val="0"/>
                <w:numId w:val="4"/>
              </w:numPr>
              <w:shd w:val="clear" w:color="auto" w:fill="FFFFFF"/>
              <w:rPr>
                <w:color w:val="050505"/>
                <w:lang w:val="lv-LV"/>
              </w:rPr>
            </w:pPr>
            <w:r w:rsidRPr="00D1649B">
              <w:rPr>
                <w:b/>
                <w:lang w:val="lv-LV"/>
              </w:rPr>
              <w:t>Noorganizēt p</w:t>
            </w:r>
            <w:r w:rsidR="00B9387A" w:rsidRPr="00D1649B">
              <w:rPr>
                <w:b/>
                <w:lang w:val="lv-LV"/>
              </w:rPr>
              <w:t xml:space="preserve">ieredze apmaiņas braucienu </w:t>
            </w:r>
            <w:r w:rsidR="00B9387A" w:rsidRPr="00D1649B">
              <w:rPr>
                <w:lang w:val="lv-LV"/>
              </w:rPr>
              <w:t>pie vismaz viena Bauskas novada uzņēmuma (mazais/vidējais), kas</w:t>
            </w:r>
            <w:r w:rsidR="00D267D3" w:rsidRPr="00D1649B">
              <w:rPr>
                <w:lang w:val="lv-LV"/>
              </w:rPr>
              <w:t xml:space="preserve"> darbojas enerģētikas jomā,</w:t>
            </w:r>
            <w:r w:rsidR="00B9387A" w:rsidRPr="00D1649B">
              <w:rPr>
                <w:lang w:val="lv-LV"/>
              </w:rPr>
              <w:t xml:space="preserve"> </w:t>
            </w:r>
            <w:r w:rsidR="00073202" w:rsidRPr="00D1649B">
              <w:rPr>
                <w:color w:val="050505"/>
                <w:lang w:val="lv-LV"/>
              </w:rPr>
              <w:t>atbalsta zaļo domāšanu, ilgtspēju</w:t>
            </w:r>
            <w:r w:rsidRPr="00D1649B">
              <w:rPr>
                <w:color w:val="050505"/>
                <w:lang w:val="lv-LV"/>
              </w:rPr>
              <w:t xml:space="preserve"> un </w:t>
            </w:r>
            <w:r w:rsidR="00073202" w:rsidRPr="00D1649B">
              <w:rPr>
                <w:color w:val="050505"/>
                <w:lang w:val="lv-LV"/>
              </w:rPr>
              <w:t>energoefektivitāti</w:t>
            </w:r>
            <w:r w:rsidRPr="00D1649B">
              <w:rPr>
                <w:color w:val="050505"/>
                <w:lang w:val="lv-LV"/>
              </w:rPr>
              <w:t xml:space="preserve">. </w:t>
            </w:r>
            <w:r w:rsidR="00073202" w:rsidRPr="00D1649B">
              <w:rPr>
                <w:color w:val="050505"/>
                <w:lang w:val="lv-LV"/>
              </w:rPr>
              <w:t>S</w:t>
            </w:r>
            <w:r w:rsidR="00B9387A" w:rsidRPr="00D1649B">
              <w:rPr>
                <w:lang w:val="lv-LV"/>
              </w:rPr>
              <w:t>aistīts ar konkurētspējas paaugstināšanu zaļo inovāciju jomā</w:t>
            </w:r>
            <w:r w:rsidR="00D267D3" w:rsidRPr="00D1649B">
              <w:rPr>
                <w:lang w:val="lv-LV"/>
              </w:rPr>
              <w:t>.</w:t>
            </w:r>
            <w:r w:rsidR="00073202" w:rsidRPr="00D1649B">
              <w:rPr>
                <w:color w:val="050505"/>
                <w:shd w:val="clear" w:color="auto" w:fill="FFFFFF"/>
                <w:lang w:val="lv-LV"/>
              </w:rPr>
              <w:t xml:space="preserve"> Paplašin</w:t>
            </w:r>
            <w:r w:rsidRPr="00D1649B">
              <w:rPr>
                <w:color w:val="050505"/>
                <w:shd w:val="clear" w:color="auto" w:fill="FFFFFF"/>
                <w:lang w:val="lv-LV"/>
              </w:rPr>
              <w:t>a</w:t>
            </w:r>
            <w:r w:rsidR="00073202" w:rsidRPr="00D1649B">
              <w:rPr>
                <w:color w:val="050505"/>
                <w:shd w:val="clear" w:color="auto" w:fill="FFFFFF"/>
                <w:lang w:val="lv-LV"/>
              </w:rPr>
              <w:t xml:space="preserve"> </w:t>
            </w:r>
            <w:r w:rsidR="00073202" w:rsidRPr="00D1649B">
              <w:rPr>
                <w:color w:val="050505"/>
                <w:shd w:val="clear" w:color="auto" w:fill="FFFFFF"/>
                <w:lang w:val="lv-LV"/>
              </w:rPr>
              <w:lastRenderedPageBreak/>
              <w:t xml:space="preserve">savu produktu klāstu ar jauniem augstas pievienotas vērtības produktiem. </w:t>
            </w:r>
            <w:r w:rsidRPr="00D1649B">
              <w:rPr>
                <w:color w:val="050505"/>
                <w:shd w:val="clear" w:color="auto" w:fill="FFFFFF"/>
                <w:lang w:val="lv-LV"/>
              </w:rPr>
              <w:t xml:space="preserve">Savā uzņēmējdarbībā </w:t>
            </w:r>
            <w:r w:rsidRPr="00D1649B">
              <w:rPr>
                <w:color w:val="050505"/>
                <w:lang w:val="lv-LV"/>
              </w:rPr>
              <w:t>ievieš jaunas tehnoloģijas,</w:t>
            </w:r>
            <w:r w:rsidRPr="00D1649B">
              <w:rPr>
                <w:lang w:val="lv-LV"/>
              </w:rPr>
              <w:t xml:space="preserve"> </w:t>
            </w:r>
            <w:r w:rsidRPr="00D1649B">
              <w:rPr>
                <w:color w:val="050505"/>
                <w:lang w:val="lv-LV"/>
              </w:rPr>
              <w:t xml:space="preserve">izmanto otrreizēji pārstrādātus materiālus, </w:t>
            </w:r>
            <w:r w:rsidRPr="00D1649B">
              <w:rPr>
                <w:lang w:val="lv-LV"/>
              </w:rPr>
              <w:t>e</w:t>
            </w:r>
            <w:r w:rsidR="00D267D3" w:rsidRPr="00D1649B">
              <w:rPr>
                <w:lang w:val="lv-LV"/>
              </w:rPr>
              <w:t>ksportspējīgs. Piedal</w:t>
            </w:r>
            <w:r w:rsidR="00073202" w:rsidRPr="00D1649B">
              <w:rPr>
                <w:lang w:val="lv-LV"/>
              </w:rPr>
              <w:t>ās</w:t>
            </w:r>
            <w:r w:rsidR="00D267D3" w:rsidRPr="00D1649B">
              <w:rPr>
                <w:lang w:val="lv-LV"/>
              </w:rPr>
              <w:t xml:space="preserve"> vairākās tirdzniecības misijās ārvalstīs </w:t>
            </w:r>
            <w:r w:rsidR="00B9387A" w:rsidRPr="00D1649B">
              <w:rPr>
                <w:lang w:val="lv-LV"/>
              </w:rPr>
              <w:t>(pasākuma ilgums 1 h -1,5h);</w:t>
            </w:r>
            <w:r w:rsidR="00073202" w:rsidRPr="00D1649B">
              <w:rPr>
                <w:color w:val="050505"/>
                <w:lang w:val="lv-LV"/>
              </w:rPr>
              <w:t xml:space="preserve"> </w:t>
            </w:r>
          </w:p>
          <w:p w14:paraId="018EF91F" w14:textId="77777777" w:rsidR="00115CBB" w:rsidRPr="00D1649B" w:rsidRDefault="00115CBB" w:rsidP="00115CBB">
            <w:pPr>
              <w:pStyle w:val="Sarakstarindkopa"/>
              <w:shd w:val="clear" w:color="auto" w:fill="FFFFFF"/>
              <w:rPr>
                <w:color w:val="050505"/>
                <w:lang w:val="lv-LV"/>
              </w:rPr>
            </w:pPr>
          </w:p>
          <w:p w14:paraId="64F7C246" w14:textId="77777777" w:rsidR="00B9387A" w:rsidRPr="00D1649B" w:rsidRDefault="00B9387A" w:rsidP="00A534D3">
            <w:pPr>
              <w:pStyle w:val="Sarakstarindkopa"/>
              <w:numPr>
                <w:ilvl w:val="0"/>
                <w:numId w:val="4"/>
              </w:numPr>
              <w:jc w:val="both"/>
              <w:rPr>
                <w:b/>
                <w:lang w:val="lv-LV"/>
              </w:rPr>
            </w:pPr>
            <w:r w:rsidRPr="00D1649B">
              <w:rPr>
                <w:b/>
                <w:color w:val="000000"/>
                <w:lang w:val="lv-LV"/>
              </w:rPr>
              <w:t>Semināra 1.daļa</w:t>
            </w:r>
          </w:p>
          <w:p w14:paraId="0FE4D120" w14:textId="77777777" w:rsidR="00B9387A" w:rsidRPr="00D1649B" w:rsidRDefault="00115CBB" w:rsidP="00B9387A">
            <w:pPr>
              <w:pStyle w:val="Sarakstarindkopa"/>
              <w:jc w:val="both"/>
              <w:rPr>
                <w:color w:val="000000"/>
                <w:lang w:val="lv-LV"/>
              </w:rPr>
            </w:pPr>
            <w:r w:rsidRPr="00D1649B">
              <w:rPr>
                <w:lang w:val="lv-LV"/>
              </w:rPr>
              <w:t>Nodrošināt s</w:t>
            </w:r>
            <w:r w:rsidR="00B9387A" w:rsidRPr="00D1649B">
              <w:rPr>
                <w:lang w:val="lv-LV"/>
              </w:rPr>
              <w:t xml:space="preserve">emināra </w:t>
            </w:r>
            <w:r w:rsidR="00B9387A" w:rsidRPr="00D1649B">
              <w:rPr>
                <w:b/>
                <w:bCs/>
                <w:color w:val="000000"/>
                <w:lang w:val="lv-LV"/>
              </w:rPr>
              <w:t>vadīšan</w:t>
            </w:r>
            <w:r w:rsidRPr="00D1649B">
              <w:rPr>
                <w:b/>
                <w:bCs/>
                <w:color w:val="000000"/>
                <w:lang w:val="lv-LV"/>
              </w:rPr>
              <w:t>u</w:t>
            </w:r>
            <w:r w:rsidR="00B9387A" w:rsidRPr="00D1649B">
              <w:rPr>
                <w:b/>
                <w:bCs/>
                <w:color w:val="000000"/>
                <w:lang w:val="lv-LV"/>
              </w:rPr>
              <w:t xml:space="preserve"> un </w:t>
            </w:r>
            <w:proofErr w:type="spellStart"/>
            <w:r w:rsidR="00B9387A" w:rsidRPr="00D1649B">
              <w:rPr>
                <w:b/>
                <w:bCs/>
                <w:color w:val="000000"/>
                <w:lang w:val="lv-LV"/>
              </w:rPr>
              <w:t>moderēšan</w:t>
            </w:r>
            <w:r w:rsidRPr="00D1649B">
              <w:rPr>
                <w:b/>
                <w:bCs/>
                <w:color w:val="000000"/>
                <w:lang w:val="lv-LV"/>
              </w:rPr>
              <w:t>u</w:t>
            </w:r>
            <w:proofErr w:type="spellEnd"/>
            <w:r w:rsidRPr="00D1649B">
              <w:rPr>
                <w:b/>
                <w:bCs/>
                <w:color w:val="000000"/>
                <w:lang w:val="lv-LV"/>
              </w:rPr>
              <w:t xml:space="preserve"> </w:t>
            </w:r>
            <w:r w:rsidRPr="00D1649B">
              <w:rPr>
                <w:bCs/>
                <w:color w:val="000000"/>
                <w:lang w:val="lv-LV"/>
              </w:rPr>
              <w:t>sadarbībā ar pieaicinātiem lektoriem</w:t>
            </w:r>
            <w:r w:rsidR="00B9387A" w:rsidRPr="00D1649B">
              <w:rPr>
                <w:color w:val="000000"/>
                <w:lang w:val="lv-LV"/>
              </w:rPr>
              <w:t xml:space="preserve"> par ilgtspējīgiem enerģētikas risinājumiem</w:t>
            </w:r>
            <w:r w:rsidR="000069FE" w:rsidRPr="00D1649B">
              <w:rPr>
                <w:color w:val="000000"/>
                <w:lang w:val="lv-LV"/>
              </w:rPr>
              <w:t xml:space="preserve">, Rail </w:t>
            </w:r>
            <w:proofErr w:type="spellStart"/>
            <w:r w:rsidR="000069FE" w:rsidRPr="00D1649B">
              <w:rPr>
                <w:color w:val="000000"/>
                <w:lang w:val="lv-LV"/>
              </w:rPr>
              <w:t>Baltic</w:t>
            </w:r>
            <w:proofErr w:type="spellEnd"/>
            <w:r w:rsidR="000069FE" w:rsidRPr="00D1649B">
              <w:rPr>
                <w:color w:val="000000"/>
                <w:lang w:val="lv-LV"/>
              </w:rPr>
              <w:t xml:space="preserve"> projektiem</w:t>
            </w:r>
            <w:r w:rsidR="00B9387A" w:rsidRPr="00D1649B">
              <w:rPr>
                <w:color w:val="000000"/>
                <w:lang w:val="lv-LV"/>
              </w:rPr>
              <w:t xml:space="preserve"> un aktu</w:t>
            </w:r>
            <w:r w:rsidR="003711AE">
              <w:rPr>
                <w:color w:val="000000"/>
                <w:lang w:val="lv-LV"/>
              </w:rPr>
              <w:t>a</w:t>
            </w:r>
            <w:r w:rsidR="00B9387A" w:rsidRPr="00D1649B">
              <w:rPr>
                <w:color w:val="000000"/>
                <w:lang w:val="lv-LV"/>
              </w:rPr>
              <w:t>litātēm valsts</w:t>
            </w:r>
            <w:r w:rsidR="000069FE" w:rsidRPr="00D1649B">
              <w:rPr>
                <w:color w:val="000000"/>
                <w:lang w:val="lv-LV"/>
              </w:rPr>
              <w:t xml:space="preserve"> un Bauskas novada</w:t>
            </w:r>
            <w:r w:rsidR="00B9387A" w:rsidRPr="00D1649B">
              <w:rPr>
                <w:color w:val="000000"/>
                <w:lang w:val="lv-LV"/>
              </w:rPr>
              <w:t xml:space="preserve"> nozīmē</w:t>
            </w:r>
            <w:r w:rsidRPr="00D1649B">
              <w:rPr>
                <w:color w:val="000000"/>
                <w:lang w:val="lv-LV"/>
              </w:rPr>
              <w:t xml:space="preserve">. Moderatora scenāriju </w:t>
            </w:r>
            <w:r w:rsidR="00B9387A" w:rsidRPr="00D1649B">
              <w:rPr>
                <w:color w:val="000000"/>
                <w:lang w:val="lv-LV"/>
              </w:rPr>
              <w:t>saskaņojot ar Pasūtītāju (</w:t>
            </w:r>
            <w:r w:rsidRPr="00D1649B">
              <w:rPr>
                <w:color w:val="000000"/>
                <w:lang w:val="lv-LV"/>
              </w:rPr>
              <w:t>semināra</w:t>
            </w:r>
            <w:r w:rsidR="00B9387A" w:rsidRPr="00D1649B">
              <w:rPr>
                <w:color w:val="000000"/>
                <w:lang w:val="lv-LV"/>
              </w:rPr>
              <w:t xml:space="preserve"> ilgums 3h);</w:t>
            </w:r>
          </w:p>
          <w:p w14:paraId="58376176" w14:textId="77777777" w:rsidR="00115CBB" w:rsidRPr="00D1649B" w:rsidRDefault="00115CBB" w:rsidP="00B9387A">
            <w:pPr>
              <w:pStyle w:val="Sarakstarindkopa"/>
              <w:jc w:val="both"/>
              <w:rPr>
                <w:lang w:val="lv-LV"/>
              </w:rPr>
            </w:pPr>
          </w:p>
          <w:p w14:paraId="5FA2C57B" w14:textId="77777777" w:rsidR="00115CBB" w:rsidRPr="00D1649B" w:rsidRDefault="00115CBB" w:rsidP="00A534D3">
            <w:pPr>
              <w:pStyle w:val="Sarakstarindkopa"/>
              <w:numPr>
                <w:ilvl w:val="0"/>
                <w:numId w:val="4"/>
              </w:numPr>
              <w:rPr>
                <w:lang w:val="lv-LV"/>
              </w:rPr>
            </w:pPr>
            <w:r w:rsidRPr="00D1649B">
              <w:rPr>
                <w:b/>
                <w:color w:val="000000"/>
                <w:lang w:val="lv-LV"/>
              </w:rPr>
              <w:t>S</w:t>
            </w:r>
            <w:r w:rsidR="00B9387A" w:rsidRPr="00D1649B">
              <w:rPr>
                <w:b/>
                <w:color w:val="000000"/>
                <w:lang w:val="lv-LV"/>
              </w:rPr>
              <w:t xml:space="preserve">emināra 2. daļa </w:t>
            </w:r>
          </w:p>
          <w:p w14:paraId="027EE2D1" w14:textId="77777777" w:rsidR="009611CD" w:rsidRPr="00D1649B" w:rsidRDefault="00115CBB" w:rsidP="00115CBB">
            <w:pPr>
              <w:pStyle w:val="Sarakstarindkopa"/>
              <w:rPr>
                <w:lang w:val="lv-LV"/>
              </w:rPr>
            </w:pPr>
            <w:r w:rsidRPr="00D1649B">
              <w:rPr>
                <w:color w:val="000000"/>
                <w:lang w:val="lv-LV"/>
              </w:rPr>
              <w:t>D</w:t>
            </w:r>
            <w:r w:rsidR="00B9387A" w:rsidRPr="00D1649B">
              <w:rPr>
                <w:color w:val="000000"/>
                <w:lang w:val="lv-LV"/>
              </w:rPr>
              <w:t>alībnieku uzņēmējdarbības objekta apskate semināra norises vietā, un muzikālā</w:t>
            </w:r>
            <w:r w:rsidRPr="00D1649B">
              <w:rPr>
                <w:color w:val="000000"/>
                <w:lang w:val="lv-LV"/>
              </w:rPr>
              <w:t xml:space="preserve"> priekšnesuma nodrošināšana, t</w:t>
            </w:r>
            <w:r w:rsidR="003711AE">
              <w:rPr>
                <w:color w:val="000000"/>
                <w:lang w:val="lv-LV"/>
              </w:rPr>
              <w:t>ī</w:t>
            </w:r>
            <w:r w:rsidRPr="00D1649B">
              <w:rPr>
                <w:color w:val="000000"/>
                <w:lang w:val="lv-LV"/>
              </w:rPr>
              <w:t>klošanās (līdz 1,5 h);</w:t>
            </w:r>
          </w:p>
          <w:p w14:paraId="58D02B50" w14:textId="77777777" w:rsidR="009611CD" w:rsidRPr="00D1649B" w:rsidRDefault="009611CD" w:rsidP="009611CD">
            <w:pPr>
              <w:jc w:val="both"/>
              <w:rPr>
                <w:sz w:val="24"/>
                <w:szCs w:val="24"/>
                <w:lang w:val="lv-LV"/>
              </w:rPr>
            </w:pPr>
          </w:p>
          <w:p w14:paraId="451A8F88" w14:textId="77777777" w:rsidR="00A534D3" w:rsidRPr="00D1649B" w:rsidRDefault="00A534D3" w:rsidP="00A534D3">
            <w:pPr>
              <w:pStyle w:val="Sarakstarindkopa"/>
              <w:numPr>
                <w:ilvl w:val="0"/>
                <w:numId w:val="4"/>
              </w:numPr>
              <w:jc w:val="both"/>
              <w:rPr>
                <w:b/>
                <w:lang w:val="lv-LV"/>
              </w:rPr>
            </w:pPr>
            <w:r w:rsidRPr="00D1649B">
              <w:rPr>
                <w:b/>
                <w:lang w:val="lv-LV"/>
              </w:rPr>
              <w:t>Nodrošināt telpas</w:t>
            </w:r>
            <w:r w:rsidR="00750F85" w:rsidRPr="00D1649B">
              <w:rPr>
                <w:b/>
                <w:lang w:val="lv-LV"/>
              </w:rPr>
              <w:t xml:space="preserve"> un labiekārtot</w:t>
            </w:r>
            <w:r w:rsidR="00CE6CE4" w:rsidRPr="00D1649B">
              <w:rPr>
                <w:b/>
                <w:lang w:val="lv-LV"/>
              </w:rPr>
              <w:t>u teritoriju</w:t>
            </w:r>
            <w:r w:rsidRPr="00D1649B">
              <w:rPr>
                <w:b/>
                <w:lang w:val="lv-LV"/>
              </w:rPr>
              <w:t xml:space="preserve"> semināra norisei</w:t>
            </w:r>
          </w:p>
          <w:p w14:paraId="27011B5D" w14:textId="77777777" w:rsidR="009611CD" w:rsidRPr="00D1649B" w:rsidRDefault="00A534D3" w:rsidP="00A534D3">
            <w:pPr>
              <w:rPr>
                <w:sz w:val="24"/>
                <w:szCs w:val="24"/>
                <w:u w:val="single"/>
                <w:lang w:val="lv-LV"/>
              </w:rPr>
            </w:pPr>
            <w:r w:rsidRPr="00D1649B">
              <w:rPr>
                <w:sz w:val="24"/>
                <w:szCs w:val="24"/>
                <w:u w:val="single"/>
                <w:lang w:val="lv-LV"/>
              </w:rPr>
              <w:t>Prasības semināra norises vietai un telpām:</w:t>
            </w:r>
          </w:p>
          <w:p w14:paraId="70839925" w14:textId="77777777" w:rsidR="00A534D3" w:rsidRPr="00D1649B" w:rsidRDefault="00A534D3" w:rsidP="00A534D3">
            <w:pPr>
              <w:pStyle w:val="Sarakstarindkopa"/>
              <w:numPr>
                <w:ilvl w:val="0"/>
                <w:numId w:val="4"/>
              </w:numPr>
              <w:jc w:val="both"/>
              <w:rPr>
                <w:lang w:val="lv-LV"/>
              </w:rPr>
            </w:pPr>
            <w:r w:rsidRPr="00D1649B">
              <w:rPr>
                <w:b/>
                <w:lang w:val="lv-LV"/>
              </w:rPr>
              <w:t>Norises vieta</w:t>
            </w:r>
            <w:r w:rsidRPr="00D1649B">
              <w:rPr>
                <w:lang w:val="lv-LV"/>
              </w:rPr>
              <w:t xml:space="preserve"> – Bauskas novads, ne vairāk kā 15 minūšu brauciena attālumā no plānotā pieredzes apmaiņas apskates objekta, semināra norises vietā notiek uzņēmējdarbība, ar ko var plašāk iepazīties semināra noslēguma 2.daļā.</w:t>
            </w:r>
          </w:p>
          <w:p w14:paraId="039722E5" w14:textId="77777777" w:rsidR="00A534D3" w:rsidRPr="00D1649B" w:rsidRDefault="00A534D3" w:rsidP="00A534D3">
            <w:pPr>
              <w:pStyle w:val="Sarakstarindkopa"/>
              <w:numPr>
                <w:ilvl w:val="0"/>
                <w:numId w:val="4"/>
              </w:numPr>
              <w:rPr>
                <w:lang w:val="lv-LV"/>
              </w:rPr>
            </w:pPr>
            <w:r w:rsidRPr="00D1649B">
              <w:rPr>
                <w:b/>
                <w:lang w:val="lv-LV"/>
              </w:rPr>
              <w:t>Telpas</w:t>
            </w:r>
            <w:r w:rsidR="00750F85" w:rsidRPr="00D1649B">
              <w:rPr>
                <w:b/>
                <w:lang w:val="lv-LV"/>
              </w:rPr>
              <w:t xml:space="preserve"> un teritorija</w:t>
            </w:r>
            <w:r w:rsidRPr="00D1649B">
              <w:rPr>
                <w:b/>
                <w:lang w:val="lv-LV"/>
              </w:rPr>
              <w:t>:</w:t>
            </w:r>
          </w:p>
          <w:p w14:paraId="582267CF" w14:textId="77777777" w:rsidR="00A534D3" w:rsidRPr="00D1649B" w:rsidRDefault="00A534D3" w:rsidP="00A534D3">
            <w:pPr>
              <w:pStyle w:val="Sarakstarindkopa"/>
              <w:numPr>
                <w:ilvl w:val="0"/>
                <w:numId w:val="4"/>
              </w:numPr>
              <w:jc w:val="both"/>
              <w:rPr>
                <w:lang w:val="lv-LV"/>
              </w:rPr>
            </w:pPr>
            <w:r w:rsidRPr="00D1649B">
              <w:rPr>
                <w:lang w:val="lv-LV"/>
              </w:rPr>
              <w:t>Viena liela telpa semināra norisei plānotajam dalībnieku skaitam (50), ar semināram atbilstošo tehnisko nodrošinājumu (dators, projektors</w:t>
            </w:r>
            <w:r w:rsidR="00CE6CE4" w:rsidRPr="00D1649B">
              <w:rPr>
                <w:lang w:val="lv-LV"/>
              </w:rPr>
              <w:t>, mūzikas aparatūra</w:t>
            </w:r>
            <w:r w:rsidRPr="00D1649B">
              <w:rPr>
                <w:lang w:val="lv-LV"/>
              </w:rPr>
              <w:t>) un aprīkojumu (galdi, krēsli);</w:t>
            </w:r>
          </w:p>
          <w:p w14:paraId="3AF54804" w14:textId="77777777" w:rsidR="00A534D3" w:rsidRPr="00D1649B" w:rsidRDefault="00A534D3" w:rsidP="00A534D3">
            <w:pPr>
              <w:pStyle w:val="Sarakstarindkopa"/>
              <w:numPr>
                <w:ilvl w:val="0"/>
                <w:numId w:val="4"/>
              </w:numPr>
              <w:jc w:val="both"/>
              <w:rPr>
                <w:lang w:val="lv-LV"/>
              </w:rPr>
            </w:pPr>
            <w:r w:rsidRPr="00D1649B">
              <w:rPr>
                <w:lang w:val="lv-LV"/>
              </w:rPr>
              <w:t>Atsevišķa telpa kafijas pauzei 50 personām;</w:t>
            </w:r>
          </w:p>
          <w:p w14:paraId="6ED896CB" w14:textId="77777777" w:rsidR="00E94260" w:rsidRPr="00D1649B" w:rsidRDefault="00A534D3" w:rsidP="00A534D3">
            <w:pPr>
              <w:pStyle w:val="Sarakstarindkopa"/>
              <w:numPr>
                <w:ilvl w:val="0"/>
                <w:numId w:val="4"/>
              </w:numPr>
              <w:jc w:val="both"/>
              <w:rPr>
                <w:lang w:val="lv-LV"/>
              </w:rPr>
            </w:pPr>
            <w:r w:rsidRPr="00D1649B">
              <w:rPr>
                <w:lang w:val="lv-LV"/>
              </w:rPr>
              <w:t>Semināra norises vietai nepieciešama labiekārtota āra teritorija semināra otrās daļas (dalībnieku neformālās tīklošanās daļai) norises vieta – brīvdabā zem jumta.</w:t>
            </w:r>
          </w:p>
          <w:p w14:paraId="061DE5AE" w14:textId="77777777" w:rsidR="00A534D3" w:rsidRPr="00D1649B" w:rsidRDefault="00A534D3" w:rsidP="00A534D3">
            <w:pPr>
              <w:pStyle w:val="Sarakstarindkopa"/>
              <w:numPr>
                <w:ilvl w:val="0"/>
                <w:numId w:val="4"/>
              </w:numPr>
              <w:jc w:val="both"/>
              <w:rPr>
                <w:lang w:val="lv-LV"/>
              </w:rPr>
            </w:pPr>
            <w:r w:rsidRPr="00D1649B">
              <w:rPr>
                <w:lang w:val="lv-LV"/>
              </w:rPr>
              <w:t xml:space="preserve"> </w:t>
            </w:r>
            <w:r w:rsidRPr="00D1649B">
              <w:rPr>
                <w:b/>
                <w:lang w:val="lv-LV"/>
              </w:rPr>
              <w:t>Jānodrošina muzikāls priekšnesums</w:t>
            </w:r>
            <w:r w:rsidRPr="00D1649B">
              <w:rPr>
                <w:lang w:val="lv-LV"/>
              </w:rPr>
              <w:t xml:space="preserve"> (līdz 1h)</w:t>
            </w:r>
          </w:p>
          <w:p w14:paraId="44010878" w14:textId="77777777" w:rsidR="00A534D3" w:rsidRPr="00D1649B" w:rsidRDefault="00A534D3" w:rsidP="00A534D3">
            <w:pPr>
              <w:rPr>
                <w:sz w:val="24"/>
                <w:szCs w:val="24"/>
                <w:lang w:val="lv-LV"/>
              </w:rPr>
            </w:pPr>
          </w:p>
        </w:tc>
      </w:tr>
      <w:tr w:rsidR="00A640A3" w:rsidRPr="00D1649B" w14:paraId="598777E0" w14:textId="77777777" w:rsidTr="007E3817">
        <w:trPr>
          <w:trHeight w:val="2132"/>
        </w:trPr>
        <w:tc>
          <w:tcPr>
            <w:tcW w:w="2977" w:type="dxa"/>
            <w:shd w:val="clear" w:color="auto" w:fill="auto"/>
          </w:tcPr>
          <w:p w14:paraId="2B609D92" w14:textId="77777777" w:rsidR="00A640A3" w:rsidRPr="00D1649B" w:rsidRDefault="008C53AE" w:rsidP="008C53AE">
            <w:pPr>
              <w:rPr>
                <w:b/>
                <w:sz w:val="24"/>
                <w:szCs w:val="24"/>
                <w:lang w:val="lv-LV"/>
              </w:rPr>
            </w:pPr>
            <w:r w:rsidRPr="00D1649B">
              <w:rPr>
                <w:b/>
                <w:sz w:val="24"/>
                <w:szCs w:val="24"/>
                <w:lang w:val="lv-LV"/>
              </w:rPr>
              <w:lastRenderedPageBreak/>
              <w:t xml:space="preserve">9. </w:t>
            </w:r>
            <w:r w:rsidR="00A640A3" w:rsidRPr="00D1649B">
              <w:rPr>
                <w:b/>
                <w:sz w:val="24"/>
                <w:szCs w:val="24"/>
                <w:lang w:val="lv-LV"/>
              </w:rPr>
              <w:t>Par</w:t>
            </w:r>
            <w:r w:rsidR="003711AE">
              <w:rPr>
                <w:b/>
                <w:sz w:val="24"/>
                <w:szCs w:val="24"/>
                <w:lang w:val="lv-LV"/>
              </w:rPr>
              <w:t>e</w:t>
            </w:r>
            <w:r w:rsidR="00A640A3" w:rsidRPr="00D1649B">
              <w:rPr>
                <w:b/>
                <w:sz w:val="24"/>
                <w:szCs w:val="24"/>
                <w:lang w:val="lv-LV"/>
              </w:rPr>
              <w:t>dz</w:t>
            </w:r>
            <w:r w:rsidR="003711AE">
              <w:rPr>
                <w:b/>
                <w:sz w:val="24"/>
                <w:szCs w:val="24"/>
                <w:lang w:val="lv-LV"/>
              </w:rPr>
              <w:t>a</w:t>
            </w:r>
            <w:r w:rsidR="00A640A3" w:rsidRPr="00D1649B">
              <w:rPr>
                <w:b/>
                <w:sz w:val="24"/>
                <w:szCs w:val="24"/>
                <w:lang w:val="lv-LV"/>
              </w:rPr>
              <w:t>mā līgumcena</w:t>
            </w:r>
          </w:p>
        </w:tc>
        <w:tc>
          <w:tcPr>
            <w:tcW w:w="6084" w:type="dxa"/>
            <w:gridSpan w:val="3"/>
            <w:shd w:val="clear" w:color="auto" w:fill="auto"/>
          </w:tcPr>
          <w:p w14:paraId="3489BF89" w14:textId="77777777" w:rsidR="00A640A3" w:rsidRPr="00D1649B" w:rsidRDefault="00A640A3" w:rsidP="007E3817">
            <w:pPr>
              <w:jc w:val="both"/>
              <w:rPr>
                <w:sz w:val="24"/>
                <w:szCs w:val="24"/>
                <w:lang w:val="lv-LV"/>
              </w:rPr>
            </w:pPr>
            <w:r w:rsidRPr="00D1649B">
              <w:rPr>
                <w:sz w:val="24"/>
                <w:szCs w:val="24"/>
                <w:lang w:val="lv-LV"/>
              </w:rPr>
              <w:t xml:space="preserve">kopējā līgumcena par visu līguma priekšmeta apjomu nepārsniedz </w:t>
            </w:r>
            <w:r w:rsidR="00CE6CE4" w:rsidRPr="00D1649B">
              <w:rPr>
                <w:b/>
                <w:sz w:val="24"/>
                <w:szCs w:val="24"/>
                <w:lang w:val="lv-LV"/>
              </w:rPr>
              <w:t>12</w:t>
            </w:r>
            <w:r w:rsidRPr="00D1649B">
              <w:rPr>
                <w:b/>
                <w:bCs/>
                <w:sz w:val="24"/>
                <w:szCs w:val="24"/>
                <w:lang w:val="lv-LV"/>
              </w:rPr>
              <w:t xml:space="preserve">50,00 </w:t>
            </w:r>
            <w:proofErr w:type="spellStart"/>
            <w:r w:rsidRPr="00D1649B">
              <w:rPr>
                <w:b/>
                <w:i/>
                <w:sz w:val="24"/>
                <w:szCs w:val="24"/>
                <w:lang w:val="lv-LV"/>
              </w:rPr>
              <w:t>euro</w:t>
            </w:r>
            <w:proofErr w:type="spellEnd"/>
            <w:r w:rsidRPr="00D1649B">
              <w:rPr>
                <w:b/>
                <w:sz w:val="24"/>
                <w:szCs w:val="24"/>
                <w:lang w:val="lv-LV"/>
              </w:rPr>
              <w:t xml:space="preserve"> </w:t>
            </w:r>
            <w:r w:rsidRPr="00D1649B">
              <w:rPr>
                <w:sz w:val="24"/>
                <w:szCs w:val="24"/>
                <w:lang w:val="lv-LV"/>
              </w:rPr>
              <w:t xml:space="preserve">(kopā ar PVN). Pretendenta Finanšu piedāvājums nedrīkst pārsniegt šajā punktā noteikto līgumcenu. Ja pretendenta iesniegtais finanšu piedāvājums pārsniegs noteikto līgumcenu, attiecīgais piedāvājums tiks izslēgts no vērtēšanas un netiks virzīts līguma slēgšanas tiesību piešķiršanai. Izmaksas tiek segtas no projekta </w:t>
            </w:r>
            <w:r w:rsidRPr="00D1649B">
              <w:rPr>
                <w:bCs/>
                <w:sz w:val="24"/>
                <w:szCs w:val="24"/>
                <w:lang w:val="lv-LV"/>
              </w:rPr>
              <w:t>„</w:t>
            </w:r>
            <w:r w:rsidRPr="00D1649B">
              <w:rPr>
                <w:sz w:val="24"/>
                <w:szCs w:val="24"/>
                <w:lang w:val="lv-LV"/>
              </w:rPr>
              <w:t>Zemgales uzņēmējdarbības vides attīstības un uzņēmēju konkurētspējas veicināšana”, Nr. LVIII-68 “SMEPRO</w:t>
            </w:r>
            <w:r w:rsidR="005713B8" w:rsidRPr="00D1649B">
              <w:rPr>
                <w:sz w:val="24"/>
                <w:szCs w:val="24"/>
                <w:lang w:val="lv-LV"/>
              </w:rPr>
              <w:t xml:space="preserve"> 2</w:t>
            </w:r>
            <w:r w:rsidRPr="00D1649B">
              <w:rPr>
                <w:sz w:val="24"/>
                <w:szCs w:val="24"/>
                <w:lang w:val="lv-LV"/>
              </w:rPr>
              <w:t>”) finanšu līdzekļiem.</w:t>
            </w:r>
          </w:p>
          <w:p w14:paraId="2385A7EA" w14:textId="77777777" w:rsidR="00A640A3" w:rsidRPr="00D1649B" w:rsidRDefault="00A640A3" w:rsidP="007E3817">
            <w:pPr>
              <w:jc w:val="both"/>
              <w:rPr>
                <w:sz w:val="24"/>
                <w:szCs w:val="24"/>
                <w:lang w:val="lv-LV"/>
              </w:rPr>
            </w:pPr>
          </w:p>
        </w:tc>
      </w:tr>
      <w:bookmarkEnd w:id="0"/>
    </w:tbl>
    <w:p w14:paraId="3D0EAB3C" w14:textId="77777777" w:rsidR="001E3FA2" w:rsidRPr="00D1649B" w:rsidRDefault="001E3FA2" w:rsidP="001E3FA2">
      <w:pPr>
        <w:jc w:val="both"/>
        <w:rPr>
          <w:b/>
          <w:sz w:val="24"/>
          <w:szCs w:val="24"/>
          <w:u w:val="single"/>
          <w:lang w:val="lv-LV"/>
        </w:rPr>
      </w:pPr>
    </w:p>
    <w:p w14:paraId="76CBF4FC" w14:textId="77777777" w:rsidR="00CE6CE4" w:rsidRPr="00D1649B" w:rsidRDefault="00CE6CE4" w:rsidP="001E3FA2">
      <w:pPr>
        <w:jc w:val="both"/>
        <w:rPr>
          <w:b/>
          <w:sz w:val="24"/>
          <w:szCs w:val="24"/>
          <w:u w:val="single"/>
          <w:lang w:val="lv-LV"/>
        </w:rPr>
      </w:pPr>
    </w:p>
    <w:p w14:paraId="09825FBC" w14:textId="77777777" w:rsidR="00CE6CE4" w:rsidRPr="00D1649B" w:rsidRDefault="00CE6CE4" w:rsidP="001E3FA2">
      <w:pPr>
        <w:jc w:val="both"/>
        <w:rPr>
          <w:b/>
          <w:sz w:val="24"/>
          <w:szCs w:val="24"/>
          <w:u w:val="single"/>
          <w:lang w:val="lv-LV"/>
        </w:rPr>
      </w:pPr>
    </w:p>
    <w:p w14:paraId="699F7042" w14:textId="77777777" w:rsidR="00411934" w:rsidRPr="00D1649B" w:rsidRDefault="00411934" w:rsidP="00411934">
      <w:pPr>
        <w:spacing w:line="360" w:lineRule="auto"/>
        <w:jc w:val="right"/>
        <w:rPr>
          <w:b/>
          <w:sz w:val="24"/>
          <w:szCs w:val="24"/>
          <w:lang w:val="lv-LV"/>
        </w:rPr>
      </w:pPr>
      <w:r w:rsidRPr="00D1649B">
        <w:rPr>
          <w:b/>
          <w:sz w:val="24"/>
          <w:szCs w:val="24"/>
          <w:lang w:val="lv-LV"/>
        </w:rPr>
        <w:t>2.pielikums</w:t>
      </w:r>
    </w:p>
    <w:p w14:paraId="24A28053" w14:textId="77777777" w:rsidR="00411934" w:rsidRPr="00D1649B" w:rsidRDefault="00411934" w:rsidP="00411934">
      <w:pPr>
        <w:spacing w:after="120"/>
        <w:jc w:val="center"/>
        <w:rPr>
          <w:b/>
          <w:bCs/>
          <w:sz w:val="28"/>
          <w:szCs w:val="28"/>
          <w:lang w:val="lv-LV"/>
        </w:rPr>
      </w:pPr>
      <w:r w:rsidRPr="00D1649B">
        <w:rPr>
          <w:b/>
          <w:bCs/>
          <w:sz w:val="28"/>
          <w:szCs w:val="28"/>
          <w:lang w:val="lv-LV"/>
        </w:rPr>
        <w:t xml:space="preserve">PIETEIKUMS DALĪBAI TIRGUS IZPĒTĒ </w:t>
      </w:r>
    </w:p>
    <w:p w14:paraId="0921BCA8" w14:textId="77777777" w:rsidR="00411934" w:rsidRPr="00D1649B" w:rsidRDefault="00411934" w:rsidP="00411934">
      <w:pPr>
        <w:jc w:val="center"/>
        <w:rPr>
          <w:b/>
          <w:bCs/>
          <w:sz w:val="28"/>
          <w:szCs w:val="28"/>
          <w:lang w:val="lv-LV"/>
        </w:rPr>
      </w:pPr>
      <w:r w:rsidRPr="00D1649B">
        <w:rPr>
          <w:b/>
          <w:bCs/>
          <w:sz w:val="28"/>
          <w:szCs w:val="28"/>
          <w:lang w:val="lv-LV"/>
        </w:rPr>
        <w:t xml:space="preserve">Pasākums uzņēmējiem “Rail </w:t>
      </w:r>
      <w:proofErr w:type="spellStart"/>
      <w:r w:rsidRPr="00D1649B">
        <w:rPr>
          <w:b/>
          <w:bCs/>
          <w:sz w:val="28"/>
          <w:szCs w:val="28"/>
          <w:lang w:val="lv-LV"/>
        </w:rPr>
        <w:t>Baltica</w:t>
      </w:r>
      <w:proofErr w:type="spellEnd"/>
      <w:r w:rsidRPr="00D1649B">
        <w:rPr>
          <w:b/>
          <w:bCs/>
          <w:sz w:val="28"/>
          <w:szCs w:val="28"/>
          <w:lang w:val="lv-LV"/>
        </w:rPr>
        <w:t xml:space="preserve"> un enerģētikas aktualitātes Bauskas novadā”,</w:t>
      </w:r>
    </w:p>
    <w:p w14:paraId="6E4F3DF6" w14:textId="77777777" w:rsidR="00411934" w:rsidRPr="00D1649B" w:rsidRDefault="00411934" w:rsidP="00411934">
      <w:pPr>
        <w:rPr>
          <w:b/>
          <w:bCs/>
          <w:sz w:val="24"/>
          <w:szCs w:val="24"/>
          <w:lang w:val="lv-LV"/>
        </w:rPr>
      </w:pPr>
    </w:p>
    <w:p w14:paraId="71090AC3" w14:textId="77777777" w:rsidR="00411934" w:rsidRPr="00D1649B" w:rsidRDefault="00411934" w:rsidP="00411934">
      <w:pPr>
        <w:spacing w:after="120"/>
        <w:jc w:val="center"/>
        <w:rPr>
          <w:b/>
          <w:bCs/>
          <w:sz w:val="24"/>
          <w:szCs w:val="28"/>
          <w:lang w:val="lv-LV"/>
        </w:rPr>
      </w:pPr>
      <w:r w:rsidRPr="00D1649B">
        <w:rPr>
          <w:b/>
          <w:bCs/>
          <w:sz w:val="24"/>
          <w:szCs w:val="28"/>
          <w:lang w:val="lv-LV"/>
        </w:rPr>
        <w:t>identifikācijas numurs BNP/TI/2023/</w:t>
      </w:r>
      <w:r w:rsidR="006709CB">
        <w:rPr>
          <w:b/>
          <w:bCs/>
          <w:sz w:val="24"/>
          <w:szCs w:val="28"/>
          <w:lang w:val="lv-LV"/>
        </w:rPr>
        <w:t>64</w:t>
      </w:r>
    </w:p>
    <w:tbl>
      <w:tblPr>
        <w:tblW w:w="9164" w:type="dxa"/>
        <w:tblLook w:val="04A0" w:firstRow="1" w:lastRow="0" w:firstColumn="1" w:lastColumn="0" w:noHBand="0" w:noVBand="1"/>
      </w:tblPr>
      <w:tblGrid>
        <w:gridCol w:w="2189"/>
        <w:gridCol w:w="1350"/>
        <w:gridCol w:w="5625"/>
      </w:tblGrid>
      <w:tr w:rsidR="00411934" w:rsidRPr="00D1649B" w14:paraId="201C8955" w14:textId="77777777" w:rsidTr="00D063E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EED98C" w14:textId="77777777" w:rsidR="00411934" w:rsidRPr="00D1649B" w:rsidRDefault="00411934" w:rsidP="00D063E8">
            <w:pPr>
              <w:jc w:val="both"/>
              <w:rPr>
                <w:b/>
                <w:sz w:val="24"/>
                <w:szCs w:val="24"/>
                <w:lang w:val="lv-LV"/>
              </w:rPr>
            </w:pPr>
            <w:r w:rsidRPr="00D1649B">
              <w:rPr>
                <w:b/>
                <w:sz w:val="24"/>
                <w:szCs w:val="24"/>
                <w:lang w:val="lv-LV"/>
              </w:rPr>
              <w:t>Informācija par pretendentu</w:t>
            </w:r>
          </w:p>
        </w:tc>
      </w:tr>
      <w:tr w:rsidR="00411934" w:rsidRPr="00D1649B" w14:paraId="108484CE" w14:textId="77777777" w:rsidTr="00D063E8">
        <w:trPr>
          <w:cantSplit/>
        </w:trPr>
        <w:tc>
          <w:tcPr>
            <w:tcW w:w="3539" w:type="dxa"/>
            <w:gridSpan w:val="2"/>
            <w:tcBorders>
              <w:top w:val="single" w:sz="4" w:space="0" w:color="auto"/>
              <w:left w:val="nil"/>
              <w:bottom w:val="nil"/>
              <w:right w:val="nil"/>
            </w:tcBorders>
            <w:hideMark/>
          </w:tcPr>
          <w:p w14:paraId="01CD4193" w14:textId="77777777" w:rsidR="00411934" w:rsidRPr="00D1649B" w:rsidRDefault="00411934" w:rsidP="00D063E8">
            <w:pPr>
              <w:jc w:val="both"/>
              <w:rPr>
                <w:sz w:val="24"/>
                <w:szCs w:val="24"/>
                <w:lang w:val="lv-LV"/>
              </w:rPr>
            </w:pPr>
            <w:r w:rsidRPr="00D1649B">
              <w:rPr>
                <w:sz w:val="24"/>
                <w:szCs w:val="24"/>
                <w:lang w:val="lv-LV"/>
              </w:rPr>
              <w:t>Pretendenta nosaukums:</w:t>
            </w:r>
          </w:p>
        </w:tc>
        <w:tc>
          <w:tcPr>
            <w:tcW w:w="5625" w:type="dxa"/>
            <w:tcBorders>
              <w:top w:val="single" w:sz="4" w:space="0" w:color="auto"/>
              <w:left w:val="nil"/>
              <w:bottom w:val="single" w:sz="4" w:space="0" w:color="auto"/>
              <w:right w:val="nil"/>
            </w:tcBorders>
          </w:tcPr>
          <w:p w14:paraId="3A5957A7" w14:textId="77777777" w:rsidR="00411934" w:rsidRPr="00D1649B" w:rsidRDefault="00411934" w:rsidP="00D063E8">
            <w:pPr>
              <w:jc w:val="both"/>
              <w:rPr>
                <w:sz w:val="24"/>
                <w:szCs w:val="24"/>
                <w:lang w:val="lv-LV"/>
              </w:rPr>
            </w:pPr>
          </w:p>
        </w:tc>
      </w:tr>
      <w:tr w:rsidR="00411934" w:rsidRPr="00D1649B" w14:paraId="64CF0AB7" w14:textId="77777777" w:rsidTr="00D063E8">
        <w:trPr>
          <w:cantSplit/>
        </w:trPr>
        <w:tc>
          <w:tcPr>
            <w:tcW w:w="3539" w:type="dxa"/>
            <w:gridSpan w:val="2"/>
            <w:hideMark/>
          </w:tcPr>
          <w:p w14:paraId="46E782DD" w14:textId="77777777" w:rsidR="00411934" w:rsidRPr="00D1649B" w:rsidRDefault="00411934" w:rsidP="00D063E8">
            <w:pPr>
              <w:jc w:val="both"/>
              <w:rPr>
                <w:sz w:val="24"/>
                <w:szCs w:val="24"/>
                <w:lang w:val="lv-LV"/>
              </w:rPr>
            </w:pPr>
            <w:r w:rsidRPr="00D1649B">
              <w:rPr>
                <w:sz w:val="24"/>
                <w:szCs w:val="24"/>
                <w:lang w:val="lv-LV"/>
              </w:rPr>
              <w:t>Reģistrācijas numurs:</w:t>
            </w:r>
          </w:p>
        </w:tc>
        <w:tc>
          <w:tcPr>
            <w:tcW w:w="5625" w:type="dxa"/>
            <w:tcBorders>
              <w:top w:val="single" w:sz="4" w:space="0" w:color="auto"/>
              <w:left w:val="nil"/>
              <w:bottom w:val="single" w:sz="4" w:space="0" w:color="auto"/>
              <w:right w:val="nil"/>
            </w:tcBorders>
          </w:tcPr>
          <w:p w14:paraId="3A9442AF" w14:textId="77777777" w:rsidR="00411934" w:rsidRPr="00D1649B" w:rsidRDefault="00411934" w:rsidP="00D063E8">
            <w:pPr>
              <w:jc w:val="both"/>
              <w:rPr>
                <w:sz w:val="24"/>
                <w:szCs w:val="24"/>
                <w:lang w:val="lv-LV"/>
              </w:rPr>
            </w:pPr>
          </w:p>
        </w:tc>
      </w:tr>
      <w:tr w:rsidR="00411934" w:rsidRPr="00D1649B" w14:paraId="20560773" w14:textId="77777777" w:rsidTr="00D063E8">
        <w:trPr>
          <w:cantSplit/>
        </w:trPr>
        <w:tc>
          <w:tcPr>
            <w:tcW w:w="3539" w:type="dxa"/>
            <w:gridSpan w:val="2"/>
            <w:hideMark/>
          </w:tcPr>
          <w:p w14:paraId="75DAF1D5" w14:textId="77777777" w:rsidR="00411934" w:rsidRPr="00D1649B" w:rsidRDefault="00411934" w:rsidP="00D063E8">
            <w:pPr>
              <w:jc w:val="both"/>
              <w:rPr>
                <w:sz w:val="24"/>
                <w:szCs w:val="24"/>
                <w:lang w:val="lv-LV"/>
              </w:rPr>
            </w:pPr>
            <w:r w:rsidRPr="00D1649B">
              <w:rPr>
                <w:sz w:val="24"/>
                <w:szCs w:val="24"/>
                <w:lang w:val="lv-LV"/>
              </w:rPr>
              <w:t>Juridiskā adrese:</w:t>
            </w:r>
          </w:p>
        </w:tc>
        <w:tc>
          <w:tcPr>
            <w:tcW w:w="5625" w:type="dxa"/>
            <w:tcBorders>
              <w:top w:val="nil"/>
              <w:left w:val="nil"/>
              <w:bottom w:val="single" w:sz="4" w:space="0" w:color="auto"/>
              <w:right w:val="nil"/>
            </w:tcBorders>
          </w:tcPr>
          <w:p w14:paraId="6B7C7309" w14:textId="77777777" w:rsidR="00411934" w:rsidRPr="00D1649B" w:rsidRDefault="00411934" w:rsidP="00D063E8">
            <w:pPr>
              <w:jc w:val="both"/>
              <w:rPr>
                <w:sz w:val="24"/>
                <w:szCs w:val="24"/>
                <w:lang w:val="lv-LV"/>
              </w:rPr>
            </w:pPr>
          </w:p>
        </w:tc>
      </w:tr>
      <w:tr w:rsidR="00411934" w:rsidRPr="00D1649B" w14:paraId="51AB2C21" w14:textId="77777777" w:rsidTr="00D063E8">
        <w:trPr>
          <w:cantSplit/>
        </w:trPr>
        <w:tc>
          <w:tcPr>
            <w:tcW w:w="3539" w:type="dxa"/>
            <w:gridSpan w:val="2"/>
            <w:hideMark/>
          </w:tcPr>
          <w:p w14:paraId="1F687EE7" w14:textId="77777777" w:rsidR="00411934" w:rsidRPr="00D1649B" w:rsidRDefault="00411934" w:rsidP="00D063E8">
            <w:pPr>
              <w:jc w:val="both"/>
              <w:rPr>
                <w:sz w:val="24"/>
                <w:szCs w:val="24"/>
                <w:lang w:val="lv-LV"/>
              </w:rPr>
            </w:pPr>
            <w:r w:rsidRPr="00D1649B">
              <w:rPr>
                <w:sz w:val="24"/>
                <w:szCs w:val="24"/>
                <w:lang w:val="lv-LV"/>
              </w:rPr>
              <w:t>Norēķinu konts:</w:t>
            </w:r>
          </w:p>
        </w:tc>
        <w:tc>
          <w:tcPr>
            <w:tcW w:w="5625" w:type="dxa"/>
            <w:tcBorders>
              <w:top w:val="single" w:sz="4" w:space="0" w:color="auto"/>
              <w:left w:val="nil"/>
              <w:bottom w:val="single" w:sz="4" w:space="0" w:color="auto"/>
              <w:right w:val="nil"/>
            </w:tcBorders>
          </w:tcPr>
          <w:p w14:paraId="06D91945" w14:textId="77777777" w:rsidR="00411934" w:rsidRPr="00D1649B" w:rsidRDefault="00411934" w:rsidP="00D063E8">
            <w:pPr>
              <w:jc w:val="both"/>
              <w:rPr>
                <w:sz w:val="24"/>
                <w:szCs w:val="24"/>
                <w:lang w:val="lv-LV"/>
              </w:rPr>
            </w:pPr>
          </w:p>
        </w:tc>
      </w:tr>
      <w:tr w:rsidR="00411934" w:rsidRPr="00D1649B" w14:paraId="4CCF1361" w14:textId="77777777" w:rsidTr="00D063E8">
        <w:trPr>
          <w:cantSplit/>
        </w:trPr>
        <w:tc>
          <w:tcPr>
            <w:tcW w:w="3539" w:type="dxa"/>
            <w:gridSpan w:val="2"/>
            <w:hideMark/>
          </w:tcPr>
          <w:p w14:paraId="2EC8D371" w14:textId="77777777" w:rsidR="00411934" w:rsidRPr="00D1649B" w:rsidRDefault="00411934" w:rsidP="00D063E8">
            <w:pPr>
              <w:jc w:val="both"/>
              <w:rPr>
                <w:sz w:val="24"/>
                <w:szCs w:val="24"/>
                <w:lang w:val="lv-LV"/>
              </w:rPr>
            </w:pPr>
            <w:r w:rsidRPr="00D1649B">
              <w:rPr>
                <w:sz w:val="24"/>
                <w:szCs w:val="24"/>
                <w:lang w:val="lv-LV"/>
              </w:rPr>
              <w:t>Bankas nosaukums:</w:t>
            </w:r>
          </w:p>
        </w:tc>
        <w:tc>
          <w:tcPr>
            <w:tcW w:w="5625" w:type="dxa"/>
            <w:tcBorders>
              <w:top w:val="single" w:sz="4" w:space="0" w:color="auto"/>
              <w:left w:val="nil"/>
              <w:bottom w:val="single" w:sz="4" w:space="0" w:color="auto"/>
              <w:right w:val="nil"/>
            </w:tcBorders>
          </w:tcPr>
          <w:p w14:paraId="69646DA4" w14:textId="77777777" w:rsidR="00411934" w:rsidRPr="00D1649B" w:rsidRDefault="00411934" w:rsidP="00D063E8">
            <w:pPr>
              <w:jc w:val="both"/>
              <w:rPr>
                <w:sz w:val="24"/>
                <w:szCs w:val="24"/>
                <w:lang w:val="lv-LV"/>
              </w:rPr>
            </w:pPr>
          </w:p>
        </w:tc>
      </w:tr>
      <w:tr w:rsidR="00411934" w:rsidRPr="00D1649B" w14:paraId="1BFF26C5" w14:textId="77777777" w:rsidTr="00D063E8">
        <w:trPr>
          <w:cantSplit/>
        </w:trPr>
        <w:tc>
          <w:tcPr>
            <w:tcW w:w="3539" w:type="dxa"/>
            <w:gridSpan w:val="2"/>
            <w:hideMark/>
          </w:tcPr>
          <w:p w14:paraId="3F27522C" w14:textId="77777777" w:rsidR="00411934" w:rsidRPr="00D1649B" w:rsidRDefault="00411934" w:rsidP="00D063E8">
            <w:pPr>
              <w:jc w:val="both"/>
              <w:rPr>
                <w:sz w:val="24"/>
                <w:szCs w:val="24"/>
                <w:lang w:val="lv-LV"/>
              </w:rPr>
            </w:pPr>
            <w:r w:rsidRPr="00D1649B">
              <w:rPr>
                <w:sz w:val="24"/>
                <w:szCs w:val="24"/>
                <w:lang w:val="lv-LV"/>
              </w:rPr>
              <w:t>Pasta adrese:</w:t>
            </w:r>
          </w:p>
        </w:tc>
        <w:tc>
          <w:tcPr>
            <w:tcW w:w="5625" w:type="dxa"/>
            <w:tcBorders>
              <w:top w:val="nil"/>
              <w:left w:val="nil"/>
              <w:bottom w:val="single" w:sz="4" w:space="0" w:color="auto"/>
              <w:right w:val="nil"/>
            </w:tcBorders>
          </w:tcPr>
          <w:p w14:paraId="628824F8" w14:textId="77777777" w:rsidR="00411934" w:rsidRPr="00D1649B" w:rsidRDefault="00411934" w:rsidP="00D063E8">
            <w:pPr>
              <w:tabs>
                <w:tab w:val="left" w:pos="1995"/>
              </w:tabs>
              <w:jc w:val="both"/>
              <w:rPr>
                <w:sz w:val="24"/>
                <w:szCs w:val="24"/>
                <w:lang w:val="lv-LV"/>
              </w:rPr>
            </w:pPr>
            <w:r w:rsidRPr="00D1649B">
              <w:rPr>
                <w:sz w:val="24"/>
                <w:szCs w:val="24"/>
                <w:lang w:val="lv-LV"/>
              </w:rPr>
              <w:tab/>
            </w:r>
          </w:p>
        </w:tc>
      </w:tr>
      <w:tr w:rsidR="00411934" w:rsidRPr="00D1649B" w14:paraId="27DE736B" w14:textId="77777777" w:rsidTr="00D063E8">
        <w:trPr>
          <w:cantSplit/>
        </w:trPr>
        <w:tc>
          <w:tcPr>
            <w:tcW w:w="3539" w:type="dxa"/>
            <w:gridSpan w:val="2"/>
            <w:hideMark/>
          </w:tcPr>
          <w:p w14:paraId="267F23E4" w14:textId="77777777" w:rsidR="00411934" w:rsidRPr="00D1649B" w:rsidRDefault="00411934" w:rsidP="00D063E8">
            <w:pPr>
              <w:jc w:val="both"/>
              <w:rPr>
                <w:sz w:val="24"/>
                <w:szCs w:val="24"/>
                <w:lang w:val="lv-LV"/>
              </w:rPr>
            </w:pPr>
            <w:r w:rsidRPr="00D1649B">
              <w:rPr>
                <w:sz w:val="24"/>
                <w:szCs w:val="24"/>
                <w:lang w:val="lv-LV"/>
              </w:rPr>
              <w:t>Tālrunis:</w:t>
            </w:r>
          </w:p>
        </w:tc>
        <w:tc>
          <w:tcPr>
            <w:tcW w:w="5625" w:type="dxa"/>
            <w:tcBorders>
              <w:top w:val="nil"/>
              <w:left w:val="nil"/>
              <w:bottom w:val="single" w:sz="4" w:space="0" w:color="auto"/>
              <w:right w:val="nil"/>
            </w:tcBorders>
          </w:tcPr>
          <w:p w14:paraId="7690B0E0" w14:textId="77777777" w:rsidR="00411934" w:rsidRPr="00D1649B" w:rsidRDefault="00411934" w:rsidP="00D063E8">
            <w:pPr>
              <w:jc w:val="both"/>
              <w:rPr>
                <w:sz w:val="24"/>
                <w:szCs w:val="24"/>
                <w:lang w:val="lv-LV"/>
              </w:rPr>
            </w:pPr>
          </w:p>
        </w:tc>
      </w:tr>
      <w:tr w:rsidR="00411934" w:rsidRPr="00D1649B" w14:paraId="1CF300F4" w14:textId="77777777" w:rsidTr="00D063E8">
        <w:trPr>
          <w:cantSplit/>
        </w:trPr>
        <w:tc>
          <w:tcPr>
            <w:tcW w:w="3539" w:type="dxa"/>
            <w:gridSpan w:val="2"/>
            <w:hideMark/>
          </w:tcPr>
          <w:p w14:paraId="1BFE9508" w14:textId="77777777" w:rsidR="00411934" w:rsidRPr="00D1649B" w:rsidRDefault="00411934" w:rsidP="00D063E8">
            <w:pPr>
              <w:jc w:val="both"/>
              <w:rPr>
                <w:sz w:val="24"/>
                <w:szCs w:val="24"/>
                <w:lang w:val="lv-LV"/>
              </w:rPr>
            </w:pPr>
            <w:r w:rsidRPr="00D1649B">
              <w:rPr>
                <w:sz w:val="24"/>
                <w:szCs w:val="24"/>
                <w:lang w:val="lv-LV"/>
              </w:rPr>
              <w:t>E-pasta adrese:</w:t>
            </w:r>
          </w:p>
        </w:tc>
        <w:tc>
          <w:tcPr>
            <w:tcW w:w="5625" w:type="dxa"/>
            <w:tcBorders>
              <w:top w:val="nil"/>
              <w:left w:val="nil"/>
              <w:bottom w:val="single" w:sz="4" w:space="0" w:color="auto"/>
              <w:right w:val="nil"/>
            </w:tcBorders>
          </w:tcPr>
          <w:p w14:paraId="10A8207C" w14:textId="77777777" w:rsidR="00411934" w:rsidRPr="00D1649B" w:rsidRDefault="00411934" w:rsidP="00D063E8">
            <w:pPr>
              <w:jc w:val="both"/>
              <w:rPr>
                <w:sz w:val="24"/>
                <w:szCs w:val="24"/>
                <w:lang w:val="lv-LV"/>
              </w:rPr>
            </w:pPr>
          </w:p>
        </w:tc>
      </w:tr>
      <w:tr w:rsidR="00411934" w:rsidRPr="00D1649B" w14:paraId="52C4508A" w14:textId="77777777" w:rsidTr="00D063E8">
        <w:trPr>
          <w:cantSplit/>
          <w:trHeight w:val="633"/>
        </w:trPr>
        <w:tc>
          <w:tcPr>
            <w:tcW w:w="3539" w:type="dxa"/>
            <w:gridSpan w:val="2"/>
            <w:hideMark/>
          </w:tcPr>
          <w:p w14:paraId="31784431" w14:textId="77777777" w:rsidR="00411934" w:rsidRPr="00D1649B" w:rsidRDefault="00411934" w:rsidP="00D063E8">
            <w:pPr>
              <w:jc w:val="both"/>
              <w:rPr>
                <w:sz w:val="24"/>
                <w:szCs w:val="24"/>
                <w:lang w:val="lv-LV"/>
              </w:rPr>
            </w:pPr>
            <w:r w:rsidRPr="00D1649B">
              <w:rPr>
                <w:sz w:val="24"/>
                <w:szCs w:val="24"/>
                <w:lang w:val="lv-LV"/>
              </w:rPr>
              <w:t>Vispārējā interneta adrese</w:t>
            </w:r>
          </w:p>
          <w:p w14:paraId="6DDCE470" w14:textId="77777777" w:rsidR="00411934" w:rsidRPr="00D1649B" w:rsidRDefault="00411934" w:rsidP="00D063E8">
            <w:pPr>
              <w:jc w:val="both"/>
              <w:rPr>
                <w:sz w:val="24"/>
                <w:szCs w:val="24"/>
                <w:lang w:val="lv-LV"/>
              </w:rPr>
            </w:pPr>
            <w:r w:rsidRPr="00D1649B">
              <w:rPr>
                <w:sz w:val="24"/>
                <w:szCs w:val="24"/>
                <w:lang w:val="lv-LV"/>
              </w:rPr>
              <w:t>(</w:t>
            </w:r>
            <w:r w:rsidRPr="00D1649B">
              <w:rPr>
                <w:i/>
                <w:iCs/>
                <w:sz w:val="24"/>
                <w:szCs w:val="24"/>
                <w:lang w:val="lv-LV"/>
              </w:rPr>
              <w:t>ja attiecināms</w:t>
            </w:r>
            <w:r w:rsidRPr="00D1649B">
              <w:rPr>
                <w:sz w:val="24"/>
                <w:szCs w:val="24"/>
                <w:lang w:val="lv-LV"/>
              </w:rPr>
              <w:t>):</w:t>
            </w:r>
          </w:p>
        </w:tc>
        <w:tc>
          <w:tcPr>
            <w:tcW w:w="5625" w:type="dxa"/>
            <w:tcBorders>
              <w:top w:val="nil"/>
              <w:left w:val="nil"/>
              <w:bottom w:val="single" w:sz="4" w:space="0" w:color="auto"/>
              <w:right w:val="nil"/>
            </w:tcBorders>
          </w:tcPr>
          <w:p w14:paraId="4E349852" w14:textId="77777777" w:rsidR="00411934" w:rsidRPr="00D1649B" w:rsidRDefault="00411934" w:rsidP="00D063E8">
            <w:pPr>
              <w:jc w:val="both"/>
              <w:rPr>
                <w:sz w:val="24"/>
                <w:szCs w:val="24"/>
                <w:lang w:val="lv-LV"/>
              </w:rPr>
            </w:pPr>
          </w:p>
        </w:tc>
      </w:tr>
      <w:tr w:rsidR="00411934" w:rsidRPr="00D1649B" w14:paraId="7DBE56E6" w14:textId="77777777" w:rsidTr="00D063E8">
        <w:trPr>
          <w:cantSplit/>
        </w:trPr>
        <w:tc>
          <w:tcPr>
            <w:tcW w:w="3539" w:type="dxa"/>
            <w:gridSpan w:val="2"/>
            <w:hideMark/>
          </w:tcPr>
          <w:p w14:paraId="5052944D" w14:textId="77777777" w:rsidR="00411934" w:rsidRPr="00D1649B" w:rsidRDefault="00411934" w:rsidP="00D063E8">
            <w:pPr>
              <w:jc w:val="both"/>
              <w:rPr>
                <w:sz w:val="24"/>
                <w:szCs w:val="24"/>
                <w:lang w:val="lv-LV"/>
              </w:rPr>
            </w:pPr>
            <w:r w:rsidRPr="00D1649B">
              <w:rPr>
                <w:sz w:val="24"/>
                <w:szCs w:val="24"/>
                <w:lang w:val="lv-LV"/>
              </w:rPr>
              <w:t>Līguma noslēgšanas iespēja</w:t>
            </w:r>
          </w:p>
          <w:p w14:paraId="0B102378" w14:textId="77777777" w:rsidR="00411934" w:rsidRPr="00D1649B" w:rsidRDefault="00411934" w:rsidP="00D063E8">
            <w:pPr>
              <w:jc w:val="both"/>
              <w:rPr>
                <w:sz w:val="24"/>
                <w:szCs w:val="24"/>
                <w:lang w:val="lv-LV"/>
              </w:rPr>
            </w:pPr>
            <w:r w:rsidRPr="00D1649B">
              <w:rPr>
                <w:sz w:val="24"/>
                <w:szCs w:val="24"/>
                <w:lang w:val="lv-LV"/>
              </w:rPr>
              <w:t xml:space="preserve">(Lūdzu atzīmēt): </w:t>
            </w:r>
          </w:p>
        </w:tc>
        <w:tc>
          <w:tcPr>
            <w:tcW w:w="5625" w:type="dxa"/>
            <w:tcBorders>
              <w:top w:val="nil"/>
              <w:left w:val="nil"/>
              <w:bottom w:val="single" w:sz="4" w:space="0" w:color="auto"/>
              <w:right w:val="nil"/>
            </w:tcBorders>
            <w:hideMark/>
          </w:tcPr>
          <w:p w14:paraId="052D6FBD" w14:textId="77777777" w:rsidR="00411934" w:rsidRPr="00D1649B" w:rsidRDefault="00411934" w:rsidP="00D063E8">
            <w:pPr>
              <w:jc w:val="both"/>
              <w:rPr>
                <w:sz w:val="24"/>
                <w:szCs w:val="24"/>
                <w:lang w:val="lv-LV"/>
              </w:rPr>
            </w:pPr>
            <w:r w:rsidRPr="00D1649B">
              <w:rPr>
                <w:sz w:val="24"/>
                <w:szCs w:val="24"/>
                <w:lang w:val="lv-LV"/>
              </w:rPr>
              <w:t>□ Papīra formātā</w:t>
            </w:r>
          </w:p>
          <w:p w14:paraId="3B246187" w14:textId="77777777" w:rsidR="00411934" w:rsidRPr="00D1649B" w:rsidRDefault="00411934" w:rsidP="00D063E8">
            <w:pPr>
              <w:jc w:val="both"/>
              <w:rPr>
                <w:sz w:val="24"/>
                <w:szCs w:val="24"/>
                <w:lang w:val="lv-LV"/>
              </w:rPr>
            </w:pPr>
            <w:r w:rsidRPr="00D1649B">
              <w:rPr>
                <w:sz w:val="24"/>
                <w:szCs w:val="24"/>
                <w:lang w:val="lv-LV"/>
              </w:rPr>
              <w:t xml:space="preserve">□ Elektroniski ar drošu elektronisko parakstu </w:t>
            </w:r>
          </w:p>
        </w:tc>
      </w:tr>
      <w:tr w:rsidR="00411934" w:rsidRPr="00D1649B" w14:paraId="70C26811" w14:textId="77777777" w:rsidTr="00D063E8">
        <w:trPr>
          <w:cantSplit/>
          <w:trHeight w:val="70"/>
        </w:trPr>
        <w:tc>
          <w:tcPr>
            <w:tcW w:w="9164" w:type="dxa"/>
            <w:gridSpan w:val="3"/>
            <w:tcBorders>
              <w:top w:val="nil"/>
              <w:left w:val="nil"/>
              <w:bottom w:val="single" w:sz="4" w:space="0" w:color="auto"/>
              <w:right w:val="nil"/>
            </w:tcBorders>
          </w:tcPr>
          <w:p w14:paraId="0A18B41D" w14:textId="77777777" w:rsidR="00411934" w:rsidRPr="00D1649B" w:rsidRDefault="00411934" w:rsidP="00D063E8">
            <w:pPr>
              <w:jc w:val="both"/>
              <w:rPr>
                <w:sz w:val="24"/>
                <w:szCs w:val="24"/>
                <w:lang w:val="lv-LV"/>
              </w:rPr>
            </w:pPr>
          </w:p>
        </w:tc>
      </w:tr>
      <w:tr w:rsidR="00411934" w:rsidRPr="00D1649B" w14:paraId="6345DDD1" w14:textId="77777777" w:rsidTr="00D063E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1F4278" w14:textId="77777777" w:rsidR="00411934" w:rsidRPr="00D1649B" w:rsidRDefault="00411934" w:rsidP="00D063E8">
            <w:pPr>
              <w:jc w:val="both"/>
              <w:rPr>
                <w:b/>
                <w:sz w:val="24"/>
                <w:szCs w:val="24"/>
                <w:lang w:val="lv-LV"/>
              </w:rPr>
            </w:pPr>
            <w:r w:rsidRPr="00D1649B">
              <w:rPr>
                <w:b/>
                <w:sz w:val="24"/>
                <w:szCs w:val="24"/>
                <w:lang w:val="lv-LV"/>
              </w:rPr>
              <w:t>Informācija par pretendenta kontaktpersonu / līguma izpildes atbildīgo personu</w:t>
            </w:r>
          </w:p>
        </w:tc>
      </w:tr>
      <w:tr w:rsidR="00411934" w:rsidRPr="00D1649B" w14:paraId="64989197" w14:textId="77777777" w:rsidTr="00D063E8">
        <w:trPr>
          <w:cantSplit/>
        </w:trPr>
        <w:tc>
          <w:tcPr>
            <w:tcW w:w="2189" w:type="dxa"/>
            <w:hideMark/>
          </w:tcPr>
          <w:p w14:paraId="0A5B8E3E" w14:textId="77777777" w:rsidR="00411934" w:rsidRPr="00D1649B" w:rsidRDefault="00411934" w:rsidP="00D063E8">
            <w:pPr>
              <w:jc w:val="both"/>
              <w:rPr>
                <w:sz w:val="24"/>
                <w:szCs w:val="24"/>
                <w:lang w:val="lv-LV"/>
              </w:rPr>
            </w:pPr>
            <w:r w:rsidRPr="00D1649B">
              <w:rPr>
                <w:sz w:val="24"/>
                <w:szCs w:val="24"/>
                <w:lang w:val="lv-LV"/>
              </w:rPr>
              <w:t>Vārds, uzvārds:</w:t>
            </w:r>
          </w:p>
        </w:tc>
        <w:tc>
          <w:tcPr>
            <w:tcW w:w="6975" w:type="dxa"/>
            <w:gridSpan w:val="2"/>
            <w:tcBorders>
              <w:top w:val="nil"/>
              <w:left w:val="nil"/>
              <w:bottom w:val="single" w:sz="4" w:space="0" w:color="auto"/>
              <w:right w:val="nil"/>
            </w:tcBorders>
          </w:tcPr>
          <w:p w14:paraId="756CA8E7" w14:textId="77777777" w:rsidR="00411934" w:rsidRPr="00D1649B" w:rsidRDefault="00411934" w:rsidP="00D063E8">
            <w:pPr>
              <w:jc w:val="both"/>
              <w:rPr>
                <w:sz w:val="24"/>
                <w:szCs w:val="24"/>
                <w:lang w:val="lv-LV"/>
              </w:rPr>
            </w:pPr>
          </w:p>
        </w:tc>
      </w:tr>
      <w:tr w:rsidR="00411934" w:rsidRPr="00D1649B" w14:paraId="5516448A" w14:textId="77777777" w:rsidTr="00D063E8">
        <w:trPr>
          <w:cantSplit/>
        </w:trPr>
        <w:tc>
          <w:tcPr>
            <w:tcW w:w="2189" w:type="dxa"/>
            <w:hideMark/>
          </w:tcPr>
          <w:p w14:paraId="4C162872" w14:textId="77777777" w:rsidR="00411934" w:rsidRPr="00D1649B" w:rsidRDefault="00411934" w:rsidP="00D063E8">
            <w:pPr>
              <w:jc w:val="both"/>
              <w:rPr>
                <w:sz w:val="24"/>
                <w:szCs w:val="24"/>
                <w:lang w:val="lv-LV"/>
              </w:rPr>
            </w:pPr>
            <w:r w:rsidRPr="00D1649B">
              <w:rPr>
                <w:sz w:val="24"/>
                <w:szCs w:val="24"/>
                <w:lang w:val="lv-LV"/>
              </w:rPr>
              <w:t>Ieņemamais amats:</w:t>
            </w:r>
          </w:p>
        </w:tc>
        <w:tc>
          <w:tcPr>
            <w:tcW w:w="6975" w:type="dxa"/>
            <w:gridSpan w:val="2"/>
            <w:tcBorders>
              <w:top w:val="single" w:sz="4" w:space="0" w:color="auto"/>
              <w:left w:val="nil"/>
              <w:bottom w:val="single" w:sz="4" w:space="0" w:color="auto"/>
              <w:right w:val="nil"/>
            </w:tcBorders>
          </w:tcPr>
          <w:p w14:paraId="091A680C" w14:textId="77777777" w:rsidR="00411934" w:rsidRPr="00D1649B" w:rsidRDefault="00411934" w:rsidP="00D063E8">
            <w:pPr>
              <w:jc w:val="both"/>
              <w:rPr>
                <w:sz w:val="24"/>
                <w:szCs w:val="24"/>
                <w:lang w:val="lv-LV"/>
              </w:rPr>
            </w:pPr>
          </w:p>
        </w:tc>
      </w:tr>
      <w:tr w:rsidR="00411934" w:rsidRPr="00D1649B" w14:paraId="140009DC" w14:textId="77777777" w:rsidTr="00D063E8">
        <w:trPr>
          <w:cantSplit/>
        </w:trPr>
        <w:tc>
          <w:tcPr>
            <w:tcW w:w="2189" w:type="dxa"/>
            <w:hideMark/>
          </w:tcPr>
          <w:p w14:paraId="5250341B" w14:textId="77777777" w:rsidR="00411934" w:rsidRPr="00D1649B" w:rsidRDefault="00411934" w:rsidP="00D063E8">
            <w:pPr>
              <w:jc w:val="both"/>
              <w:rPr>
                <w:sz w:val="24"/>
                <w:szCs w:val="24"/>
                <w:lang w:val="lv-LV"/>
              </w:rPr>
            </w:pPr>
            <w:r w:rsidRPr="00D1649B">
              <w:rPr>
                <w:sz w:val="24"/>
                <w:szCs w:val="24"/>
                <w:lang w:val="lv-LV"/>
              </w:rPr>
              <w:t>Tālrunis:</w:t>
            </w:r>
          </w:p>
        </w:tc>
        <w:tc>
          <w:tcPr>
            <w:tcW w:w="6975" w:type="dxa"/>
            <w:gridSpan w:val="2"/>
            <w:tcBorders>
              <w:top w:val="single" w:sz="4" w:space="0" w:color="auto"/>
              <w:left w:val="nil"/>
              <w:bottom w:val="single" w:sz="4" w:space="0" w:color="auto"/>
              <w:right w:val="nil"/>
            </w:tcBorders>
          </w:tcPr>
          <w:p w14:paraId="69EBBEB5" w14:textId="77777777" w:rsidR="00411934" w:rsidRPr="00D1649B" w:rsidRDefault="00411934" w:rsidP="00D063E8">
            <w:pPr>
              <w:jc w:val="both"/>
              <w:rPr>
                <w:sz w:val="24"/>
                <w:szCs w:val="24"/>
                <w:lang w:val="lv-LV"/>
              </w:rPr>
            </w:pPr>
          </w:p>
        </w:tc>
      </w:tr>
      <w:tr w:rsidR="00411934" w:rsidRPr="00D1649B" w14:paraId="47FAE559" w14:textId="77777777" w:rsidTr="00D063E8">
        <w:trPr>
          <w:cantSplit/>
        </w:trPr>
        <w:tc>
          <w:tcPr>
            <w:tcW w:w="2189" w:type="dxa"/>
            <w:hideMark/>
          </w:tcPr>
          <w:p w14:paraId="60870A2C" w14:textId="77777777" w:rsidR="00411934" w:rsidRPr="00D1649B" w:rsidRDefault="00411934" w:rsidP="00D063E8">
            <w:pPr>
              <w:jc w:val="both"/>
              <w:rPr>
                <w:sz w:val="24"/>
                <w:szCs w:val="24"/>
                <w:lang w:val="lv-LV"/>
              </w:rPr>
            </w:pPr>
            <w:r w:rsidRPr="00D1649B">
              <w:rPr>
                <w:sz w:val="24"/>
                <w:szCs w:val="24"/>
                <w:lang w:val="lv-LV"/>
              </w:rPr>
              <w:t>E-pasta adrese:</w:t>
            </w:r>
          </w:p>
        </w:tc>
        <w:tc>
          <w:tcPr>
            <w:tcW w:w="6975" w:type="dxa"/>
            <w:gridSpan w:val="2"/>
            <w:tcBorders>
              <w:top w:val="nil"/>
              <w:left w:val="nil"/>
              <w:bottom w:val="single" w:sz="4" w:space="0" w:color="auto"/>
              <w:right w:val="nil"/>
            </w:tcBorders>
          </w:tcPr>
          <w:p w14:paraId="379E1E3D" w14:textId="77777777" w:rsidR="00411934" w:rsidRPr="00D1649B" w:rsidRDefault="00411934" w:rsidP="00D063E8">
            <w:pPr>
              <w:jc w:val="both"/>
              <w:rPr>
                <w:sz w:val="24"/>
                <w:szCs w:val="24"/>
                <w:lang w:val="lv-LV"/>
              </w:rPr>
            </w:pPr>
          </w:p>
        </w:tc>
      </w:tr>
    </w:tbl>
    <w:p w14:paraId="7F3D6357" w14:textId="77777777" w:rsidR="00411934" w:rsidRPr="00D1649B" w:rsidRDefault="00411934" w:rsidP="00411934">
      <w:pPr>
        <w:jc w:val="both"/>
        <w:rPr>
          <w:sz w:val="24"/>
          <w:szCs w:val="24"/>
          <w:lang w:val="lv-LV"/>
        </w:rPr>
      </w:pPr>
    </w:p>
    <w:p w14:paraId="711902E7" w14:textId="77777777" w:rsidR="00411934" w:rsidRPr="00D1649B" w:rsidRDefault="00411934" w:rsidP="00411934">
      <w:pPr>
        <w:jc w:val="both"/>
        <w:rPr>
          <w:sz w:val="24"/>
          <w:szCs w:val="24"/>
          <w:lang w:val="lv-LV"/>
        </w:rPr>
      </w:pPr>
      <w:r w:rsidRPr="00D1649B">
        <w:rPr>
          <w:sz w:val="24"/>
          <w:szCs w:val="24"/>
          <w:lang w:val="lv-LV"/>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7915353" w14:textId="77777777" w:rsidR="00411934" w:rsidRPr="00D1649B" w:rsidRDefault="00411934" w:rsidP="00411934">
      <w:pPr>
        <w:jc w:val="both"/>
        <w:rPr>
          <w:sz w:val="24"/>
          <w:szCs w:val="24"/>
          <w:lang w:val="lv-LV"/>
        </w:rPr>
      </w:pPr>
    </w:p>
    <w:p w14:paraId="4D367749" w14:textId="77777777" w:rsidR="00411934" w:rsidRPr="00D1649B" w:rsidRDefault="00411934" w:rsidP="00411934">
      <w:pPr>
        <w:rPr>
          <w:sz w:val="24"/>
          <w:szCs w:val="24"/>
          <w:lang w:val="lv-LV"/>
        </w:rPr>
      </w:pPr>
      <w:r w:rsidRPr="00D1649B">
        <w:rPr>
          <w:sz w:val="24"/>
          <w:szCs w:val="24"/>
          <w:lang w:val="lv-LV"/>
        </w:rPr>
        <w:t>Ar šo apliecinu, ka visa sniegtā informācija ir patiesa.</w:t>
      </w:r>
    </w:p>
    <w:p w14:paraId="3D8B0715" w14:textId="77777777" w:rsidR="00411934" w:rsidRPr="00D1649B" w:rsidRDefault="00411934" w:rsidP="00411934">
      <w:pPr>
        <w:jc w:val="both"/>
        <w:rPr>
          <w:sz w:val="24"/>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11934" w:rsidRPr="00D1649B" w14:paraId="2CC36B10" w14:textId="77777777" w:rsidTr="00D063E8">
        <w:trPr>
          <w:trHeight w:val="435"/>
          <w:jc w:val="center"/>
        </w:trPr>
        <w:tc>
          <w:tcPr>
            <w:tcW w:w="3249" w:type="dxa"/>
            <w:shd w:val="clear" w:color="auto" w:fill="BFBFBF"/>
            <w:vAlign w:val="center"/>
          </w:tcPr>
          <w:p w14:paraId="199B891F" w14:textId="77777777" w:rsidR="00411934" w:rsidRPr="00D1649B" w:rsidRDefault="00411934" w:rsidP="00D063E8">
            <w:pPr>
              <w:jc w:val="right"/>
              <w:rPr>
                <w:bCs/>
                <w:sz w:val="24"/>
                <w:szCs w:val="24"/>
                <w:lang w:val="lv-LV"/>
              </w:rPr>
            </w:pPr>
            <w:r w:rsidRPr="00D1649B">
              <w:rPr>
                <w:bCs/>
                <w:sz w:val="24"/>
                <w:szCs w:val="24"/>
                <w:lang w:val="lv-LV"/>
              </w:rPr>
              <w:t>Vārds, uzvārds:</w:t>
            </w:r>
          </w:p>
        </w:tc>
        <w:tc>
          <w:tcPr>
            <w:tcW w:w="4879" w:type="dxa"/>
            <w:vAlign w:val="center"/>
          </w:tcPr>
          <w:p w14:paraId="7EE83197" w14:textId="77777777" w:rsidR="00411934" w:rsidRPr="00D1649B" w:rsidRDefault="00411934" w:rsidP="00D063E8">
            <w:pPr>
              <w:jc w:val="center"/>
              <w:rPr>
                <w:bCs/>
                <w:sz w:val="24"/>
                <w:szCs w:val="24"/>
                <w:lang w:val="lv-LV"/>
              </w:rPr>
            </w:pPr>
          </w:p>
        </w:tc>
      </w:tr>
      <w:tr w:rsidR="00411934" w:rsidRPr="00D1649B" w14:paraId="38B0FBAD" w14:textId="77777777" w:rsidTr="00D063E8">
        <w:trPr>
          <w:trHeight w:val="435"/>
          <w:jc w:val="center"/>
        </w:trPr>
        <w:tc>
          <w:tcPr>
            <w:tcW w:w="3249" w:type="dxa"/>
            <w:shd w:val="clear" w:color="auto" w:fill="BFBFBF"/>
            <w:vAlign w:val="center"/>
          </w:tcPr>
          <w:p w14:paraId="5FEF0C5E" w14:textId="77777777" w:rsidR="00411934" w:rsidRPr="00D1649B" w:rsidRDefault="00411934" w:rsidP="00D063E8">
            <w:pPr>
              <w:jc w:val="right"/>
              <w:rPr>
                <w:bCs/>
                <w:sz w:val="24"/>
                <w:szCs w:val="24"/>
                <w:lang w:val="lv-LV"/>
              </w:rPr>
            </w:pPr>
            <w:r w:rsidRPr="00D1649B">
              <w:rPr>
                <w:bCs/>
                <w:sz w:val="24"/>
                <w:szCs w:val="24"/>
                <w:lang w:val="lv-LV"/>
              </w:rPr>
              <w:t>Amats:</w:t>
            </w:r>
          </w:p>
        </w:tc>
        <w:tc>
          <w:tcPr>
            <w:tcW w:w="4879" w:type="dxa"/>
            <w:vAlign w:val="center"/>
          </w:tcPr>
          <w:p w14:paraId="70BA5DE5" w14:textId="77777777" w:rsidR="00411934" w:rsidRPr="00D1649B" w:rsidRDefault="00411934" w:rsidP="00D063E8">
            <w:pPr>
              <w:jc w:val="center"/>
              <w:rPr>
                <w:bCs/>
                <w:sz w:val="24"/>
                <w:szCs w:val="24"/>
                <w:lang w:val="lv-LV"/>
              </w:rPr>
            </w:pPr>
          </w:p>
        </w:tc>
      </w:tr>
      <w:tr w:rsidR="00411934" w:rsidRPr="00D1649B" w14:paraId="718E9E54" w14:textId="77777777" w:rsidTr="00D063E8">
        <w:trPr>
          <w:trHeight w:val="435"/>
          <w:jc w:val="center"/>
        </w:trPr>
        <w:tc>
          <w:tcPr>
            <w:tcW w:w="3249" w:type="dxa"/>
            <w:shd w:val="clear" w:color="auto" w:fill="BFBFBF"/>
            <w:vAlign w:val="center"/>
          </w:tcPr>
          <w:p w14:paraId="78B3DB75" w14:textId="77777777" w:rsidR="00411934" w:rsidRPr="00D1649B" w:rsidRDefault="00411934" w:rsidP="00D063E8">
            <w:pPr>
              <w:jc w:val="right"/>
              <w:rPr>
                <w:bCs/>
                <w:sz w:val="24"/>
                <w:szCs w:val="24"/>
                <w:lang w:val="lv-LV"/>
              </w:rPr>
            </w:pPr>
            <w:r w:rsidRPr="00D1649B">
              <w:rPr>
                <w:bCs/>
                <w:sz w:val="24"/>
                <w:szCs w:val="24"/>
                <w:lang w:val="lv-LV"/>
              </w:rPr>
              <w:t>Paraksts:</w:t>
            </w:r>
          </w:p>
        </w:tc>
        <w:tc>
          <w:tcPr>
            <w:tcW w:w="4879" w:type="dxa"/>
            <w:vAlign w:val="center"/>
          </w:tcPr>
          <w:p w14:paraId="26F71FE0" w14:textId="77777777" w:rsidR="00411934" w:rsidRPr="00D1649B" w:rsidRDefault="00411934" w:rsidP="00D063E8">
            <w:pPr>
              <w:jc w:val="center"/>
              <w:rPr>
                <w:bCs/>
                <w:sz w:val="24"/>
                <w:szCs w:val="24"/>
                <w:lang w:val="lv-LV"/>
              </w:rPr>
            </w:pPr>
          </w:p>
        </w:tc>
      </w:tr>
      <w:tr w:rsidR="00411934" w:rsidRPr="00D1649B" w14:paraId="7639EF6D" w14:textId="77777777" w:rsidTr="00D063E8">
        <w:trPr>
          <w:trHeight w:val="435"/>
          <w:jc w:val="center"/>
        </w:trPr>
        <w:tc>
          <w:tcPr>
            <w:tcW w:w="3249" w:type="dxa"/>
            <w:shd w:val="clear" w:color="auto" w:fill="BFBFBF"/>
            <w:vAlign w:val="center"/>
          </w:tcPr>
          <w:p w14:paraId="075CE113" w14:textId="77777777" w:rsidR="00411934" w:rsidRPr="00D1649B" w:rsidRDefault="00411934" w:rsidP="00D063E8">
            <w:pPr>
              <w:jc w:val="right"/>
              <w:rPr>
                <w:bCs/>
                <w:sz w:val="24"/>
                <w:szCs w:val="24"/>
                <w:lang w:val="lv-LV"/>
              </w:rPr>
            </w:pPr>
            <w:r w:rsidRPr="00D1649B">
              <w:rPr>
                <w:bCs/>
                <w:sz w:val="24"/>
                <w:szCs w:val="24"/>
                <w:lang w:val="lv-LV"/>
              </w:rPr>
              <w:t>Datums:</w:t>
            </w:r>
          </w:p>
        </w:tc>
        <w:tc>
          <w:tcPr>
            <w:tcW w:w="4879" w:type="dxa"/>
            <w:vAlign w:val="center"/>
          </w:tcPr>
          <w:p w14:paraId="11334064" w14:textId="77777777" w:rsidR="00411934" w:rsidRPr="00D1649B" w:rsidRDefault="00411934" w:rsidP="00D063E8">
            <w:pPr>
              <w:jc w:val="center"/>
              <w:rPr>
                <w:bCs/>
                <w:sz w:val="24"/>
                <w:szCs w:val="24"/>
                <w:lang w:val="lv-LV"/>
              </w:rPr>
            </w:pPr>
          </w:p>
        </w:tc>
      </w:tr>
    </w:tbl>
    <w:p w14:paraId="27A32428" w14:textId="77777777" w:rsidR="00411934" w:rsidRPr="00D1649B" w:rsidRDefault="00411934" w:rsidP="00411934">
      <w:pPr>
        <w:spacing w:after="120" w:line="360" w:lineRule="auto"/>
        <w:jc w:val="right"/>
        <w:rPr>
          <w:b/>
          <w:sz w:val="24"/>
          <w:szCs w:val="24"/>
          <w:lang w:val="lv-LV"/>
        </w:rPr>
      </w:pPr>
    </w:p>
    <w:p w14:paraId="38AEDA3D" w14:textId="77777777" w:rsidR="00411934" w:rsidRPr="00D1649B" w:rsidRDefault="00411934" w:rsidP="00411934">
      <w:pPr>
        <w:spacing w:after="160" w:line="259" w:lineRule="auto"/>
        <w:jc w:val="right"/>
        <w:rPr>
          <w:b/>
          <w:sz w:val="24"/>
          <w:szCs w:val="24"/>
          <w:lang w:val="lv-LV"/>
        </w:rPr>
      </w:pPr>
      <w:r w:rsidRPr="00D1649B">
        <w:rPr>
          <w:b/>
          <w:sz w:val="24"/>
          <w:szCs w:val="24"/>
          <w:lang w:val="lv-LV"/>
        </w:rPr>
        <w:br w:type="page"/>
      </w:r>
    </w:p>
    <w:p w14:paraId="26F7297B" w14:textId="77777777" w:rsidR="00D1649B" w:rsidRDefault="00D1649B" w:rsidP="00411934">
      <w:pPr>
        <w:spacing w:line="360" w:lineRule="auto"/>
        <w:jc w:val="right"/>
        <w:rPr>
          <w:b/>
          <w:sz w:val="24"/>
          <w:szCs w:val="24"/>
          <w:lang w:val="lv-LV"/>
        </w:rPr>
      </w:pPr>
    </w:p>
    <w:p w14:paraId="72FF2CEC" w14:textId="77777777" w:rsidR="00411934" w:rsidRPr="00D1649B" w:rsidRDefault="00411934" w:rsidP="00411934">
      <w:pPr>
        <w:spacing w:line="360" w:lineRule="auto"/>
        <w:jc w:val="right"/>
        <w:rPr>
          <w:b/>
          <w:sz w:val="24"/>
          <w:szCs w:val="24"/>
          <w:lang w:val="lv-LV"/>
        </w:rPr>
      </w:pPr>
      <w:r w:rsidRPr="00D1649B">
        <w:rPr>
          <w:b/>
          <w:sz w:val="24"/>
          <w:szCs w:val="24"/>
          <w:lang w:val="lv-LV"/>
        </w:rPr>
        <w:t>3.pielikums</w:t>
      </w:r>
    </w:p>
    <w:p w14:paraId="426B4063" w14:textId="77777777" w:rsidR="00411934" w:rsidRDefault="00411934" w:rsidP="00411934">
      <w:pPr>
        <w:spacing w:after="120"/>
        <w:jc w:val="center"/>
        <w:rPr>
          <w:b/>
          <w:bCs/>
          <w:sz w:val="28"/>
          <w:szCs w:val="28"/>
          <w:lang w:val="lv-LV"/>
        </w:rPr>
      </w:pPr>
    </w:p>
    <w:p w14:paraId="2791EA1C" w14:textId="77777777" w:rsidR="00D1649B" w:rsidRPr="00D1649B" w:rsidRDefault="00D1649B" w:rsidP="00411934">
      <w:pPr>
        <w:spacing w:after="120"/>
        <w:jc w:val="center"/>
        <w:rPr>
          <w:b/>
          <w:bCs/>
          <w:sz w:val="28"/>
          <w:szCs w:val="28"/>
          <w:lang w:val="lv-LV"/>
        </w:rPr>
      </w:pPr>
    </w:p>
    <w:p w14:paraId="23CF0D57" w14:textId="77777777" w:rsidR="00411934" w:rsidRPr="00D1649B" w:rsidRDefault="00411934" w:rsidP="00411934">
      <w:pPr>
        <w:spacing w:after="120"/>
        <w:jc w:val="center"/>
        <w:rPr>
          <w:b/>
          <w:bCs/>
          <w:sz w:val="28"/>
          <w:szCs w:val="28"/>
          <w:lang w:val="lv-LV"/>
        </w:rPr>
      </w:pPr>
      <w:r w:rsidRPr="00D1649B">
        <w:rPr>
          <w:b/>
          <w:bCs/>
          <w:sz w:val="28"/>
          <w:szCs w:val="28"/>
          <w:lang w:val="lv-LV"/>
        </w:rPr>
        <w:t>PIEREDZES APRAKSTS*</w:t>
      </w:r>
    </w:p>
    <w:p w14:paraId="593F7BED" w14:textId="77777777" w:rsidR="00411934" w:rsidRPr="00D1649B" w:rsidRDefault="00411934" w:rsidP="00411934">
      <w:pPr>
        <w:jc w:val="center"/>
        <w:rPr>
          <w:b/>
          <w:bCs/>
          <w:sz w:val="28"/>
          <w:szCs w:val="28"/>
          <w:lang w:val="lv-LV"/>
        </w:rPr>
      </w:pPr>
      <w:r w:rsidRPr="00D1649B">
        <w:rPr>
          <w:b/>
          <w:bCs/>
          <w:sz w:val="28"/>
          <w:szCs w:val="28"/>
          <w:lang w:val="lv-LV"/>
        </w:rPr>
        <w:t xml:space="preserve">Pasākums uzņēmējiem “Rail </w:t>
      </w:r>
      <w:proofErr w:type="spellStart"/>
      <w:r w:rsidRPr="00D1649B">
        <w:rPr>
          <w:b/>
          <w:bCs/>
          <w:sz w:val="28"/>
          <w:szCs w:val="28"/>
          <w:lang w:val="lv-LV"/>
        </w:rPr>
        <w:t>Baltica</w:t>
      </w:r>
      <w:proofErr w:type="spellEnd"/>
      <w:r w:rsidRPr="00D1649B">
        <w:rPr>
          <w:b/>
          <w:bCs/>
          <w:sz w:val="28"/>
          <w:szCs w:val="28"/>
          <w:lang w:val="lv-LV"/>
        </w:rPr>
        <w:t xml:space="preserve"> un enerģētikas aktualitātes Bauskas novadā”,</w:t>
      </w:r>
    </w:p>
    <w:p w14:paraId="73820B36" w14:textId="77777777" w:rsidR="00411934" w:rsidRPr="00D1649B" w:rsidRDefault="00411934" w:rsidP="00411934">
      <w:pPr>
        <w:rPr>
          <w:b/>
          <w:bCs/>
          <w:sz w:val="24"/>
          <w:szCs w:val="24"/>
          <w:lang w:val="lv-LV"/>
        </w:rPr>
      </w:pPr>
    </w:p>
    <w:p w14:paraId="5EF507D5" w14:textId="77777777" w:rsidR="00411934" w:rsidRPr="00D1649B" w:rsidRDefault="00411934" w:rsidP="00411934">
      <w:pPr>
        <w:spacing w:after="120"/>
        <w:jc w:val="center"/>
        <w:rPr>
          <w:b/>
          <w:bCs/>
          <w:sz w:val="24"/>
          <w:szCs w:val="28"/>
          <w:lang w:val="lv-LV"/>
        </w:rPr>
      </w:pPr>
      <w:r w:rsidRPr="00D1649B">
        <w:rPr>
          <w:b/>
          <w:bCs/>
          <w:sz w:val="24"/>
          <w:szCs w:val="28"/>
          <w:lang w:val="lv-LV"/>
        </w:rPr>
        <w:t>identifikācijas numurs BNP/TI/2023/</w:t>
      </w:r>
      <w:r w:rsidR="006709CB">
        <w:rPr>
          <w:b/>
          <w:bCs/>
          <w:sz w:val="24"/>
          <w:szCs w:val="28"/>
          <w:lang w:val="lv-LV"/>
        </w:rPr>
        <w:t>64</w:t>
      </w:r>
    </w:p>
    <w:p w14:paraId="793A61E6" w14:textId="77777777" w:rsidR="00411934" w:rsidRPr="00D1649B" w:rsidRDefault="00411934" w:rsidP="00411934">
      <w:pPr>
        <w:spacing w:before="120" w:after="360"/>
        <w:jc w:val="center"/>
        <w:rPr>
          <w:sz w:val="24"/>
          <w:szCs w:val="16"/>
          <w:shd w:val="clear" w:color="auto" w:fill="FFFFFF"/>
          <w:lang w:val="lv-LV" w:eastAsia="lv-LV"/>
        </w:rPr>
      </w:pPr>
    </w:p>
    <w:tbl>
      <w:tblPr>
        <w:tblW w:w="4909"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024"/>
        <w:gridCol w:w="1968"/>
        <w:gridCol w:w="1968"/>
        <w:gridCol w:w="1968"/>
        <w:gridCol w:w="1968"/>
      </w:tblGrid>
      <w:tr w:rsidR="00411934" w:rsidRPr="00D1649B" w14:paraId="21B9F9BE" w14:textId="77777777" w:rsidTr="00D063E8">
        <w:trPr>
          <w:trHeight w:val="2227"/>
          <w:jc w:val="center"/>
        </w:trPr>
        <w:tc>
          <w:tcPr>
            <w:tcW w:w="1024" w:type="dxa"/>
            <w:shd w:val="clear" w:color="auto" w:fill="BFBFBF" w:themeFill="background1" w:themeFillShade="BF"/>
            <w:vAlign w:val="center"/>
          </w:tcPr>
          <w:p w14:paraId="4FCAA77E" w14:textId="77777777" w:rsidR="00411934" w:rsidRPr="00D1649B" w:rsidRDefault="00411934" w:rsidP="00D063E8">
            <w:pPr>
              <w:snapToGrid w:val="0"/>
              <w:jc w:val="center"/>
              <w:rPr>
                <w:b/>
                <w:sz w:val="24"/>
                <w:szCs w:val="24"/>
                <w:lang w:val="lv-LV"/>
              </w:rPr>
            </w:pPr>
            <w:r w:rsidRPr="00D1649B">
              <w:rPr>
                <w:b/>
                <w:sz w:val="24"/>
                <w:szCs w:val="24"/>
                <w:lang w:val="lv-LV"/>
              </w:rPr>
              <w:br w:type="page"/>
            </w:r>
            <w:proofErr w:type="spellStart"/>
            <w:r w:rsidRPr="00D1649B">
              <w:rPr>
                <w:b/>
                <w:sz w:val="24"/>
                <w:szCs w:val="24"/>
                <w:lang w:val="lv-LV"/>
              </w:rPr>
              <w:t>Nr.p.k</w:t>
            </w:r>
            <w:proofErr w:type="spellEnd"/>
            <w:r w:rsidRPr="00D1649B">
              <w:rPr>
                <w:b/>
                <w:sz w:val="24"/>
                <w:szCs w:val="24"/>
                <w:lang w:val="lv-LV"/>
              </w:rPr>
              <w:t>.</w:t>
            </w:r>
          </w:p>
        </w:tc>
        <w:tc>
          <w:tcPr>
            <w:tcW w:w="1968" w:type="dxa"/>
            <w:shd w:val="clear" w:color="auto" w:fill="BFBFBF" w:themeFill="background1" w:themeFillShade="BF"/>
            <w:vAlign w:val="center"/>
          </w:tcPr>
          <w:p w14:paraId="2C887F31" w14:textId="77777777" w:rsidR="00411934" w:rsidRPr="00D1649B" w:rsidRDefault="00411934" w:rsidP="00D063E8">
            <w:pPr>
              <w:snapToGrid w:val="0"/>
              <w:jc w:val="center"/>
              <w:rPr>
                <w:b/>
                <w:sz w:val="24"/>
                <w:szCs w:val="24"/>
                <w:lang w:val="lv-LV"/>
              </w:rPr>
            </w:pPr>
            <w:r w:rsidRPr="00D1649B">
              <w:rPr>
                <w:b/>
                <w:sz w:val="24"/>
                <w:szCs w:val="24"/>
                <w:lang w:val="lv-LV"/>
              </w:rPr>
              <w:t>Pasūtītājs (nosaukums, reģistrācijas numurs, adrese)</w:t>
            </w:r>
          </w:p>
        </w:tc>
        <w:tc>
          <w:tcPr>
            <w:tcW w:w="1968" w:type="dxa"/>
            <w:shd w:val="clear" w:color="auto" w:fill="BFBFBF" w:themeFill="background1" w:themeFillShade="BF"/>
            <w:vAlign w:val="center"/>
          </w:tcPr>
          <w:p w14:paraId="0B843C4B" w14:textId="77777777" w:rsidR="00411934" w:rsidRPr="00D1649B" w:rsidRDefault="00411934" w:rsidP="00D063E8">
            <w:pPr>
              <w:snapToGrid w:val="0"/>
              <w:jc w:val="center"/>
              <w:rPr>
                <w:b/>
                <w:sz w:val="24"/>
                <w:szCs w:val="24"/>
                <w:lang w:val="lv-LV"/>
              </w:rPr>
            </w:pPr>
            <w:r w:rsidRPr="00D1649B">
              <w:rPr>
                <w:b/>
                <w:sz w:val="24"/>
                <w:szCs w:val="24"/>
                <w:lang w:val="lv-LV"/>
              </w:rPr>
              <w:t>Pasūtītāja kontaktpersona, tālrunis, e-pasts</w:t>
            </w:r>
          </w:p>
        </w:tc>
        <w:tc>
          <w:tcPr>
            <w:tcW w:w="1968" w:type="dxa"/>
            <w:shd w:val="clear" w:color="auto" w:fill="BFBFBF" w:themeFill="background1" w:themeFillShade="BF"/>
            <w:vAlign w:val="center"/>
          </w:tcPr>
          <w:p w14:paraId="6B09B347" w14:textId="77777777" w:rsidR="00411934" w:rsidRPr="00D1649B" w:rsidRDefault="00411934" w:rsidP="00D063E8">
            <w:pPr>
              <w:snapToGrid w:val="0"/>
              <w:jc w:val="center"/>
              <w:rPr>
                <w:b/>
                <w:sz w:val="24"/>
                <w:szCs w:val="24"/>
                <w:lang w:val="lv-LV"/>
              </w:rPr>
            </w:pPr>
            <w:r w:rsidRPr="00D1649B">
              <w:rPr>
                <w:b/>
                <w:sz w:val="24"/>
                <w:szCs w:val="24"/>
                <w:lang w:val="lv-LV"/>
              </w:rPr>
              <w:t>Sniegtā pakalpojuma īss apraksts, norādot informāciju par atbilstību prasībām</w:t>
            </w:r>
          </w:p>
        </w:tc>
        <w:tc>
          <w:tcPr>
            <w:tcW w:w="1968" w:type="dxa"/>
            <w:shd w:val="clear" w:color="auto" w:fill="BFBFBF" w:themeFill="background1" w:themeFillShade="BF"/>
            <w:vAlign w:val="center"/>
          </w:tcPr>
          <w:p w14:paraId="6E2FA72C" w14:textId="77777777" w:rsidR="00411934" w:rsidRPr="00D1649B" w:rsidRDefault="00411934" w:rsidP="00D063E8">
            <w:pPr>
              <w:suppressAutoHyphens/>
              <w:jc w:val="center"/>
              <w:rPr>
                <w:b/>
                <w:sz w:val="24"/>
                <w:szCs w:val="24"/>
                <w:lang w:val="lv-LV"/>
              </w:rPr>
            </w:pPr>
            <w:r w:rsidRPr="00D1649B">
              <w:rPr>
                <w:b/>
                <w:sz w:val="24"/>
                <w:szCs w:val="24"/>
                <w:lang w:val="lv-LV"/>
              </w:rPr>
              <w:t>Sniegtā pakalpojuma līguma izpildes termiņš</w:t>
            </w:r>
          </w:p>
          <w:p w14:paraId="352D30E8" w14:textId="77777777" w:rsidR="00411934" w:rsidRPr="00D1649B" w:rsidRDefault="00411934" w:rsidP="00D063E8">
            <w:pPr>
              <w:snapToGrid w:val="0"/>
              <w:jc w:val="center"/>
              <w:rPr>
                <w:b/>
                <w:sz w:val="24"/>
                <w:szCs w:val="24"/>
                <w:lang w:val="lv-LV"/>
              </w:rPr>
            </w:pPr>
            <w:r w:rsidRPr="00D1649B">
              <w:rPr>
                <w:b/>
                <w:sz w:val="24"/>
                <w:szCs w:val="24"/>
                <w:lang w:val="lv-LV"/>
              </w:rPr>
              <w:t>(no – līdz, gads, mēnesis)</w:t>
            </w:r>
          </w:p>
        </w:tc>
      </w:tr>
      <w:tr w:rsidR="00411934" w:rsidRPr="00D1649B" w14:paraId="69D2BF76" w14:textId="77777777" w:rsidTr="00D063E8">
        <w:trPr>
          <w:trHeight w:val="443"/>
          <w:jc w:val="center"/>
        </w:trPr>
        <w:tc>
          <w:tcPr>
            <w:tcW w:w="1024" w:type="dxa"/>
            <w:shd w:val="clear" w:color="auto" w:fill="auto"/>
            <w:vAlign w:val="center"/>
          </w:tcPr>
          <w:p w14:paraId="76AEB01B" w14:textId="77777777" w:rsidR="00411934" w:rsidRPr="00D1649B" w:rsidRDefault="00411934" w:rsidP="00D063E8">
            <w:pPr>
              <w:snapToGrid w:val="0"/>
              <w:jc w:val="center"/>
              <w:rPr>
                <w:sz w:val="24"/>
                <w:szCs w:val="24"/>
                <w:lang w:val="lv-LV"/>
              </w:rPr>
            </w:pPr>
            <w:r w:rsidRPr="00D1649B">
              <w:rPr>
                <w:sz w:val="24"/>
                <w:szCs w:val="24"/>
                <w:lang w:val="lv-LV"/>
              </w:rPr>
              <w:t>1.</w:t>
            </w:r>
          </w:p>
        </w:tc>
        <w:tc>
          <w:tcPr>
            <w:tcW w:w="1968" w:type="dxa"/>
            <w:shd w:val="clear" w:color="auto" w:fill="auto"/>
            <w:vAlign w:val="center"/>
          </w:tcPr>
          <w:p w14:paraId="26A703F5" w14:textId="77777777" w:rsidR="00411934" w:rsidRPr="00D1649B" w:rsidRDefault="00411934" w:rsidP="00D063E8">
            <w:pPr>
              <w:rPr>
                <w:sz w:val="24"/>
                <w:szCs w:val="24"/>
                <w:lang w:val="lv-LV"/>
              </w:rPr>
            </w:pPr>
          </w:p>
        </w:tc>
        <w:tc>
          <w:tcPr>
            <w:tcW w:w="1968" w:type="dxa"/>
            <w:vAlign w:val="center"/>
          </w:tcPr>
          <w:p w14:paraId="704F8320" w14:textId="77777777" w:rsidR="00411934" w:rsidRPr="00D1649B" w:rsidRDefault="00411934" w:rsidP="00D063E8">
            <w:pPr>
              <w:snapToGrid w:val="0"/>
              <w:jc w:val="center"/>
              <w:rPr>
                <w:i/>
                <w:iCs/>
                <w:lang w:val="lv-LV"/>
              </w:rPr>
            </w:pPr>
          </w:p>
        </w:tc>
        <w:tc>
          <w:tcPr>
            <w:tcW w:w="1968" w:type="dxa"/>
          </w:tcPr>
          <w:p w14:paraId="35665A83" w14:textId="77777777" w:rsidR="00411934" w:rsidRPr="00D1649B" w:rsidRDefault="00411934" w:rsidP="00D063E8">
            <w:pPr>
              <w:snapToGrid w:val="0"/>
              <w:jc w:val="center"/>
              <w:rPr>
                <w:sz w:val="24"/>
                <w:szCs w:val="24"/>
                <w:lang w:val="lv-LV"/>
              </w:rPr>
            </w:pPr>
          </w:p>
        </w:tc>
        <w:tc>
          <w:tcPr>
            <w:tcW w:w="1968" w:type="dxa"/>
            <w:shd w:val="clear" w:color="auto" w:fill="auto"/>
            <w:vAlign w:val="center"/>
          </w:tcPr>
          <w:p w14:paraId="32AB1F0B" w14:textId="77777777" w:rsidR="00411934" w:rsidRPr="00D1649B" w:rsidRDefault="00411934" w:rsidP="00D063E8">
            <w:pPr>
              <w:snapToGrid w:val="0"/>
              <w:jc w:val="center"/>
              <w:rPr>
                <w:sz w:val="24"/>
                <w:szCs w:val="24"/>
                <w:lang w:val="lv-LV"/>
              </w:rPr>
            </w:pPr>
          </w:p>
        </w:tc>
      </w:tr>
      <w:tr w:rsidR="00411934" w:rsidRPr="00D1649B" w14:paraId="5E3E2844" w14:textId="77777777" w:rsidTr="00D063E8">
        <w:trPr>
          <w:trHeight w:val="443"/>
          <w:jc w:val="center"/>
        </w:trPr>
        <w:tc>
          <w:tcPr>
            <w:tcW w:w="1024" w:type="dxa"/>
            <w:shd w:val="clear" w:color="auto" w:fill="auto"/>
            <w:vAlign w:val="center"/>
          </w:tcPr>
          <w:p w14:paraId="5508033C" w14:textId="77777777" w:rsidR="00411934" w:rsidRPr="00D1649B" w:rsidRDefault="00411934" w:rsidP="00D063E8">
            <w:pPr>
              <w:snapToGrid w:val="0"/>
              <w:jc w:val="center"/>
              <w:rPr>
                <w:sz w:val="24"/>
                <w:szCs w:val="24"/>
                <w:lang w:val="lv-LV"/>
              </w:rPr>
            </w:pPr>
            <w:r w:rsidRPr="00D1649B">
              <w:rPr>
                <w:sz w:val="24"/>
                <w:szCs w:val="24"/>
                <w:lang w:val="lv-LV"/>
              </w:rPr>
              <w:t>2.</w:t>
            </w:r>
          </w:p>
        </w:tc>
        <w:tc>
          <w:tcPr>
            <w:tcW w:w="1968" w:type="dxa"/>
            <w:shd w:val="clear" w:color="auto" w:fill="auto"/>
            <w:vAlign w:val="center"/>
          </w:tcPr>
          <w:p w14:paraId="2F70E7D2" w14:textId="77777777" w:rsidR="00411934" w:rsidRPr="00D1649B" w:rsidRDefault="00411934" w:rsidP="00D063E8">
            <w:pPr>
              <w:rPr>
                <w:b/>
                <w:bCs/>
                <w:lang w:val="lv-LV"/>
              </w:rPr>
            </w:pPr>
          </w:p>
        </w:tc>
        <w:tc>
          <w:tcPr>
            <w:tcW w:w="1968" w:type="dxa"/>
            <w:vAlign w:val="center"/>
          </w:tcPr>
          <w:p w14:paraId="197A20A8" w14:textId="77777777" w:rsidR="00411934" w:rsidRPr="00D1649B" w:rsidRDefault="00411934" w:rsidP="00D063E8">
            <w:pPr>
              <w:snapToGrid w:val="0"/>
              <w:jc w:val="center"/>
              <w:rPr>
                <w:i/>
                <w:iCs/>
                <w:lang w:val="lv-LV"/>
              </w:rPr>
            </w:pPr>
          </w:p>
        </w:tc>
        <w:tc>
          <w:tcPr>
            <w:tcW w:w="1968" w:type="dxa"/>
          </w:tcPr>
          <w:p w14:paraId="7D439DCD" w14:textId="77777777" w:rsidR="00411934" w:rsidRPr="00D1649B" w:rsidRDefault="00411934" w:rsidP="00D063E8">
            <w:pPr>
              <w:snapToGrid w:val="0"/>
              <w:jc w:val="center"/>
              <w:rPr>
                <w:sz w:val="24"/>
                <w:szCs w:val="24"/>
                <w:lang w:val="lv-LV"/>
              </w:rPr>
            </w:pPr>
          </w:p>
        </w:tc>
        <w:tc>
          <w:tcPr>
            <w:tcW w:w="1968" w:type="dxa"/>
            <w:shd w:val="clear" w:color="auto" w:fill="auto"/>
            <w:vAlign w:val="center"/>
          </w:tcPr>
          <w:p w14:paraId="2609BA55" w14:textId="77777777" w:rsidR="00411934" w:rsidRPr="00D1649B" w:rsidRDefault="00411934" w:rsidP="00D063E8">
            <w:pPr>
              <w:snapToGrid w:val="0"/>
              <w:jc w:val="center"/>
              <w:rPr>
                <w:sz w:val="24"/>
                <w:szCs w:val="24"/>
                <w:lang w:val="lv-LV"/>
              </w:rPr>
            </w:pPr>
          </w:p>
        </w:tc>
      </w:tr>
    </w:tbl>
    <w:p w14:paraId="119BAD4B" w14:textId="77777777" w:rsidR="00411934" w:rsidRPr="00D1649B" w:rsidRDefault="00411934" w:rsidP="00411934">
      <w:pPr>
        <w:spacing w:after="160" w:line="259" w:lineRule="auto"/>
        <w:rPr>
          <w:b/>
          <w:sz w:val="24"/>
          <w:szCs w:val="24"/>
          <w:lang w:val="lv-LV"/>
        </w:rPr>
      </w:pPr>
    </w:p>
    <w:p w14:paraId="1C53E200" w14:textId="77777777" w:rsidR="00A97A81" w:rsidRPr="00A97A81" w:rsidRDefault="00A97A81" w:rsidP="00A97A81">
      <w:pPr>
        <w:spacing w:before="60" w:after="60"/>
        <w:jc w:val="both"/>
        <w:rPr>
          <w:i/>
          <w:sz w:val="24"/>
          <w:szCs w:val="24"/>
          <w:lang w:val="lv-LV" w:eastAsia="lv-LV"/>
        </w:rPr>
      </w:pPr>
      <w:r w:rsidRPr="00A97A81">
        <w:rPr>
          <w:i/>
          <w:sz w:val="24"/>
          <w:szCs w:val="24"/>
          <w:lang w:val="lv-LV" w:eastAsia="lv-LV"/>
        </w:rPr>
        <w:t>*Pretendents sarakstā iekļauj pakalpojumus, kas nodrošina tirgus izpētes 7.2. punkta prasību izpildi.</w:t>
      </w:r>
    </w:p>
    <w:p w14:paraId="5911E5FA" w14:textId="77777777" w:rsidR="00411934" w:rsidRPr="00A97A81" w:rsidRDefault="00411934" w:rsidP="00411934">
      <w:pPr>
        <w:spacing w:before="60" w:after="60"/>
        <w:jc w:val="both"/>
        <w:rPr>
          <w:i/>
          <w:sz w:val="24"/>
          <w:szCs w:val="24"/>
          <w:lang w:eastAsia="lv-LV"/>
        </w:rPr>
      </w:pPr>
    </w:p>
    <w:p w14:paraId="1EB088B4" w14:textId="77777777" w:rsidR="00411934" w:rsidRDefault="00411934" w:rsidP="00411934">
      <w:pPr>
        <w:spacing w:before="60" w:after="60"/>
        <w:jc w:val="both"/>
        <w:rPr>
          <w:i/>
          <w:sz w:val="24"/>
          <w:szCs w:val="24"/>
          <w:lang w:val="lv-LV" w:eastAsia="lv-LV"/>
        </w:rPr>
      </w:pPr>
    </w:p>
    <w:p w14:paraId="757935E8" w14:textId="77777777" w:rsidR="00D1649B" w:rsidRPr="00D1649B" w:rsidRDefault="00D1649B" w:rsidP="00411934">
      <w:pPr>
        <w:spacing w:before="60" w:after="60"/>
        <w:jc w:val="both"/>
        <w:rPr>
          <w:i/>
          <w:sz w:val="24"/>
          <w:szCs w:val="24"/>
          <w:lang w:val="lv-LV"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11934" w:rsidRPr="00D1649B" w14:paraId="034B1D3B" w14:textId="77777777" w:rsidTr="00D063E8">
        <w:trPr>
          <w:trHeight w:val="435"/>
        </w:trPr>
        <w:tc>
          <w:tcPr>
            <w:tcW w:w="3249" w:type="dxa"/>
            <w:shd w:val="clear" w:color="auto" w:fill="BFBFBF"/>
            <w:vAlign w:val="center"/>
          </w:tcPr>
          <w:p w14:paraId="4616014A" w14:textId="77777777" w:rsidR="00411934" w:rsidRPr="00D1649B" w:rsidRDefault="00411934" w:rsidP="00D063E8">
            <w:pPr>
              <w:jc w:val="right"/>
              <w:rPr>
                <w:bCs/>
                <w:sz w:val="24"/>
                <w:szCs w:val="24"/>
                <w:lang w:val="lv-LV"/>
              </w:rPr>
            </w:pPr>
            <w:r w:rsidRPr="00D1649B">
              <w:rPr>
                <w:bCs/>
                <w:sz w:val="24"/>
                <w:szCs w:val="24"/>
                <w:lang w:val="lv-LV"/>
              </w:rPr>
              <w:t>Vārds, uzvārds:</w:t>
            </w:r>
          </w:p>
        </w:tc>
        <w:tc>
          <w:tcPr>
            <w:tcW w:w="4879" w:type="dxa"/>
            <w:vAlign w:val="center"/>
          </w:tcPr>
          <w:p w14:paraId="553C3F09" w14:textId="77777777" w:rsidR="00411934" w:rsidRPr="00D1649B" w:rsidRDefault="00411934" w:rsidP="00D063E8">
            <w:pPr>
              <w:jc w:val="center"/>
              <w:rPr>
                <w:bCs/>
                <w:sz w:val="24"/>
                <w:szCs w:val="24"/>
                <w:lang w:val="lv-LV"/>
              </w:rPr>
            </w:pPr>
          </w:p>
        </w:tc>
      </w:tr>
      <w:tr w:rsidR="00411934" w:rsidRPr="00D1649B" w14:paraId="5250647D" w14:textId="77777777" w:rsidTr="00D063E8">
        <w:trPr>
          <w:trHeight w:val="435"/>
        </w:trPr>
        <w:tc>
          <w:tcPr>
            <w:tcW w:w="3249" w:type="dxa"/>
            <w:shd w:val="clear" w:color="auto" w:fill="BFBFBF"/>
            <w:vAlign w:val="center"/>
          </w:tcPr>
          <w:p w14:paraId="73AD158E" w14:textId="77777777" w:rsidR="00411934" w:rsidRPr="00D1649B" w:rsidRDefault="00411934" w:rsidP="00D063E8">
            <w:pPr>
              <w:jc w:val="right"/>
              <w:rPr>
                <w:bCs/>
                <w:sz w:val="24"/>
                <w:szCs w:val="24"/>
                <w:lang w:val="lv-LV"/>
              </w:rPr>
            </w:pPr>
            <w:r w:rsidRPr="00D1649B">
              <w:rPr>
                <w:bCs/>
                <w:sz w:val="24"/>
                <w:szCs w:val="24"/>
                <w:lang w:val="lv-LV"/>
              </w:rPr>
              <w:t>Amats:</w:t>
            </w:r>
          </w:p>
        </w:tc>
        <w:tc>
          <w:tcPr>
            <w:tcW w:w="4879" w:type="dxa"/>
            <w:vAlign w:val="center"/>
          </w:tcPr>
          <w:p w14:paraId="5220E079" w14:textId="77777777" w:rsidR="00411934" w:rsidRPr="00D1649B" w:rsidRDefault="00411934" w:rsidP="00D063E8">
            <w:pPr>
              <w:jc w:val="center"/>
              <w:rPr>
                <w:bCs/>
                <w:sz w:val="24"/>
                <w:szCs w:val="24"/>
                <w:lang w:val="lv-LV"/>
              </w:rPr>
            </w:pPr>
          </w:p>
        </w:tc>
      </w:tr>
      <w:tr w:rsidR="00411934" w:rsidRPr="00D1649B" w14:paraId="712EBE2D" w14:textId="77777777" w:rsidTr="00D063E8">
        <w:trPr>
          <w:trHeight w:val="435"/>
        </w:trPr>
        <w:tc>
          <w:tcPr>
            <w:tcW w:w="3249" w:type="dxa"/>
            <w:shd w:val="clear" w:color="auto" w:fill="BFBFBF"/>
            <w:vAlign w:val="center"/>
          </w:tcPr>
          <w:p w14:paraId="712BE3C7" w14:textId="77777777" w:rsidR="00411934" w:rsidRPr="00D1649B" w:rsidRDefault="00411934" w:rsidP="00D063E8">
            <w:pPr>
              <w:jc w:val="right"/>
              <w:rPr>
                <w:bCs/>
                <w:sz w:val="24"/>
                <w:szCs w:val="24"/>
                <w:lang w:val="lv-LV"/>
              </w:rPr>
            </w:pPr>
            <w:r w:rsidRPr="00D1649B">
              <w:rPr>
                <w:bCs/>
                <w:sz w:val="24"/>
                <w:szCs w:val="24"/>
                <w:lang w:val="lv-LV"/>
              </w:rPr>
              <w:t>Paraksts:</w:t>
            </w:r>
          </w:p>
        </w:tc>
        <w:tc>
          <w:tcPr>
            <w:tcW w:w="4879" w:type="dxa"/>
            <w:vAlign w:val="center"/>
          </w:tcPr>
          <w:p w14:paraId="3BCE375D" w14:textId="77777777" w:rsidR="00411934" w:rsidRPr="00D1649B" w:rsidRDefault="00411934" w:rsidP="00D063E8">
            <w:pPr>
              <w:jc w:val="center"/>
              <w:rPr>
                <w:bCs/>
                <w:sz w:val="24"/>
                <w:szCs w:val="24"/>
                <w:lang w:val="lv-LV"/>
              </w:rPr>
            </w:pPr>
          </w:p>
        </w:tc>
      </w:tr>
      <w:tr w:rsidR="00411934" w:rsidRPr="00D1649B" w14:paraId="09F1214A" w14:textId="77777777" w:rsidTr="00D063E8">
        <w:trPr>
          <w:trHeight w:val="435"/>
        </w:trPr>
        <w:tc>
          <w:tcPr>
            <w:tcW w:w="3249" w:type="dxa"/>
            <w:shd w:val="clear" w:color="auto" w:fill="BFBFBF"/>
            <w:vAlign w:val="center"/>
          </w:tcPr>
          <w:p w14:paraId="2942CAEC" w14:textId="77777777" w:rsidR="00411934" w:rsidRPr="00D1649B" w:rsidRDefault="00411934" w:rsidP="00D063E8">
            <w:pPr>
              <w:jc w:val="right"/>
              <w:rPr>
                <w:bCs/>
                <w:sz w:val="24"/>
                <w:szCs w:val="24"/>
                <w:lang w:val="lv-LV"/>
              </w:rPr>
            </w:pPr>
            <w:r w:rsidRPr="00D1649B">
              <w:rPr>
                <w:bCs/>
                <w:sz w:val="24"/>
                <w:szCs w:val="24"/>
                <w:lang w:val="lv-LV"/>
              </w:rPr>
              <w:t>Datums:</w:t>
            </w:r>
          </w:p>
        </w:tc>
        <w:tc>
          <w:tcPr>
            <w:tcW w:w="4879" w:type="dxa"/>
            <w:vAlign w:val="center"/>
          </w:tcPr>
          <w:p w14:paraId="026F7BE8" w14:textId="77777777" w:rsidR="00411934" w:rsidRPr="00D1649B" w:rsidRDefault="00411934" w:rsidP="00D063E8">
            <w:pPr>
              <w:jc w:val="center"/>
              <w:rPr>
                <w:bCs/>
                <w:sz w:val="24"/>
                <w:szCs w:val="24"/>
                <w:lang w:val="lv-LV"/>
              </w:rPr>
            </w:pPr>
          </w:p>
        </w:tc>
      </w:tr>
    </w:tbl>
    <w:p w14:paraId="0296DB98" w14:textId="77777777" w:rsidR="00411934" w:rsidRPr="00D1649B" w:rsidRDefault="00411934" w:rsidP="00411934">
      <w:pPr>
        <w:spacing w:after="160" w:line="259" w:lineRule="auto"/>
        <w:rPr>
          <w:b/>
          <w:sz w:val="24"/>
          <w:szCs w:val="24"/>
          <w:lang w:val="lv-LV"/>
        </w:rPr>
      </w:pPr>
    </w:p>
    <w:p w14:paraId="70731A2B" w14:textId="77777777" w:rsidR="00411934" w:rsidRPr="00D1649B" w:rsidRDefault="00411934" w:rsidP="00411934">
      <w:pPr>
        <w:spacing w:line="360" w:lineRule="auto"/>
        <w:jc w:val="right"/>
        <w:rPr>
          <w:b/>
          <w:sz w:val="24"/>
          <w:szCs w:val="24"/>
          <w:lang w:val="lv-LV"/>
        </w:rPr>
      </w:pPr>
    </w:p>
    <w:p w14:paraId="0ABFCAE8" w14:textId="77777777" w:rsidR="00411934" w:rsidRPr="00D1649B" w:rsidRDefault="00411934" w:rsidP="00411934">
      <w:pPr>
        <w:spacing w:line="360" w:lineRule="auto"/>
        <w:jc w:val="right"/>
        <w:rPr>
          <w:b/>
          <w:sz w:val="24"/>
          <w:szCs w:val="24"/>
          <w:lang w:val="lv-LV"/>
        </w:rPr>
      </w:pPr>
    </w:p>
    <w:p w14:paraId="7AD7DD5A" w14:textId="77777777" w:rsidR="00411934" w:rsidRPr="00D1649B" w:rsidRDefault="00411934" w:rsidP="00411934">
      <w:pPr>
        <w:spacing w:line="360" w:lineRule="auto"/>
        <w:jc w:val="right"/>
        <w:rPr>
          <w:b/>
          <w:sz w:val="24"/>
          <w:szCs w:val="24"/>
          <w:lang w:val="lv-LV"/>
        </w:rPr>
      </w:pPr>
    </w:p>
    <w:p w14:paraId="4653B2F1" w14:textId="77777777" w:rsidR="00411934" w:rsidRPr="00D1649B" w:rsidRDefault="00411934" w:rsidP="00411934">
      <w:pPr>
        <w:spacing w:line="360" w:lineRule="auto"/>
        <w:jc w:val="right"/>
        <w:rPr>
          <w:b/>
          <w:sz w:val="24"/>
          <w:szCs w:val="24"/>
          <w:lang w:val="lv-LV"/>
        </w:rPr>
      </w:pPr>
    </w:p>
    <w:p w14:paraId="14049B19" w14:textId="77777777" w:rsidR="00411934" w:rsidRPr="00D1649B" w:rsidRDefault="00411934" w:rsidP="00411934">
      <w:pPr>
        <w:spacing w:line="360" w:lineRule="auto"/>
        <w:jc w:val="right"/>
        <w:rPr>
          <w:b/>
          <w:sz w:val="24"/>
          <w:szCs w:val="24"/>
          <w:lang w:val="lv-LV"/>
        </w:rPr>
      </w:pPr>
    </w:p>
    <w:p w14:paraId="0FBED5DE" w14:textId="77777777" w:rsidR="00411934" w:rsidRPr="00D1649B" w:rsidRDefault="00411934" w:rsidP="00411934">
      <w:pPr>
        <w:spacing w:line="360" w:lineRule="auto"/>
        <w:jc w:val="right"/>
        <w:rPr>
          <w:b/>
          <w:sz w:val="24"/>
          <w:szCs w:val="24"/>
          <w:lang w:val="lv-LV"/>
        </w:rPr>
      </w:pPr>
    </w:p>
    <w:p w14:paraId="271F5993" w14:textId="77777777" w:rsidR="00411934" w:rsidRPr="00D1649B" w:rsidRDefault="00411934" w:rsidP="00A97A81">
      <w:pPr>
        <w:spacing w:line="360" w:lineRule="auto"/>
        <w:rPr>
          <w:b/>
          <w:sz w:val="24"/>
          <w:szCs w:val="24"/>
          <w:lang w:val="lv-LV"/>
        </w:rPr>
      </w:pPr>
    </w:p>
    <w:p w14:paraId="78BC3185" w14:textId="77777777" w:rsidR="00411934" w:rsidRPr="00D1649B" w:rsidRDefault="00411934" w:rsidP="00411934">
      <w:pPr>
        <w:spacing w:line="360" w:lineRule="auto"/>
        <w:jc w:val="right"/>
        <w:rPr>
          <w:b/>
          <w:sz w:val="24"/>
          <w:szCs w:val="24"/>
          <w:lang w:val="lv-LV"/>
        </w:rPr>
      </w:pPr>
    </w:p>
    <w:p w14:paraId="66C4A257" w14:textId="77777777" w:rsidR="00411934" w:rsidRPr="00D1649B" w:rsidRDefault="00411934" w:rsidP="00411934">
      <w:pPr>
        <w:spacing w:line="360" w:lineRule="auto"/>
        <w:jc w:val="right"/>
        <w:rPr>
          <w:b/>
          <w:sz w:val="24"/>
          <w:szCs w:val="24"/>
          <w:lang w:val="lv-LV"/>
        </w:rPr>
      </w:pPr>
      <w:r w:rsidRPr="00D1649B">
        <w:rPr>
          <w:b/>
          <w:sz w:val="24"/>
          <w:szCs w:val="24"/>
          <w:lang w:val="lv-LV"/>
        </w:rPr>
        <w:t>4.pielikums</w:t>
      </w:r>
    </w:p>
    <w:p w14:paraId="2094DA85" w14:textId="77777777" w:rsidR="00411934" w:rsidRPr="00D1649B" w:rsidRDefault="00411934" w:rsidP="00411934">
      <w:pPr>
        <w:spacing w:after="120"/>
        <w:jc w:val="center"/>
        <w:rPr>
          <w:b/>
          <w:bCs/>
          <w:sz w:val="28"/>
          <w:szCs w:val="28"/>
          <w:lang w:val="lv-LV"/>
        </w:rPr>
      </w:pPr>
      <w:r w:rsidRPr="00D1649B">
        <w:rPr>
          <w:b/>
          <w:bCs/>
          <w:sz w:val="28"/>
          <w:szCs w:val="28"/>
          <w:lang w:val="lv-LV"/>
        </w:rPr>
        <w:t>FINANŠU PIEDĀVĀJUMS</w:t>
      </w:r>
    </w:p>
    <w:p w14:paraId="098FDDE9" w14:textId="77777777" w:rsidR="00411934" w:rsidRPr="00D1649B" w:rsidRDefault="00411934" w:rsidP="00411934">
      <w:pPr>
        <w:jc w:val="center"/>
        <w:rPr>
          <w:b/>
          <w:bCs/>
          <w:sz w:val="28"/>
          <w:szCs w:val="28"/>
          <w:lang w:val="lv-LV"/>
        </w:rPr>
      </w:pPr>
      <w:r w:rsidRPr="00D1649B">
        <w:rPr>
          <w:b/>
          <w:bCs/>
          <w:sz w:val="28"/>
          <w:szCs w:val="28"/>
          <w:lang w:val="lv-LV"/>
        </w:rPr>
        <w:t xml:space="preserve">Pasākums uzņēmējiem “Rail </w:t>
      </w:r>
      <w:proofErr w:type="spellStart"/>
      <w:r w:rsidRPr="00D1649B">
        <w:rPr>
          <w:b/>
          <w:bCs/>
          <w:sz w:val="28"/>
          <w:szCs w:val="28"/>
          <w:lang w:val="lv-LV"/>
        </w:rPr>
        <w:t>Baltica</w:t>
      </w:r>
      <w:proofErr w:type="spellEnd"/>
      <w:r w:rsidRPr="00D1649B">
        <w:rPr>
          <w:b/>
          <w:bCs/>
          <w:sz w:val="28"/>
          <w:szCs w:val="28"/>
          <w:lang w:val="lv-LV"/>
        </w:rPr>
        <w:t xml:space="preserve"> un enerģētikas aktualitātes Bauskas novadā”,</w:t>
      </w:r>
    </w:p>
    <w:p w14:paraId="6F40F2F5" w14:textId="77777777" w:rsidR="00411934" w:rsidRPr="00D1649B" w:rsidRDefault="00411934" w:rsidP="00411934">
      <w:pPr>
        <w:rPr>
          <w:b/>
          <w:bCs/>
          <w:sz w:val="24"/>
          <w:szCs w:val="24"/>
          <w:lang w:val="lv-LV"/>
        </w:rPr>
      </w:pPr>
    </w:p>
    <w:p w14:paraId="29B58D80" w14:textId="77777777" w:rsidR="00411934" w:rsidRPr="00D1649B" w:rsidRDefault="00411934" w:rsidP="00411934">
      <w:pPr>
        <w:spacing w:after="120"/>
        <w:jc w:val="center"/>
        <w:rPr>
          <w:b/>
          <w:bCs/>
          <w:sz w:val="24"/>
          <w:szCs w:val="28"/>
          <w:lang w:val="lv-LV"/>
        </w:rPr>
      </w:pPr>
      <w:r w:rsidRPr="00D1649B">
        <w:rPr>
          <w:b/>
          <w:bCs/>
          <w:sz w:val="24"/>
          <w:szCs w:val="28"/>
          <w:lang w:val="lv-LV"/>
        </w:rPr>
        <w:t>identifikācijas numurs BNP/TI/2023/</w:t>
      </w:r>
      <w:r w:rsidR="006709CB">
        <w:rPr>
          <w:b/>
          <w:bCs/>
          <w:sz w:val="24"/>
          <w:szCs w:val="28"/>
          <w:lang w:val="lv-LV"/>
        </w:rPr>
        <w:t>64</w:t>
      </w:r>
    </w:p>
    <w:p w14:paraId="350241F0" w14:textId="77777777" w:rsidR="00411934" w:rsidRPr="00D1649B" w:rsidRDefault="00411934" w:rsidP="00411934">
      <w:pPr>
        <w:spacing w:after="120"/>
        <w:ind w:firstLine="425"/>
        <w:jc w:val="both"/>
        <w:rPr>
          <w:sz w:val="24"/>
          <w:szCs w:val="16"/>
          <w:shd w:val="clear" w:color="auto" w:fill="FFFFFF"/>
          <w:lang w:val="lv-LV" w:eastAsia="lv-LV"/>
        </w:rPr>
      </w:pPr>
    </w:p>
    <w:p w14:paraId="32A8773E" w14:textId="77777777" w:rsidR="00411934" w:rsidRPr="00D1649B" w:rsidRDefault="00411934" w:rsidP="00411934">
      <w:pPr>
        <w:spacing w:after="120"/>
        <w:ind w:firstLine="425"/>
        <w:jc w:val="both"/>
        <w:rPr>
          <w:sz w:val="24"/>
          <w:szCs w:val="24"/>
          <w:lang w:val="lv-LV"/>
        </w:rPr>
      </w:pPr>
    </w:p>
    <w:tbl>
      <w:tblPr>
        <w:tblW w:w="5000" w:type="pct"/>
        <w:jc w:val="center"/>
        <w:tblLook w:val="0000" w:firstRow="0" w:lastRow="0" w:firstColumn="0" w:lastColumn="0" w:noHBand="0" w:noVBand="0"/>
      </w:tblPr>
      <w:tblGrid>
        <w:gridCol w:w="943"/>
        <w:gridCol w:w="3544"/>
        <w:gridCol w:w="1403"/>
        <w:gridCol w:w="843"/>
        <w:gridCol w:w="1152"/>
        <w:gridCol w:w="1176"/>
      </w:tblGrid>
      <w:tr w:rsidR="00411934" w:rsidRPr="00D1649B" w14:paraId="73504464" w14:textId="77777777" w:rsidTr="00D1649B">
        <w:trPr>
          <w:jc w:val="center"/>
        </w:trPr>
        <w:tc>
          <w:tcPr>
            <w:tcW w:w="520" w:type="pct"/>
            <w:tcBorders>
              <w:top w:val="single" w:sz="4" w:space="0" w:color="000000"/>
              <w:left w:val="single" w:sz="4" w:space="0" w:color="000000"/>
              <w:bottom w:val="single" w:sz="4" w:space="0" w:color="000000"/>
            </w:tcBorders>
            <w:shd w:val="clear" w:color="auto" w:fill="BFBFBF" w:themeFill="background1" w:themeFillShade="BF"/>
            <w:vAlign w:val="center"/>
          </w:tcPr>
          <w:p w14:paraId="03F36450" w14:textId="77777777" w:rsidR="00411934" w:rsidRPr="00D1649B" w:rsidRDefault="00411934" w:rsidP="00D063E8">
            <w:pPr>
              <w:snapToGrid w:val="0"/>
              <w:jc w:val="center"/>
              <w:rPr>
                <w:b/>
                <w:sz w:val="24"/>
                <w:szCs w:val="24"/>
                <w:lang w:val="lv-LV"/>
              </w:rPr>
            </w:pPr>
            <w:proofErr w:type="spellStart"/>
            <w:r w:rsidRPr="00D1649B">
              <w:rPr>
                <w:b/>
                <w:sz w:val="24"/>
                <w:szCs w:val="24"/>
                <w:lang w:val="lv-LV"/>
              </w:rPr>
              <w:t>Nr.p.k</w:t>
            </w:r>
            <w:proofErr w:type="spellEnd"/>
            <w:r w:rsidRPr="00D1649B">
              <w:rPr>
                <w:b/>
                <w:sz w:val="24"/>
                <w:szCs w:val="24"/>
                <w:lang w:val="lv-LV"/>
              </w:rPr>
              <w:t>.</w:t>
            </w:r>
          </w:p>
        </w:tc>
        <w:tc>
          <w:tcPr>
            <w:tcW w:w="1956" w:type="pct"/>
            <w:tcBorders>
              <w:top w:val="single" w:sz="4" w:space="0" w:color="000000"/>
              <w:left w:val="single" w:sz="4" w:space="0" w:color="000000"/>
              <w:bottom w:val="single" w:sz="4" w:space="0" w:color="000000"/>
            </w:tcBorders>
            <w:shd w:val="clear" w:color="auto" w:fill="BFBFBF" w:themeFill="background1" w:themeFillShade="BF"/>
            <w:vAlign w:val="center"/>
          </w:tcPr>
          <w:p w14:paraId="2B5BFBEC" w14:textId="77777777" w:rsidR="00411934" w:rsidRPr="00D1649B" w:rsidRDefault="00411934" w:rsidP="00D063E8">
            <w:pPr>
              <w:snapToGrid w:val="0"/>
              <w:jc w:val="center"/>
              <w:rPr>
                <w:b/>
                <w:sz w:val="24"/>
                <w:szCs w:val="24"/>
                <w:lang w:val="lv-LV"/>
              </w:rPr>
            </w:pPr>
            <w:r w:rsidRPr="00D1649B">
              <w:rPr>
                <w:b/>
                <w:sz w:val="24"/>
                <w:szCs w:val="24"/>
                <w:lang w:val="lv-LV"/>
              </w:rPr>
              <w:t>Nosaukums</w:t>
            </w:r>
          </w:p>
        </w:tc>
        <w:tc>
          <w:tcPr>
            <w:tcW w:w="7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DC62AE" w14:textId="77777777" w:rsidR="00411934" w:rsidRPr="00D1649B" w:rsidRDefault="00411934" w:rsidP="00D063E8">
            <w:pPr>
              <w:snapToGrid w:val="0"/>
              <w:jc w:val="center"/>
              <w:rPr>
                <w:b/>
                <w:sz w:val="24"/>
                <w:szCs w:val="24"/>
                <w:lang w:val="lv-LV"/>
              </w:rPr>
            </w:pPr>
            <w:r w:rsidRPr="00D1649B">
              <w:rPr>
                <w:b/>
                <w:sz w:val="24"/>
                <w:szCs w:val="24"/>
                <w:lang w:val="lv-LV"/>
              </w:rPr>
              <w:t>Mērvienība</w:t>
            </w:r>
          </w:p>
        </w:tc>
        <w:tc>
          <w:tcPr>
            <w:tcW w:w="465" w:type="pct"/>
            <w:tcBorders>
              <w:top w:val="single" w:sz="4" w:space="0" w:color="000000"/>
              <w:left w:val="single" w:sz="4" w:space="0" w:color="000000"/>
              <w:bottom w:val="single" w:sz="4" w:space="0" w:color="000000"/>
            </w:tcBorders>
            <w:shd w:val="clear" w:color="auto" w:fill="BFBFBF" w:themeFill="background1" w:themeFillShade="BF"/>
            <w:vAlign w:val="center"/>
          </w:tcPr>
          <w:p w14:paraId="5BC26DCC" w14:textId="77777777" w:rsidR="00411934" w:rsidRPr="00D1649B" w:rsidRDefault="00411934" w:rsidP="00D063E8">
            <w:pPr>
              <w:snapToGrid w:val="0"/>
              <w:jc w:val="center"/>
              <w:rPr>
                <w:b/>
                <w:sz w:val="24"/>
                <w:szCs w:val="24"/>
                <w:lang w:val="lv-LV"/>
              </w:rPr>
            </w:pPr>
            <w:r w:rsidRPr="00D1649B">
              <w:rPr>
                <w:b/>
                <w:sz w:val="24"/>
                <w:szCs w:val="24"/>
                <w:lang w:val="lv-LV"/>
              </w:rPr>
              <w:t>Skaits</w:t>
            </w:r>
          </w:p>
        </w:tc>
        <w:tc>
          <w:tcPr>
            <w:tcW w:w="636" w:type="pct"/>
            <w:tcBorders>
              <w:top w:val="single" w:sz="4" w:space="0" w:color="000000"/>
              <w:left w:val="single" w:sz="4" w:space="0" w:color="000000"/>
              <w:bottom w:val="single" w:sz="4" w:space="0" w:color="000000"/>
            </w:tcBorders>
            <w:shd w:val="clear" w:color="auto" w:fill="BFBFBF" w:themeFill="background1" w:themeFillShade="BF"/>
            <w:vAlign w:val="center"/>
          </w:tcPr>
          <w:p w14:paraId="4CFB1AFB" w14:textId="77777777" w:rsidR="00411934" w:rsidRPr="00D1649B" w:rsidRDefault="00411934" w:rsidP="00D063E8">
            <w:pPr>
              <w:snapToGrid w:val="0"/>
              <w:jc w:val="center"/>
              <w:rPr>
                <w:b/>
                <w:sz w:val="24"/>
                <w:szCs w:val="24"/>
                <w:lang w:val="lv-LV"/>
              </w:rPr>
            </w:pPr>
            <w:r w:rsidRPr="00D1649B">
              <w:rPr>
                <w:b/>
                <w:sz w:val="24"/>
                <w:szCs w:val="24"/>
                <w:lang w:val="lv-LV"/>
              </w:rPr>
              <w:t>Vienības izmaksas</w:t>
            </w:r>
            <w:r w:rsidRPr="00D1649B">
              <w:rPr>
                <w:b/>
                <w:sz w:val="24"/>
                <w:szCs w:val="24"/>
                <w:lang w:val="lv-LV"/>
              </w:rPr>
              <w:br/>
              <w:t>EUR bez PVN</w:t>
            </w:r>
          </w:p>
        </w:tc>
        <w:tc>
          <w:tcPr>
            <w:tcW w:w="64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846E0EE" w14:textId="77777777" w:rsidR="00411934" w:rsidRPr="00D1649B" w:rsidRDefault="00411934" w:rsidP="00D063E8">
            <w:pPr>
              <w:jc w:val="center"/>
              <w:rPr>
                <w:b/>
                <w:sz w:val="24"/>
                <w:szCs w:val="24"/>
                <w:lang w:val="lv-LV"/>
              </w:rPr>
            </w:pPr>
            <w:r w:rsidRPr="00D1649B">
              <w:rPr>
                <w:b/>
                <w:sz w:val="24"/>
                <w:szCs w:val="24"/>
                <w:lang w:val="lv-LV"/>
              </w:rPr>
              <w:t>Cena,</w:t>
            </w:r>
          </w:p>
          <w:p w14:paraId="322FEAD2" w14:textId="77777777" w:rsidR="00411934" w:rsidRPr="00D1649B" w:rsidRDefault="00411934" w:rsidP="00D063E8">
            <w:pPr>
              <w:snapToGrid w:val="0"/>
              <w:jc w:val="center"/>
              <w:rPr>
                <w:b/>
                <w:sz w:val="24"/>
                <w:szCs w:val="24"/>
                <w:lang w:val="lv-LV"/>
              </w:rPr>
            </w:pPr>
            <w:r w:rsidRPr="00D1649B">
              <w:rPr>
                <w:b/>
                <w:sz w:val="24"/>
                <w:szCs w:val="24"/>
                <w:lang w:val="lv-LV"/>
              </w:rPr>
              <w:t>EUR bez PVN</w:t>
            </w:r>
          </w:p>
        </w:tc>
      </w:tr>
      <w:tr w:rsidR="00411934" w:rsidRPr="00D1649B" w14:paraId="60216942" w14:textId="77777777" w:rsidTr="00D1649B">
        <w:trPr>
          <w:trHeight w:val="594"/>
          <w:jc w:val="center"/>
        </w:trPr>
        <w:tc>
          <w:tcPr>
            <w:tcW w:w="520" w:type="pct"/>
            <w:tcBorders>
              <w:left w:val="single" w:sz="4" w:space="0" w:color="000000"/>
              <w:bottom w:val="single" w:sz="4" w:space="0" w:color="000000"/>
            </w:tcBorders>
            <w:shd w:val="clear" w:color="auto" w:fill="auto"/>
            <w:vAlign w:val="center"/>
          </w:tcPr>
          <w:p w14:paraId="695CA2D1" w14:textId="77777777" w:rsidR="00411934" w:rsidRPr="00D1649B" w:rsidRDefault="00411934" w:rsidP="00D063E8">
            <w:pPr>
              <w:snapToGrid w:val="0"/>
              <w:jc w:val="center"/>
              <w:rPr>
                <w:sz w:val="24"/>
                <w:szCs w:val="24"/>
                <w:lang w:val="lv-LV"/>
              </w:rPr>
            </w:pPr>
          </w:p>
        </w:tc>
        <w:tc>
          <w:tcPr>
            <w:tcW w:w="1956" w:type="pct"/>
            <w:tcBorders>
              <w:left w:val="single" w:sz="4" w:space="0" w:color="000000"/>
              <w:bottom w:val="single" w:sz="4" w:space="0" w:color="000000"/>
            </w:tcBorders>
            <w:shd w:val="clear" w:color="auto" w:fill="auto"/>
            <w:vAlign w:val="center"/>
          </w:tcPr>
          <w:p w14:paraId="21DF1ABF" w14:textId="77777777" w:rsidR="00411934" w:rsidRPr="00D1649B" w:rsidRDefault="00D1649B" w:rsidP="00D063E8">
            <w:pPr>
              <w:rPr>
                <w:sz w:val="24"/>
                <w:szCs w:val="24"/>
                <w:lang w:val="lv-LV"/>
              </w:rPr>
            </w:pPr>
            <w:r w:rsidRPr="00D1649B">
              <w:rPr>
                <w:sz w:val="24"/>
                <w:szCs w:val="24"/>
                <w:lang w:val="lv-LV"/>
              </w:rPr>
              <w:t>Pieredzes apmaiņa pie uzņēmēja (1 – 1,5 h)</w:t>
            </w:r>
          </w:p>
        </w:tc>
        <w:tc>
          <w:tcPr>
            <w:tcW w:w="774" w:type="pct"/>
            <w:tcBorders>
              <w:left w:val="single" w:sz="4" w:space="0" w:color="000000"/>
              <w:bottom w:val="single" w:sz="4" w:space="0" w:color="000000"/>
              <w:right w:val="single" w:sz="4" w:space="0" w:color="000000"/>
            </w:tcBorders>
            <w:vAlign w:val="center"/>
          </w:tcPr>
          <w:p w14:paraId="0711DDAB" w14:textId="77777777" w:rsidR="00411934" w:rsidRPr="00D1649B" w:rsidRDefault="00D1649B" w:rsidP="00D063E8">
            <w:pPr>
              <w:snapToGrid w:val="0"/>
              <w:jc w:val="center"/>
              <w:rPr>
                <w:sz w:val="24"/>
                <w:szCs w:val="24"/>
                <w:lang w:val="lv-LV"/>
              </w:rPr>
            </w:pPr>
            <w:r w:rsidRPr="00D1649B">
              <w:rPr>
                <w:sz w:val="24"/>
                <w:szCs w:val="24"/>
                <w:lang w:val="lv-LV"/>
              </w:rPr>
              <w:t>(1 – 1,5 h)</w:t>
            </w:r>
          </w:p>
        </w:tc>
        <w:tc>
          <w:tcPr>
            <w:tcW w:w="465" w:type="pct"/>
            <w:tcBorders>
              <w:left w:val="single" w:sz="4" w:space="0" w:color="000000"/>
              <w:bottom w:val="single" w:sz="4" w:space="0" w:color="000000"/>
            </w:tcBorders>
            <w:shd w:val="clear" w:color="auto" w:fill="auto"/>
            <w:vAlign w:val="center"/>
          </w:tcPr>
          <w:p w14:paraId="53719926" w14:textId="77777777" w:rsidR="00411934" w:rsidRPr="00D1649B" w:rsidRDefault="00411934" w:rsidP="00D063E8">
            <w:pPr>
              <w:snapToGrid w:val="0"/>
              <w:jc w:val="center"/>
              <w:rPr>
                <w:sz w:val="24"/>
                <w:szCs w:val="24"/>
                <w:lang w:val="lv-LV"/>
              </w:rPr>
            </w:pPr>
          </w:p>
        </w:tc>
        <w:tc>
          <w:tcPr>
            <w:tcW w:w="636" w:type="pct"/>
            <w:tcBorders>
              <w:left w:val="single" w:sz="4" w:space="0" w:color="000000"/>
              <w:bottom w:val="single" w:sz="4" w:space="0" w:color="000000"/>
            </w:tcBorders>
            <w:shd w:val="clear" w:color="auto" w:fill="auto"/>
            <w:vAlign w:val="center"/>
          </w:tcPr>
          <w:p w14:paraId="480D3134" w14:textId="77777777" w:rsidR="00411934" w:rsidRPr="00D1649B" w:rsidRDefault="00411934" w:rsidP="00D063E8">
            <w:pPr>
              <w:snapToGrid w:val="0"/>
              <w:jc w:val="right"/>
              <w:rPr>
                <w:sz w:val="24"/>
                <w:szCs w:val="24"/>
                <w:lang w:val="lv-LV"/>
              </w:rPr>
            </w:pPr>
          </w:p>
        </w:tc>
        <w:tc>
          <w:tcPr>
            <w:tcW w:w="649" w:type="pct"/>
            <w:tcBorders>
              <w:left w:val="single" w:sz="4" w:space="0" w:color="000000"/>
              <w:bottom w:val="single" w:sz="4" w:space="0" w:color="000000"/>
              <w:right w:val="single" w:sz="4" w:space="0" w:color="000000"/>
            </w:tcBorders>
            <w:shd w:val="clear" w:color="auto" w:fill="auto"/>
            <w:vAlign w:val="center"/>
          </w:tcPr>
          <w:p w14:paraId="3D256F08" w14:textId="77777777" w:rsidR="00411934" w:rsidRPr="00D1649B" w:rsidRDefault="00411934" w:rsidP="00D063E8">
            <w:pPr>
              <w:snapToGrid w:val="0"/>
              <w:jc w:val="center"/>
              <w:rPr>
                <w:b/>
                <w:sz w:val="24"/>
                <w:szCs w:val="24"/>
                <w:lang w:val="lv-LV"/>
              </w:rPr>
            </w:pPr>
          </w:p>
        </w:tc>
      </w:tr>
      <w:tr w:rsidR="00D1649B" w:rsidRPr="00D1649B" w14:paraId="3C7FC24F" w14:textId="77777777" w:rsidTr="00D1649B">
        <w:trPr>
          <w:trHeight w:val="594"/>
          <w:jc w:val="center"/>
        </w:trPr>
        <w:tc>
          <w:tcPr>
            <w:tcW w:w="520" w:type="pct"/>
            <w:tcBorders>
              <w:left w:val="single" w:sz="4" w:space="0" w:color="000000"/>
              <w:bottom w:val="single" w:sz="4" w:space="0" w:color="000000"/>
            </w:tcBorders>
            <w:shd w:val="clear" w:color="auto" w:fill="auto"/>
            <w:vAlign w:val="center"/>
          </w:tcPr>
          <w:p w14:paraId="7CD003A1" w14:textId="77777777" w:rsidR="00D1649B" w:rsidRPr="00D1649B" w:rsidRDefault="00D1649B" w:rsidP="00D1649B">
            <w:pPr>
              <w:snapToGrid w:val="0"/>
              <w:jc w:val="center"/>
              <w:rPr>
                <w:sz w:val="24"/>
                <w:szCs w:val="24"/>
                <w:lang w:val="lv-LV"/>
              </w:rPr>
            </w:pPr>
          </w:p>
        </w:tc>
        <w:tc>
          <w:tcPr>
            <w:tcW w:w="1956" w:type="pct"/>
            <w:tcBorders>
              <w:left w:val="single" w:sz="4" w:space="0" w:color="000000"/>
              <w:bottom w:val="single" w:sz="4" w:space="0" w:color="000000"/>
            </w:tcBorders>
            <w:shd w:val="clear" w:color="auto" w:fill="auto"/>
            <w:vAlign w:val="center"/>
          </w:tcPr>
          <w:p w14:paraId="532844F4" w14:textId="77777777" w:rsidR="00D1649B" w:rsidRPr="00D1649B" w:rsidRDefault="00D1649B" w:rsidP="00D1649B">
            <w:pPr>
              <w:rPr>
                <w:sz w:val="24"/>
                <w:szCs w:val="24"/>
                <w:lang w:val="lv-LV"/>
              </w:rPr>
            </w:pPr>
            <w:r w:rsidRPr="00D1649B">
              <w:rPr>
                <w:sz w:val="24"/>
                <w:szCs w:val="24"/>
                <w:lang w:val="lv-LV"/>
              </w:rPr>
              <w:t xml:space="preserve">“Semināra </w:t>
            </w:r>
            <w:proofErr w:type="spellStart"/>
            <w:r w:rsidRPr="00D1649B">
              <w:rPr>
                <w:sz w:val="24"/>
                <w:szCs w:val="24"/>
                <w:lang w:val="lv-LV"/>
              </w:rPr>
              <w:t>moderēšana</w:t>
            </w:r>
            <w:proofErr w:type="spellEnd"/>
            <w:r w:rsidRPr="00D1649B">
              <w:rPr>
                <w:sz w:val="24"/>
                <w:szCs w:val="24"/>
                <w:lang w:val="lv-LV"/>
              </w:rPr>
              <w:t>”</w:t>
            </w:r>
          </w:p>
        </w:tc>
        <w:tc>
          <w:tcPr>
            <w:tcW w:w="774" w:type="pct"/>
            <w:tcBorders>
              <w:left w:val="single" w:sz="4" w:space="0" w:color="000000"/>
              <w:bottom w:val="single" w:sz="4" w:space="0" w:color="000000"/>
              <w:right w:val="single" w:sz="4" w:space="0" w:color="000000"/>
            </w:tcBorders>
            <w:vAlign w:val="center"/>
          </w:tcPr>
          <w:p w14:paraId="4AEA1C15" w14:textId="77777777" w:rsidR="00D1649B" w:rsidRPr="00D1649B" w:rsidRDefault="00D1649B" w:rsidP="00D1649B">
            <w:pPr>
              <w:snapToGrid w:val="0"/>
              <w:jc w:val="center"/>
              <w:rPr>
                <w:sz w:val="24"/>
                <w:szCs w:val="24"/>
                <w:lang w:val="lv-LV"/>
              </w:rPr>
            </w:pPr>
            <w:r w:rsidRPr="00D1649B">
              <w:rPr>
                <w:sz w:val="24"/>
                <w:szCs w:val="24"/>
                <w:lang w:val="lv-LV"/>
              </w:rPr>
              <w:t>1 seminārs (3h)</w:t>
            </w:r>
          </w:p>
        </w:tc>
        <w:tc>
          <w:tcPr>
            <w:tcW w:w="465" w:type="pct"/>
            <w:tcBorders>
              <w:left w:val="single" w:sz="4" w:space="0" w:color="000000"/>
              <w:bottom w:val="single" w:sz="4" w:space="0" w:color="000000"/>
            </w:tcBorders>
            <w:shd w:val="clear" w:color="auto" w:fill="auto"/>
            <w:vAlign w:val="center"/>
          </w:tcPr>
          <w:p w14:paraId="12442A7F" w14:textId="77777777" w:rsidR="00D1649B" w:rsidRPr="00D1649B" w:rsidRDefault="00D1649B" w:rsidP="00D1649B">
            <w:pPr>
              <w:snapToGrid w:val="0"/>
              <w:jc w:val="center"/>
              <w:rPr>
                <w:sz w:val="24"/>
                <w:szCs w:val="24"/>
                <w:lang w:val="lv-LV"/>
              </w:rPr>
            </w:pPr>
          </w:p>
        </w:tc>
        <w:tc>
          <w:tcPr>
            <w:tcW w:w="636" w:type="pct"/>
            <w:tcBorders>
              <w:left w:val="single" w:sz="4" w:space="0" w:color="000000"/>
              <w:bottom w:val="single" w:sz="4" w:space="0" w:color="000000"/>
            </w:tcBorders>
            <w:shd w:val="clear" w:color="auto" w:fill="auto"/>
            <w:vAlign w:val="center"/>
          </w:tcPr>
          <w:p w14:paraId="5C1F0DF2" w14:textId="77777777" w:rsidR="00D1649B" w:rsidRPr="00D1649B" w:rsidRDefault="00D1649B" w:rsidP="00D1649B">
            <w:pPr>
              <w:snapToGrid w:val="0"/>
              <w:jc w:val="right"/>
              <w:rPr>
                <w:sz w:val="24"/>
                <w:szCs w:val="24"/>
                <w:lang w:val="lv-LV"/>
              </w:rPr>
            </w:pPr>
          </w:p>
        </w:tc>
        <w:tc>
          <w:tcPr>
            <w:tcW w:w="649" w:type="pct"/>
            <w:tcBorders>
              <w:left w:val="single" w:sz="4" w:space="0" w:color="000000"/>
              <w:bottom w:val="single" w:sz="4" w:space="0" w:color="000000"/>
              <w:right w:val="single" w:sz="4" w:space="0" w:color="000000"/>
            </w:tcBorders>
            <w:shd w:val="clear" w:color="auto" w:fill="auto"/>
            <w:vAlign w:val="center"/>
          </w:tcPr>
          <w:p w14:paraId="2E66E584" w14:textId="77777777" w:rsidR="00D1649B" w:rsidRPr="00D1649B" w:rsidRDefault="00D1649B" w:rsidP="00D1649B">
            <w:pPr>
              <w:snapToGrid w:val="0"/>
              <w:jc w:val="center"/>
              <w:rPr>
                <w:b/>
                <w:sz w:val="24"/>
                <w:szCs w:val="24"/>
                <w:lang w:val="lv-LV"/>
              </w:rPr>
            </w:pPr>
          </w:p>
        </w:tc>
      </w:tr>
      <w:tr w:rsidR="00D1649B" w:rsidRPr="00D1649B" w14:paraId="298081FA" w14:textId="77777777" w:rsidTr="00D1649B">
        <w:trPr>
          <w:trHeight w:val="594"/>
          <w:jc w:val="center"/>
        </w:trPr>
        <w:tc>
          <w:tcPr>
            <w:tcW w:w="520" w:type="pct"/>
            <w:tcBorders>
              <w:left w:val="single" w:sz="4" w:space="0" w:color="000000"/>
              <w:bottom w:val="single" w:sz="4" w:space="0" w:color="000000"/>
            </w:tcBorders>
            <w:shd w:val="clear" w:color="auto" w:fill="auto"/>
            <w:vAlign w:val="center"/>
          </w:tcPr>
          <w:p w14:paraId="0C4E23E0" w14:textId="77777777" w:rsidR="00D1649B" w:rsidRPr="00D1649B" w:rsidRDefault="00D1649B" w:rsidP="00D1649B">
            <w:pPr>
              <w:snapToGrid w:val="0"/>
              <w:jc w:val="center"/>
              <w:rPr>
                <w:sz w:val="24"/>
                <w:szCs w:val="24"/>
                <w:lang w:val="lv-LV"/>
              </w:rPr>
            </w:pPr>
          </w:p>
        </w:tc>
        <w:tc>
          <w:tcPr>
            <w:tcW w:w="1956" w:type="pct"/>
            <w:tcBorders>
              <w:left w:val="single" w:sz="4" w:space="0" w:color="000000"/>
              <w:bottom w:val="single" w:sz="4" w:space="0" w:color="000000"/>
            </w:tcBorders>
            <w:shd w:val="clear" w:color="auto" w:fill="auto"/>
            <w:vAlign w:val="center"/>
          </w:tcPr>
          <w:p w14:paraId="2CC2ED51" w14:textId="77777777" w:rsidR="00D1649B" w:rsidRPr="00D1649B" w:rsidRDefault="00D1649B" w:rsidP="00D1649B">
            <w:pPr>
              <w:rPr>
                <w:sz w:val="24"/>
                <w:szCs w:val="24"/>
                <w:lang w:val="lv-LV"/>
              </w:rPr>
            </w:pPr>
            <w:r w:rsidRPr="00D1649B">
              <w:rPr>
                <w:sz w:val="24"/>
                <w:szCs w:val="24"/>
                <w:lang w:val="lv-LV"/>
              </w:rPr>
              <w:t xml:space="preserve">“Telpu noma semināram no plkst.17:00 – 21:00 </w:t>
            </w:r>
          </w:p>
        </w:tc>
        <w:tc>
          <w:tcPr>
            <w:tcW w:w="774" w:type="pct"/>
            <w:tcBorders>
              <w:left w:val="single" w:sz="4" w:space="0" w:color="000000"/>
              <w:bottom w:val="single" w:sz="4" w:space="0" w:color="000000"/>
              <w:right w:val="single" w:sz="4" w:space="0" w:color="000000"/>
            </w:tcBorders>
            <w:vAlign w:val="center"/>
          </w:tcPr>
          <w:p w14:paraId="4D1704F5" w14:textId="77777777" w:rsidR="00D1649B" w:rsidRPr="00D1649B" w:rsidRDefault="00D1649B" w:rsidP="00D1649B">
            <w:pPr>
              <w:snapToGrid w:val="0"/>
              <w:jc w:val="center"/>
              <w:rPr>
                <w:sz w:val="24"/>
                <w:szCs w:val="24"/>
                <w:lang w:val="lv-LV"/>
              </w:rPr>
            </w:pPr>
            <w:r w:rsidRPr="00D1649B">
              <w:rPr>
                <w:sz w:val="24"/>
                <w:szCs w:val="24"/>
                <w:lang w:val="lv-LV"/>
              </w:rPr>
              <w:t>1 diena</w:t>
            </w:r>
          </w:p>
        </w:tc>
        <w:tc>
          <w:tcPr>
            <w:tcW w:w="465" w:type="pct"/>
            <w:tcBorders>
              <w:left w:val="single" w:sz="4" w:space="0" w:color="000000"/>
              <w:bottom w:val="single" w:sz="4" w:space="0" w:color="000000"/>
            </w:tcBorders>
            <w:shd w:val="clear" w:color="auto" w:fill="auto"/>
            <w:vAlign w:val="center"/>
          </w:tcPr>
          <w:p w14:paraId="0725FE41" w14:textId="77777777" w:rsidR="00D1649B" w:rsidRPr="00D1649B" w:rsidRDefault="00D1649B" w:rsidP="00D1649B">
            <w:pPr>
              <w:snapToGrid w:val="0"/>
              <w:jc w:val="center"/>
              <w:rPr>
                <w:sz w:val="24"/>
                <w:szCs w:val="24"/>
                <w:lang w:val="lv-LV"/>
              </w:rPr>
            </w:pPr>
          </w:p>
        </w:tc>
        <w:tc>
          <w:tcPr>
            <w:tcW w:w="636" w:type="pct"/>
            <w:tcBorders>
              <w:left w:val="single" w:sz="4" w:space="0" w:color="000000"/>
              <w:bottom w:val="single" w:sz="4" w:space="0" w:color="000000"/>
            </w:tcBorders>
            <w:shd w:val="clear" w:color="auto" w:fill="auto"/>
            <w:vAlign w:val="center"/>
          </w:tcPr>
          <w:p w14:paraId="5797AF85" w14:textId="77777777" w:rsidR="00D1649B" w:rsidRPr="00D1649B" w:rsidRDefault="00D1649B" w:rsidP="00D1649B">
            <w:pPr>
              <w:snapToGrid w:val="0"/>
              <w:jc w:val="right"/>
              <w:rPr>
                <w:sz w:val="24"/>
                <w:szCs w:val="24"/>
                <w:lang w:val="lv-LV"/>
              </w:rPr>
            </w:pPr>
          </w:p>
        </w:tc>
        <w:tc>
          <w:tcPr>
            <w:tcW w:w="649" w:type="pct"/>
            <w:tcBorders>
              <w:left w:val="single" w:sz="4" w:space="0" w:color="000000"/>
              <w:bottom w:val="single" w:sz="4" w:space="0" w:color="000000"/>
              <w:right w:val="single" w:sz="4" w:space="0" w:color="000000"/>
            </w:tcBorders>
            <w:shd w:val="clear" w:color="auto" w:fill="auto"/>
            <w:vAlign w:val="center"/>
          </w:tcPr>
          <w:p w14:paraId="71356C16" w14:textId="77777777" w:rsidR="00D1649B" w:rsidRPr="00D1649B" w:rsidRDefault="00D1649B" w:rsidP="00D1649B">
            <w:pPr>
              <w:snapToGrid w:val="0"/>
              <w:jc w:val="center"/>
              <w:rPr>
                <w:b/>
                <w:sz w:val="24"/>
                <w:szCs w:val="24"/>
                <w:lang w:val="lv-LV"/>
              </w:rPr>
            </w:pPr>
          </w:p>
        </w:tc>
      </w:tr>
      <w:tr w:rsidR="00D1649B" w:rsidRPr="00D1649B" w14:paraId="306DB70A" w14:textId="77777777" w:rsidTr="00D1649B">
        <w:trPr>
          <w:trHeight w:val="594"/>
          <w:jc w:val="center"/>
        </w:trPr>
        <w:tc>
          <w:tcPr>
            <w:tcW w:w="520" w:type="pct"/>
            <w:tcBorders>
              <w:left w:val="single" w:sz="4" w:space="0" w:color="000000"/>
              <w:bottom w:val="single" w:sz="4" w:space="0" w:color="000000"/>
            </w:tcBorders>
            <w:shd w:val="clear" w:color="auto" w:fill="auto"/>
            <w:vAlign w:val="center"/>
          </w:tcPr>
          <w:p w14:paraId="42072292" w14:textId="77777777" w:rsidR="00D1649B" w:rsidRPr="00D1649B" w:rsidRDefault="00D1649B" w:rsidP="00D1649B">
            <w:pPr>
              <w:snapToGrid w:val="0"/>
              <w:jc w:val="center"/>
              <w:rPr>
                <w:sz w:val="24"/>
                <w:szCs w:val="24"/>
                <w:lang w:val="lv-LV"/>
              </w:rPr>
            </w:pPr>
          </w:p>
        </w:tc>
        <w:tc>
          <w:tcPr>
            <w:tcW w:w="1956" w:type="pct"/>
            <w:tcBorders>
              <w:left w:val="single" w:sz="4" w:space="0" w:color="000000"/>
              <w:bottom w:val="single" w:sz="4" w:space="0" w:color="000000"/>
            </w:tcBorders>
            <w:shd w:val="clear" w:color="auto" w:fill="auto"/>
            <w:vAlign w:val="center"/>
          </w:tcPr>
          <w:p w14:paraId="26C61135" w14:textId="77777777" w:rsidR="00D1649B" w:rsidRPr="00D1649B" w:rsidRDefault="00D1649B" w:rsidP="00D1649B">
            <w:pPr>
              <w:rPr>
                <w:sz w:val="24"/>
                <w:szCs w:val="24"/>
                <w:lang w:val="lv-LV"/>
              </w:rPr>
            </w:pPr>
            <w:r w:rsidRPr="00D1649B">
              <w:rPr>
                <w:sz w:val="24"/>
                <w:szCs w:val="24"/>
                <w:lang w:val="lv-LV"/>
              </w:rPr>
              <w:t xml:space="preserve">Muzikālais pavadījums </w:t>
            </w:r>
          </w:p>
        </w:tc>
        <w:tc>
          <w:tcPr>
            <w:tcW w:w="774" w:type="pct"/>
            <w:tcBorders>
              <w:left w:val="single" w:sz="4" w:space="0" w:color="000000"/>
              <w:bottom w:val="single" w:sz="4" w:space="0" w:color="000000"/>
              <w:right w:val="single" w:sz="4" w:space="0" w:color="000000"/>
            </w:tcBorders>
            <w:vAlign w:val="center"/>
          </w:tcPr>
          <w:p w14:paraId="178EF3C0" w14:textId="77777777" w:rsidR="00D1649B" w:rsidRPr="00D1649B" w:rsidRDefault="00D1649B" w:rsidP="00D1649B">
            <w:pPr>
              <w:snapToGrid w:val="0"/>
              <w:jc w:val="center"/>
              <w:rPr>
                <w:sz w:val="24"/>
                <w:szCs w:val="24"/>
                <w:lang w:val="lv-LV"/>
              </w:rPr>
            </w:pPr>
            <w:r w:rsidRPr="00D1649B">
              <w:rPr>
                <w:sz w:val="24"/>
                <w:szCs w:val="24"/>
                <w:lang w:val="lv-LV"/>
              </w:rPr>
              <w:t>1 h</w:t>
            </w:r>
          </w:p>
        </w:tc>
        <w:tc>
          <w:tcPr>
            <w:tcW w:w="465" w:type="pct"/>
            <w:tcBorders>
              <w:left w:val="single" w:sz="4" w:space="0" w:color="000000"/>
              <w:bottom w:val="single" w:sz="4" w:space="0" w:color="000000"/>
            </w:tcBorders>
            <w:shd w:val="clear" w:color="auto" w:fill="auto"/>
            <w:vAlign w:val="center"/>
          </w:tcPr>
          <w:p w14:paraId="6229C9E4" w14:textId="77777777" w:rsidR="00D1649B" w:rsidRPr="00D1649B" w:rsidRDefault="00D1649B" w:rsidP="00D1649B">
            <w:pPr>
              <w:snapToGrid w:val="0"/>
              <w:jc w:val="center"/>
              <w:rPr>
                <w:sz w:val="24"/>
                <w:szCs w:val="24"/>
                <w:lang w:val="lv-LV"/>
              </w:rPr>
            </w:pPr>
          </w:p>
        </w:tc>
        <w:tc>
          <w:tcPr>
            <w:tcW w:w="636" w:type="pct"/>
            <w:tcBorders>
              <w:left w:val="single" w:sz="4" w:space="0" w:color="000000"/>
              <w:bottom w:val="single" w:sz="4" w:space="0" w:color="000000"/>
            </w:tcBorders>
            <w:shd w:val="clear" w:color="auto" w:fill="auto"/>
            <w:vAlign w:val="center"/>
          </w:tcPr>
          <w:p w14:paraId="7833120E" w14:textId="77777777" w:rsidR="00D1649B" w:rsidRPr="00D1649B" w:rsidRDefault="00D1649B" w:rsidP="00D1649B">
            <w:pPr>
              <w:snapToGrid w:val="0"/>
              <w:jc w:val="right"/>
              <w:rPr>
                <w:sz w:val="24"/>
                <w:szCs w:val="24"/>
                <w:lang w:val="lv-LV"/>
              </w:rPr>
            </w:pPr>
          </w:p>
        </w:tc>
        <w:tc>
          <w:tcPr>
            <w:tcW w:w="649" w:type="pct"/>
            <w:tcBorders>
              <w:left w:val="single" w:sz="4" w:space="0" w:color="000000"/>
              <w:bottom w:val="single" w:sz="4" w:space="0" w:color="000000"/>
              <w:right w:val="single" w:sz="4" w:space="0" w:color="000000"/>
            </w:tcBorders>
            <w:shd w:val="clear" w:color="auto" w:fill="auto"/>
            <w:vAlign w:val="center"/>
          </w:tcPr>
          <w:p w14:paraId="5A48A84F" w14:textId="77777777" w:rsidR="00D1649B" w:rsidRPr="00D1649B" w:rsidRDefault="00D1649B" w:rsidP="00D1649B">
            <w:pPr>
              <w:snapToGrid w:val="0"/>
              <w:jc w:val="center"/>
              <w:rPr>
                <w:b/>
                <w:sz w:val="24"/>
                <w:szCs w:val="24"/>
                <w:lang w:val="lv-LV"/>
              </w:rPr>
            </w:pPr>
          </w:p>
        </w:tc>
      </w:tr>
      <w:tr w:rsidR="00D1649B" w:rsidRPr="00D1649B" w14:paraId="50456250" w14:textId="77777777" w:rsidTr="00411934">
        <w:trPr>
          <w:trHeight w:val="435"/>
          <w:jc w:val="center"/>
        </w:trPr>
        <w:tc>
          <w:tcPr>
            <w:tcW w:w="4351" w:type="pct"/>
            <w:gridSpan w:val="5"/>
            <w:tcBorders>
              <w:top w:val="single" w:sz="4" w:space="0" w:color="000000"/>
              <w:left w:val="single" w:sz="4" w:space="0" w:color="000000"/>
              <w:bottom w:val="single" w:sz="4" w:space="0" w:color="000000"/>
            </w:tcBorders>
            <w:shd w:val="clear" w:color="auto" w:fill="BFBFBF" w:themeFill="background1" w:themeFillShade="BF"/>
          </w:tcPr>
          <w:p w14:paraId="7C13DA63" w14:textId="77777777" w:rsidR="00D1649B" w:rsidRPr="00D1649B" w:rsidRDefault="00D1649B" w:rsidP="00D1649B">
            <w:pPr>
              <w:snapToGrid w:val="0"/>
              <w:jc w:val="right"/>
              <w:rPr>
                <w:b/>
                <w:sz w:val="24"/>
                <w:szCs w:val="24"/>
                <w:lang w:val="lv-LV"/>
              </w:rPr>
            </w:pPr>
            <w:r w:rsidRPr="00D1649B">
              <w:rPr>
                <w:b/>
                <w:sz w:val="24"/>
                <w:szCs w:val="24"/>
                <w:lang w:val="lv-LV"/>
              </w:rPr>
              <w:t>Kopējā piedāvājuma cena bez PVN, EUR:</w:t>
            </w:r>
          </w:p>
        </w:tc>
        <w:tc>
          <w:tcPr>
            <w:tcW w:w="64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AE0D6A" w14:textId="77777777" w:rsidR="00D1649B" w:rsidRPr="00D1649B" w:rsidRDefault="00D1649B" w:rsidP="00D1649B">
            <w:pPr>
              <w:snapToGrid w:val="0"/>
              <w:jc w:val="center"/>
              <w:rPr>
                <w:b/>
                <w:sz w:val="24"/>
                <w:szCs w:val="24"/>
                <w:lang w:val="lv-LV"/>
              </w:rPr>
            </w:pPr>
          </w:p>
        </w:tc>
      </w:tr>
      <w:tr w:rsidR="00D1649B" w:rsidRPr="00D1649B" w14:paraId="49D97AD6" w14:textId="77777777" w:rsidTr="00411934">
        <w:trPr>
          <w:trHeight w:val="413"/>
          <w:jc w:val="center"/>
        </w:trPr>
        <w:tc>
          <w:tcPr>
            <w:tcW w:w="4351" w:type="pct"/>
            <w:gridSpan w:val="5"/>
            <w:tcBorders>
              <w:top w:val="single" w:sz="4" w:space="0" w:color="000000"/>
              <w:left w:val="single" w:sz="4" w:space="0" w:color="000000"/>
              <w:bottom w:val="single" w:sz="4" w:space="0" w:color="000000"/>
            </w:tcBorders>
            <w:shd w:val="clear" w:color="auto" w:fill="BFBFBF" w:themeFill="background1" w:themeFillShade="BF"/>
          </w:tcPr>
          <w:p w14:paraId="10D989DB" w14:textId="77777777" w:rsidR="00D1649B" w:rsidRPr="00D1649B" w:rsidRDefault="00D1649B" w:rsidP="00D1649B">
            <w:pPr>
              <w:snapToGrid w:val="0"/>
              <w:jc w:val="right"/>
              <w:rPr>
                <w:b/>
                <w:sz w:val="24"/>
                <w:szCs w:val="24"/>
                <w:lang w:val="lv-LV"/>
              </w:rPr>
            </w:pPr>
            <w:r w:rsidRPr="00D1649B">
              <w:rPr>
                <w:b/>
                <w:sz w:val="24"/>
                <w:szCs w:val="24"/>
                <w:lang w:val="lv-LV"/>
              </w:rPr>
              <w:t>PVN (21%), EUR:</w:t>
            </w:r>
          </w:p>
        </w:tc>
        <w:tc>
          <w:tcPr>
            <w:tcW w:w="64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8A5487" w14:textId="77777777" w:rsidR="00D1649B" w:rsidRPr="00D1649B" w:rsidRDefault="00D1649B" w:rsidP="00D1649B">
            <w:pPr>
              <w:snapToGrid w:val="0"/>
              <w:jc w:val="center"/>
              <w:rPr>
                <w:b/>
                <w:sz w:val="24"/>
                <w:szCs w:val="24"/>
                <w:lang w:val="lv-LV"/>
              </w:rPr>
            </w:pPr>
          </w:p>
        </w:tc>
      </w:tr>
      <w:tr w:rsidR="00D1649B" w:rsidRPr="00D1649B" w14:paraId="369A26B5" w14:textId="77777777" w:rsidTr="00411934">
        <w:trPr>
          <w:trHeight w:val="380"/>
          <w:jc w:val="center"/>
        </w:trPr>
        <w:tc>
          <w:tcPr>
            <w:tcW w:w="4351" w:type="pct"/>
            <w:gridSpan w:val="5"/>
            <w:tcBorders>
              <w:top w:val="single" w:sz="4" w:space="0" w:color="000000"/>
              <w:left w:val="single" w:sz="4" w:space="0" w:color="000000"/>
              <w:bottom w:val="single" w:sz="4" w:space="0" w:color="000000"/>
            </w:tcBorders>
            <w:shd w:val="clear" w:color="auto" w:fill="BFBFBF" w:themeFill="background1" w:themeFillShade="BF"/>
          </w:tcPr>
          <w:p w14:paraId="374A3BA2" w14:textId="77777777" w:rsidR="00D1649B" w:rsidRPr="00D1649B" w:rsidRDefault="00D1649B" w:rsidP="00D1649B">
            <w:pPr>
              <w:snapToGrid w:val="0"/>
              <w:jc w:val="right"/>
              <w:rPr>
                <w:b/>
                <w:sz w:val="24"/>
                <w:szCs w:val="24"/>
                <w:lang w:val="lv-LV"/>
              </w:rPr>
            </w:pPr>
            <w:r w:rsidRPr="00D1649B">
              <w:rPr>
                <w:b/>
                <w:sz w:val="24"/>
                <w:szCs w:val="24"/>
                <w:lang w:val="lv-LV"/>
              </w:rPr>
              <w:t>Kopējā piedāvājuma cena ar PVN, EUR:</w:t>
            </w:r>
          </w:p>
        </w:tc>
        <w:tc>
          <w:tcPr>
            <w:tcW w:w="64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DE922A" w14:textId="77777777" w:rsidR="00D1649B" w:rsidRPr="00D1649B" w:rsidRDefault="00D1649B" w:rsidP="00D1649B">
            <w:pPr>
              <w:snapToGrid w:val="0"/>
              <w:jc w:val="center"/>
              <w:rPr>
                <w:b/>
                <w:sz w:val="24"/>
                <w:szCs w:val="24"/>
                <w:lang w:val="lv-LV"/>
              </w:rPr>
            </w:pPr>
          </w:p>
        </w:tc>
      </w:tr>
    </w:tbl>
    <w:p w14:paraId="52CBB23D" w14:textId="77777777" w:rsidR="00411934" w:rsidRPr="00D1649B" w:rsidRDefault="00411934" w:rsidP="00411934">
      <w:pPr>
        <w:spacing w:before="60" w:after="60"/>
        <w:jc w:val="both"/>
        <w:rPr>
          <w:i/>
          <w:sz w:val="24"/>
          <w:szCs w:val="24"/>
          <w:lang w:val="lv-LV" w:eastAsia="lv-LV"/>
        </w:rPr>
      </w:pPr>
    </w:p>
    <w:p w14:paraId="6B81A8BF" w14:textId="77777777" w:rsidR="00411934" w:rsidRPr="00D1649B" w:rsidRDefault="00411934" w:rsidP="00411934">
      <w:pPr>
        <w:spacing w:before="60" w:after="60"/>
        <w:jc w:val="both"/>
        <w:rPr>
          <w:i/>
          <w:sz w:val="24"/>
          <w:szCs w:val="24"/>
          <w:lang w:val="lv-LV" w:eastAsia="lv-LV"/>
        </w:rPr>
      </w:pPr>
      <w:r w:rsidRPr="00D1649B">
        <w:rPr>
          <w:i/>
          <w:sz w:val="24"/>
          <w:szCs w:val="24"/>
          <w:lang w:val="lv-LV" w:eastAsia="lv-LV"/>
        </w:rPr>
        <w:t>Līgumcenā ir iekļautas visas iespējamās izmaksas, kas saistītas ar pakalpojuma veikšanu, tai skaitā iespējamie sadārdzinājumi un visi riski.</w:t>
      </w:r>
    </w:p>
    <w:p w14:paraId="68339860" w14:textId="77777777" w:rsidR="00411934" w:rsidRPr="00D1649B" w:rsidRDefault="00411934" w:rsidP="00411934">
      <w:pPr>
        <w:spacing w:before="60" w:after="60"/>
        <w:jc w:val="both"/>
        <w:rPr>
          <w:i/>
          <w:sz w:val="24"/>
          <w:szCs w:val="24"/>
          <w:lang w:val="lv-LV" w:eastAsia="lv-LV"/>
        </w:rPr>
      </w:pPr>
    </w:p>
    <w:p w14:paraId="1E6997C8" w14:textId="77777777" w:rsidR="00411934" w:rsidRPr="00D1649B" w:rsidRDefault="00411934" w:rsidP="00411934">
      <w:pPr>
        <w:spacing w:before="60" w:after="60"/>
        <w:jc w:val="both"/>
        <w:rPr>
          <w:i/>
          <w:sz w:val="24"/>
          <w:szCs w:val="24"/>
          <w:lang w:val="lv-LV"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11934" w:rsidRPr="00D1649B" w14:paraId="1FC31A12" w14:textId="77777777" w:rsidTr="00D063E8">
        <w:trPr>
          <w:trHeight w:val="435"/>
        </w:trPr>
        <w:tc>
          <w:tcPr>
            <w:tcW w:w="3249" w:type="dxa"/>
            <w:shd w:val="clear" w:color="auto" w:fill="BFBFBF"/>
            <w:vAlign w:val="center"/>
          </w:tcPr>
          <w:p w14:paraId="53F0A5A0" w14:textId="77777777" w:rsidR="00411934" w:rsidRPr="00D1649B" w:rsidRDefault="00411934" w:rsidP="00D063E8">
            <w:pPr>
              <w:jc w:val="right"/>
              <w:rPr>
                <w:bCs/>
                <w:sz w:val="24"/>
                <w:szCs w:val="24"/>
                <w:lang w:val="lv-LV"/>
              </w:rPr>
            </w:pPr>
            <w:r w:rsidRPr="00D1649B">
              <w:rPr>
                <w:bCs/>
                <w:sz w:val="24"/>
                <w:szCs w:val="24"/>
                <w:lang w:val="lv-LV"/>
              </w:rPr>
              <w:t>Vārds, uzvārds:</w:t>
            </w:r>
          </w:p>
        </w:tc>
        <w:tc>
          <w:tcPr>
            <w:tcW w:w="4879" w:type="dxa"/>
            <w:vAlign w:val="center"/>
          </w:tcPr>
          <w:p w14:paraId="520EE063" w14:textId="77777777" w:rsidR="00411934" w:rsidRPr="00D1649B" w:rsidRDefault="00411934" w:rsidP="00D063E8">
            <w:pPr>
              <w:jc w:val="center"/>
              <w:rPr>
                <w:bCs/>
                <w:sz w:val="24"/>
                <w:szCs w:val="24"/>
                <w:lang w:val="lv-LV"/>
              </w:rPr>
            </w:pPr>
          </w:p>
        </w:tc>
      </w:tr>
      <w:tr w:rsidR="00411934" w:rsidRPr="00D1649B" w14:paraId="4BF66667" w14:textId="77777777" w:rsidTr="00D063E8">
        <w:trPr>
          <w:trHeight w:val="435"/>
        </w:trPr>
        <w:tc>
          <w:tcPr>
            <w:tcW w:w="3249" w:type="dxa"/>
            <w:shd w:val="clear" w:color="auto" w:fill="BFBFBF"/>
            <w:vAlign w:val="center"/>
          </w:tcPr>
          <w:p w14:paraId="1ACBF1CB" w14:textId="77777777" w:rsidR="00411934" w:rsidRPr="00D1649B" w:rsidRDefault="00411934" w:rsidP="00D063E8">
            <w:pPr>
              <w:jc w:val="right"/>
              <w:rPr>
                <w:bCs/>
                <w:sz w:val="24"/>
                <w:szCs w:val="24"/>
                <w:lang w:val="lv-LV"/>
              </w:rPr>
            </w:pPr>
            <w:r w:rsidRPr="00D1649B">
              <w:rPr>
                <w:bCs/>
                <w:sz w:val="24"/>
                <w:szCs w:val="24"/>
                <w:lang w:val="lv-LV"/>
              </w:rPr>
              <w:t>Amats:</w:t>
            </w:r>
          </w:p>
        </w:tc>
        <w:tc>
          <w:tcPr>
            <w:tcW w:w="4879" w:type="dxa"/>
            <w:vAlign w:val="center"/>
          </w:tcPr>
          <w:p w14:paraId="1D07B6A4" w14:textId="77777777" w:rsidR="00411934" w:rsidRPr="00D1649B" w:rsidRDefault="00411934" w:rsidP="00D063E8">
            <w:pPr>
              <w:jc w:val="center"/>
              <w:rPr>
                <w:bCs/>
                <w:sz w:val="24"/>
                <w:szCs w:val="24"/>
                <w:lang w:val="lv-LV"/>
              </w:rPr>
            </w:pPr>
          </w:p>
        </w:tc>
      </w:tr>
      <w:tr w:rsidR="00411934" w:rsidRPr="00D1649B" w14:paraId="7ED7C885" w14:textId="77777777" w:rsidTr="00D063E8">
        <w:trPr>
          <w:trHeight w:val="435"/>
        </w:trPr>
        <w:tc>
          <w:tcPr>
            <w:tcW w:w="3249" w:type="dxa"/>
            <w:shd w:val="clear" w:color="auto" w:fill="BFBFBF"/>
            <w:vAlign w:val="center"/>
          </w:tcPr>
          <w:p w14:paraId="46C3596E" w14:textId="77777777" w:rsidR="00411934" w:rsidRPr="00D1649B" w:rsidRDefault="00411934" w:rsidP="00D063E8">
            <w:pPr>
              <w:jc w:val="right"/>
              <w:rPr>
                <w:bCs/>
                <w:sz w:val="24"/>
                <w:szCs w:val="24"/>
                <w:lang w:val="lv-LV"/>
              </w:rPr>
            </w:pPr>
            <w:r w:rsidRPr="00D1649B">
              <w:rPr>
                <w:bCs/>
                <w:sz w:val="24"/>
                <w:szCs w:val="24"/>
                <w:lang w:val="lv-LV"/>
              </w:rPr>
              <w:t>Paraksts:</w:t>
            </w:r>
          </w:p>
        </w:tc>
        <w:tc>
          <w:tcPr>
            <w:tcW w:w="4879" w:type="dxa"/>
            <w:vAlign w:val="center"/>
          </w:tcPr>
          <w:p w14:paraId="4F4AACE6" w14:textId="77777777" w:rsidR="00411934" w:rsidRPr="00D1649B" w:rsidRDefault="00411934" w:rsidP="00D063E8">
            <w:pPr>
              <w:jc w:val="center"/>
              <w:rPr>
                <w:rFonts w:asciiTheme="minorHAnsi" w:hAnsiTheme="minorHAnsi" w:cstheme="minorHAnsi"/>
                <w:b/>
                <w:i/>
                <w:iCs/>
                <w:lang w:val="lv-LV"/>
              </w:rPr>
            </w:pPr>
          </w:p>
        </w:tc>
      </w:tr>
      <w:tr w:rsidR="00411934" w:rsidRPr="00D1649B" w14:paraId="18BCA944" w14:textId="77777777" w:rsidTr="00D063E8">
        <w:trPr>
          <w:trHeight w:val="435"/>
        </w:trPr>
        <w:tc>
          <w:tcPr>
            <w:tcW w:w="3249" w:type="dxa"/>
            <w:shd w:val="clear" w:color="auto" w:fill="BFBFBF"/>
            <w:vAlign w:val="center"/>
          </w:tcPr>
          <w:p w14:paraId="373495C5" w14:textId="77777777" w:rsidR="00411934" w:rsidRPr="00D1649B" w:rsidRDefault="00411934" w:rsidP="00D063E8">
            <w:pPr>
              <w:jc w:val="right"/>
              <w:rPr>
                <w:bCs/>
                <w:sz w:val="24"/>
                <w:szCs w:val="24"/>
                <w:lang w:val="lv-LV"/>
              </w:rPr>
            </w:pPr>
            <w:r w:rsidRPr="00D1649B">
              <w:rPr>
                <w:bCs/>
                <w:sz w:val="24"/>
                <w:szCs w:val="24"/>
                <w:lang w:val="lv-LV"/>
              </w:rPr>
              <w:t>Datums:</w:t>
            </w:r>
          </w:p>
        </w:tc>
        <w:tc>
          <w:tcPr>
            <w:tcW w:w="4879" w:type="dxa"/>
            <w:vAlign w:val="center"/>
          </w:tcPr>
          <w:p w14:paraId="77627F5A" w14:textId="77777777" w:rsidR="00411934" w:rsidRPr="00D1649B" w:rsidRDefault="00411934" w:rsidP="00D063E8">
            <w:pPr>
              <w:jc w:val="center"/>
              <w:rPr>
                <w:bCs/>
                <w:sz w:val="24"/>
                <w:szCs w:val="24"/>
                <w:lang w:val="lv-LV"/>
              </w:rPr>
            </w:pPr>
          </w:p>
        </w:tc>
      </w:tr>
    </w:tbl>
    <w:p w14:paraId="18B65C10" w14:textId="77777777" w:rsidR="00411934" w:rsidRPr="00D1649B" w:rsidRDefault="00411934" w:rsidP="00411934">
      <w:pPr>
        <w:rPr>
          <w:lang w:val="lv-LV"/>
        </w:rPr>
      </w:pPr>
    </w:p>
    <w:p w14:paraId="26F69ACB" w14:textId="77777777" w:rsidR="00411934" w:rsidRPr="004B50D1" w:rsidRDefault="00411934" w:rsidP="00411934">
      <w:pPr>
        <w:spacing w:after="160" w:line="259" w:lineRule="auto"/>
      </w:pPr>
    </w:p>
    <w:p w14:paraId="5D9D3470" w14:textId="77777777" w:rsidR="003A4B37" w:rsidRPr="00750F85" w:rsidRDefault="003A4B37">
      <w:pPr>
        <w:rPr>
          <w:sz w:val="24"/>
          <w:szCs w:val="24"/>
          <w:lang w:val="lv-LV"/>
        </w:rPr>
      </w:pPr>
    </w:p>
    <w:sectPr w:rsidR="003A4B37" w:rsidRPr="00750F85" w:rsidSect="007E3817">
      <w:headerReference w:type="default" r:id="rId10"/>
      <w:pgSz w:w="11906" w:h="16838"/>
      <w:pgMar w:top="810"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D5430" w14:textId="77777777" w:rsidR="00B434F8" w:rsidRDefault="00B434F8">
      <w:r>
        <w:separator/>
      </w:r>
    </w:p>
  </w:endnote>
  <w:endnote w:type="continuationSeparator" w:id="0">
    <w:p w14:paraId="4F3E9C32" w14:textId="77777777" w:rsidR="00B434F8" w:rsidRDefault="00B4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27DE" w14:textId="77777777" w:rsidR="00B434F8" w:rsidRDefault="00B434F8">
      <w:r>
        <w:separator/>
      </w:r>
    </w:p>
  </w:footnote>
  <w:footnote w:type="continuationSeparator" w:id="0">
    <w:p w14:paraId="1AAD92A9" w14:textId="77777777" w:rsidR="00B434F8" w:rsidRDefault="00B4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323"/>
      <w:docPartObj>
        <w:docPartGallery w:val="Page Numbers (Top of Page)"/>
        <w:docPartUnique/>
      </w:docPartObj>
    </w:sdtPr>
    <w:sdtEndPr>
      <w:rPr>
        <w:sz w:val="22"/>
        <w:szCs w:val="22"/>
      </w:rPr>
    </w:sdtEndPr>
    <w:sdtContent>
      <w:p w14:paraId="2529AC81" w14:textId="77777777" w:rsidR="007E3817" w:rsidRPr="0084751D" w:rsidRDefault="00E94260">
        <w:pPr>
          <w:pStyle w:val="Galvene"/>
          <w:jc w:val="center"/>
          <w:rPr>
            <w:sz w:val="22"/>
            <w:szCs w:val="22"/>
          </w:rPr>
        </w:pPr>
        <w:r w:rsidRPr="0084751D">
          <w:rPr>
            <w:sz w:val="22"/>
            <w:szCs w:val="22"/>
          </w:rPr>
          <w:fldChar w:fldCharType="begin"/>
        </w:r>
        <w:r w:rsidRPr="0084751D">
          <w:rPr>
            <w:sz w:val="22"/>
            <w:szCs w:val="22"/>
          </w:rPr>
          <w:instrText xml:space="preserve"> PAGE   \* MERGEFORMAT </w:instrText>
        </w:r>
        <w:r w:rsidRPr="0084751D">
          <w:rPr>
            <w:sz w:val="22"/>
            <w:szCs w:val="22"/>
          </w:rPr>
          <w:fldChar w:fldCharType="separate"/>
        </w:r>
        <w:r>
          <w:rPr>
            <w:noProof/>
            <w:sz w:val="22"/>
            <w:szCs w:val="22"/>
          </w:rPr>
          <w:t>4</w:t>
        </w:r>
        <w:r w:rsidRPr="0084751D">
          <w:rPr>
            <w:sz w:val="22"/>
            <w:szCs w:val="22"/>
          </w:rPr>
          <w:fldChar w:fldCharType="end"/>
        </w:r>
      </w:p>
    </w:sdtContent>
  </w:sdt>
  <w:p w14:paraId="4ACBA109" w14:textId="77777777" w:rsidR="007E3817" w:rsidRDefault="007E381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8ED"/>
    <w:multiLevelType w:val="hybridMultilevel"/>
    <w:tmpl w:val="DBC22C4C"/>
    <w:lvl w:ilvl="0" w:tplc="AE9E78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5930B5"/>
    <w:multiLevelType w:val="multilevel"/>
    <w:tmpl w:val="A0E01C2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32FE6F31"/>
    <w:multiLevelType w:val="hybridMultilevel"/>
    <w:tmpl w:val="AEB6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B04D5"/>
    <w:multiLevelType w:val="hybridMultilevel"/>
    <w:tmpl w:val="705625FE"/>
    <w:lvl w:ilvl="0" w:tplc="71425C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B07119"/>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7C102EF"/>
    <w:multiLevelType w:val="hybridMultilevel"/>
    <w:tmpl w:val="5030AA72"/>
    <w:lvl w:ilvl="0" w:tplc="A47839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E06B55"/>
    <w:multiLevelType w:val="hybridMultilevel"/>
    <w:tmpl w:val="35D0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B3415"/>
    <w:multiLevelType w:val="multilevel"/>
    <w:tmpl w:val="131423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823C5B"/>
    <w:multiLevelType w:val="hybridMultilevel"/>
    <w:tmpl w:val="8DD47B0C"/>
    <w:lvl w:ilvl="0" w:tplc="D562B7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80464">
    <w:abstractNumId w:val="9"/>
  </w:num>
  <w:num w:numId="2" w16cid:durableId="630862778">
    <w:abstractNumId w:val="10"/>
  </w:num>
  <w:num w:numId="3" w16cid:durableId="553740183">
    <w:abstractNumId w:val="0"/>
  </w:num>
  <w:num w:numId="4" w16cid:durableId="1369531871">
    <w:abstractNumId w:val="6"/>
  </w:num>
  <w:num w:numId="5" w16cid:durableId="1819959760">
    <w:abstractNumId w:val="4"/>
  </w:num>
  <w:num w:numId="6" w16cid:durableId="616374312">
    <w:abstractNumId w:val="3"/>
  </w:num>
  <w:num w:numId="7" w16cid:durableId="1482622718">
    <w:abstractNumId w:val="8"/>
  </w:num>
  <w:num w:numId="8" w16cid:durableId="1468354561">
    <w:abstractNumId w:val="7"/>
  </w:num>
  <w:num w:numId="9" w16cid:durableId="1795175249">
    <w:abstractNumId w:val="1"/>
  </w:num>
  <w:num w:numId="10" w16cid:durableId="1820076815">
    <w:abstractNumId w:val="2"/>
  </w:num>
  <w:num w:numId="11" w16cid:durableId="986667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A2"/>
    <w:rsid w:val="000069FE"/>
    <w:rsid w:val="00073202"/>
    <w:rsid w:val="000C4969"/>
    <w:rsid w:val="00115CBB"/>
    <w:rsid w:val="001E3FA2"/>
    <w:rsid w:val="003711AE"/>
    <w:rsid w:val="003A4B37"/>
    <w:rsid w:val="00411934"/>
    <w:rsid w:val="00464F10"/>
    <w:rsid w:val="004A0CE0"/>
    <w:rsid w:val="00506C66"/>
    <w:rsid w:val="00545F2A"/>
    <w:rsid w:val="005713B8"/>
    <w:rsid w:val="005E189B"/>
    <w:rsid w:val="00663890"/>
    <w:rsid w:val="006709CB"/>
    <w:rsid w:val="006F7256"/>
    <w:rsid w:val="00750F85"/>
    <w:rsid w:val="007E3817"/>
    <w:rsid w:val="008901F2"/>
    <w:rsid w:val="008C53AE"/>
    <w:rsid w:val="009611CD"/>
    <w:rsid w:val="009E0765"/>
    <w:rsid w:val="00A1514D"/>
    <w:rsid w:val="00A534D3"/>
    <w:rsid w:val="00A640A3"/>
    <w:rsid w:val="00A773A0"/>
    <w:rsid w:val="00A97A81"/>
    <w:rsid w:val="00AB40D7"/>
    <w:rsid w:val="00B434F8"/>
    <w:rsid w:val="00B9387A"/>
    <w:rsid w:val="00CE6CE4"/>
    <w:rsid w:val="00D00FCB"/>
    <w:rsid w:val="00D1649B"/>
    <w:rsid w:val="00D267D3"/>
    <w:rsid w:val="00D727BB"/>
    <w:rsid w:val="00E94260"/>
    <w:rsid w:val="00EB0853"/>
    <w:rsid w:val="00EF0DF6"/>
    <w:rsid w:val="00F15D2F"/>
    <w:rsid w:val="00F6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9C83"/>
  <w15:chartTrackingRefBased/>
  <w15:docId w15:val="{366A5009-BE20-41E2-A0F5-F7D992FB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3FA2"/>
    <w:pPr>
      <w:spacing w:after="0" w:line="240" w:lineRule="auto"/>
    </w:pPr>
    <w:rPr>
      <w:rFonts w:ascii="Times New Roman" w:eastAsia="Times New Roman" w:hAnsi="Times New Roman" w:cs="Times New Roman"/>
      <w:kern w:val="0"/>
      <w:sz w:val="20"/>
      <w:szCs w:val="20"/>
      <w:lang w:val="en-AU"/>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PPS_Bullet,Normal bullet 2,Bullet list,List Paragraph1,Saistīto dokumentu saraksts,Numurets,Krāsains saraksts — izcēlums 11,Strip,Colorful List - Accent 12,Table of contents numbered,Citation List,Virsraksti,Bullet EY,Dot pt,Ha"/>
    <w:basedOn w:val="Parasts"/>
    <w:link w:val="SarakstarindkopaRakstz"/>
    <w:uiPriority w:val="34"/>
    <w:qFormat/>
    <w:rsid w:val="001E3FA2"/>
    <w:pPr>
      <w:ind w:left="720"/>
      <w:contextualSpacing/>
    </w:pPr>
    <w:rPr>
      <w:sz w:val="24"/>
      <w:szCs w:val="24"/>
      <w:lang w:val="en-US"/>
    </w:rPr>
  </w:style>
  <w:style w:type="table" w:styleId="Reatabula">
    <w:name w:val="Table Grid"/>
    <w:basedOn w:val="Parastatabula"/>
    <w:uiPriority w:val="59"/>
    <w:rsid w:val="001E3FA2"/>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E3FA2"/>
    <w:pPr>
      <w:tabs>
        <w:tab w:val="center" w:pos="4153"/>
        <w:tab w:val="right" w:pos="8306"/>
      </w:tabs>
    </w:pPr>
  </w:style>
  <w:style w:type="character" w:customStyle="1" w:styleId="GalveneRakstz">
    <w:name w:val="Galvene Rakstz."/>
    <w:basedOn w:val="Noklusjumarindkopasfonts"/>
    <w:link w:val="Galvene"/>
    <w:uiPriority w:val="99"/>
    <w:rsid w:val="001E3FA2"/>
    <w:rPr>
      <w:rFonts w:ascii="Times New Roman" w:eastAsia="Times New Roman" w:hAnsi="Times New Roman" w:cs="Times New Roman"/>
      <w:kern w:val="0"/>
      <w:sz w:val="20"/>
      <w:szCs w:val="20"/>
      <w:lang w:val="en-AU"/>
      <w14:ligatures w14:val="none"/>
    </w:rPr>
  </w:style>
  <w:style w:type="character" w:customStyle="1" w:styleId="SarakstarindkopaRakstz">
    <w:name w:val="Saraksta rindkopa Rakstz."/>
    <w:aliases w:val="Syle 1 Rakstz.,PPS_Bullet Rakstz.,Normal bullet 2 Rakstz.,Bullet list Rakstz.,List Paragraph1 Rakstz.,Saistīto dokumentu saraksts Rakstz.,Numurets Rakstz.,Krāsains saraksts — izcēlums 11 Rakstz.,Strip Rakstz.,Virsraksti Rakstz."/>
    <w:link w:val="Sarakstarindkopa"/>
    <w:uiPriority w:val="34"/>
    <w:qFormat/>
    <w:locked/>
    <w:rsid w:val="001E3FA2"/>
    <w:rPr>
      <w:rFonts w:ascii="Times New Roman" w:eastAsia="Times New Roman" w:hAnsi="Times New Roman" w:cs="Times New Roman"/>
      <w:kern w:val="0"/>
      <w:sz w:val="24"/>
      <w:szCs w:val="24"/>
      <w14:ligatures w14:val="none"/>
    </w:rPr>
  </w:style>
  <w:style w:type="character" w:styleId="Hipersaite">
    <w:name w:val="Hyperlink"/>
    <w:basedOn w:val="Noklusjumarindkopasfonts"/>
    <w:uiPriority w:val="99"/>
    <w:unhideWhenUsed/>
    <w:rsid w:val="005E189B"/>
    <w:rPr>
      <w:color w:val="0563C1" w:themeColor="hyperlink"/>
      <w:u w:val="single"/>
    </w:rPr>
  </w:style>
  <w:style w:type="character" w:customStyle="1" w:styleId="lrzxr">
    <w:name w:val="lrzxr"/>
    <w:basedOn w:val="Noklusjumarindkopasfonts"/>
    <w:rsid w:val="0041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8862">
      <w:bodyDiv w:val="1"/>
      <w:marLeft w:val="0"/>
      <w:marRight w:val="0"/>
      <w:marTop w:val="0"/>
      <w:marBottom w:val="0"/>
      <w:divBdr>
        <w:top w:val="none" w:sz="0" w:space="0" w:color="auto"/>
        <w:left w:val="none" w:sz="0" w:space="0" w:color="auto"/>
        <w:bottom w:val="none" w:sz="0" w:space="0" w:color="auto"/>
        <w:right w:val="none" w:sz="0" w:space="0" w:color="auto"/>
      </w:divBdr>
    </w:div>
    <w:div w:id="1985810648">
      <w:bodyDiv w:val="1"/>
      <w:marLeft w:val="0"/>
      <w:marRight w:val="0"/>
      <w:marTop w:val="0"/>
      <w:marBottom w:val="0"/>
      <w:divBdr>
        <w:top w:val="none" w:sz="0" w:space="0" w:color="auto"/>
        <w:left w:val="none" w:sz="0" w:space="0" w:color="auto"/>
        <w:bottom w:val="none" w:sz="0" w:space="0" w:color="auto"/>
        <w:right w:val="none" w:sz="0" w:space="0" w:color="auto"/>
      </w:divBdr>
      <w:divsChild>
        <w:div w:id="1042902117">
          <w:marLeft w:val="0"/>
          <w:marRight w:val="0"/>
          <w:marTop w:val="120"/>
          <w:marBottom w:val="0"/>
          <w:divBdr>
            <w:top w:val="none" w:sz="0" w:space="0" w:color="auto"/>
            <w:left w:val="none" w:sz="0" w:space="0" w:color="auto"/>
            <w:bottom w:val="none" w:sz="0" w:space="0" w:color="auto"/>
            <w:right w:val="none" w:sz="0" w:space="0" w:color="auto"/>
          </w:divBdr>
          <w:divsChild>
            <w:div w:id="994531699">
              <w:marLeft w:val="0"/>
              <w:marRight w:val="0"/>
              <w:marTop w:val="0"/>
              <w:marBottom w:val="0"/>
              <w:divBdr>
                <w:top w:val="none" w:sz="0" w:space="0" w:color="auto"/>
                <w:left w:val="none" w:sz="0" w:space="0" w:color="auto"/>
                <w:bottom w:val="none" w:sz="0" w:space="0" w:color="auto"/>
                <w:right w:val="none" w:sz="0" w:space="0" w:color="auto"/>
              </w:divBdr>
            </w:div>
            <w:div w:id="1357079203">
              <w:marLeft w:val="0"/>
              <w:marRight w:val="0"/>
              <w:marTop w:val="0"/>
              <w:marBottom w:val="0"/>
              <w:divBdr>
                <w:top w:val="none" w:sz="0" w:space="0" w:color="auto"/>
                <w:left w:val="none" w:sz="0" w:space="0" w:color="auto"/>
                <w:bottom w:val="none" w:sz="0" w:space="0" w:color="auto"/>
                <w:right w:val="none" w:sz="0" w:space="0" w:color="auto"/>
              </w:divBdr>
            </w:div>
          </w:divsChild>
        </w:div>
        <w:div w:id="152701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ta.priedniece@bauskasnovad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ita.priedniece@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6048</Words>
  <Characters>3448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Priedniece</dc:creator>
  <cp:keywords/>
  <dc:description/>
  <cp:lastModifiedBy>Signija Saltupa</cp:lastModifiedBy>
  <cp:revision>2</cp:revision>
  <dcterms:created xsi:type="dcterms:W3CDTF">2023-05-26T12:56:00Z</dcterms:created>
  <dcterms:modified xsi:type="dcterms:W3CDTF">2023-05-26T12:56:00Z</dcterms:modified>
</cp:coreProperties>
</file>