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748D" w14:textId="77777777" w:rsidR="00A61BD0" w:rsidRPr="00D418C5" w:rsidRDefault="00A61BD0" w:rsidP="00A61BD0">
      <w:pPr>
        <w:ind w:left="4320" w:firstLine="720"/>
        <w:jc w:val="right"/>
        <w:rPr>
          <w:rFonts w:ascii="Times New Roman" w:eastAsiaTheme="minorHAnsi" w:hAnsi="Times New Roman"/>
          <w:i/>
          <w:color w:val="FF0000"/>
          <w:sz w:val="24"/>
          <w:szCs w:val="24"/>
        </w:rPr>
      </w:pPr>
      <w:r w:rsidRPr="00D418C5">
        <w:rPr>
          <w:rFonts w:ascii="Times New Roman" w:hAnsi="Times New Roman"/>
          <w:b/>
          <w:sz w:val="24"/>
          <w:szCs w:val="24"/>
        </w:rPr>
        <w:t xml:space="preserve">Pielikums </w:t>
      </w:r>
    </w:p>
    <w:p w14:paraId="62702B46" w14:textId="77777777" w:rsidR="00A61BD0" w:rsidRPr="00223E9B" w:rsidRDefault="00A61BD0" w:rsidP="00A61BD0">
      <w:pPr>
        <w:jc w:val="center"/>
        <w:rPr>
          <w:rFonts w:ascii="Times New Roman" w:hAnsi="Times New Roman"/>
          <w:b/>
          <w:color w:val="000000" w:themeColor="text1"/>
          <w:sz w:val="26"/>
          <w:szCs w:val="26"/>
        </w:rPr>
      </w:pPr>
      <w:r w:rsidRPr="00223E9B">
        <w:rPr>
          <w:rFonts w:ascii="Times New Roman" w:hAnsi="Times New Roman"/>
          <w:b/>
          <w:color w:val="000000" w:themeColor="text1"/>
          <w:sz w:val="26"/>
          <w:szCs w:val="26"/>
        </w:rPr>
        <w:t>TEHNISKĀ SPECIFIKĀCIJA/TEHNISKAIS UN FINANŠU PIEDĀVĀJUMS</w:t>
      </w:r>
    </w:p>
    <w:p w14:paraId="04390568" w14:textId="77777777" w:rsidR="00A61BD0" w:rsidRPr="004F2404" w:rsidRDefault="00A61BD0" w:rsidP="00A61BD0">
      <w:pPr>
        <w:spacing w:after="0" w:line="240" w:lineRule="auto"/>
        <w:jc w:val="center"/>
        <w:rPr>
          <w:rFonts w:ascii="Times New Roman" w:hAnsi="Times New Roman"/>
          <w:b/>
          <w:bCs/>
          <w:iCs/>
          <w:sz w:val="26"/>
          <w:szCs w:val="26"/>
        </w:rPr>
      </w:pPr>
      <w:r>
        <w:rPr>
          <w:rFonts w:ascii="Times New Roman" w:hAnsi="Times New Roman"/>
          <w:b/>
          <w:bCs/>
          <w:iCs/>
          <w:noProof/>
          <w:sz w:val="26"/>
          <w:szCs w:val="26"/>
        </w:rPr>
        <w:t>Lieldienu dekorāciju piegāde</w:t>
      </w:r>
      <w:r w:rsidRPr="004F2404">
        <w:rPr>
          <w:rFonts w:ascii="Times New Roman" w:hAnsi="Times New Roman"/>
          <w:b/>
          <w:bCs/>
          <w:iCs/>
          <w:sz w:val="26"/>
          <w:szCs w:val="26"/>
        </w:rPr>
        <w:t xml:space="preserve"> Vecumnieku apvienības pārvaldes vajadzībām</w:t>
      </w:r>
    </w:p>
    <w:p w14:paraId="1A912C9E" w14:textId="77777777" w:rsidR="00A61BD0" w:rsidRPr="00223E9B" w:rsidRDefault="00A61BD0" w:rsidP="00A61BD0">
      <w:pPr>
        <w:spacing w:after="120" w:line="240" w:lineRule="auto"/>
        <w:jc w:val="center"/>
        <w:rPr>
          <w:rFonts w:ascii="Times New Roman" w:hAnsi="Times New Roman"/>
          <w:b/>
          <w:sz w:val="26"/>
          <w:szCs w:val="26"/>
        </w:rPr>
      </w:pPr>
      <w:r w:rsidRPr="004F2404">
        <w:rPr>
          <w:rFonts w:ascii="Times New Roman" w:eastAsia="Times New Roman" w:hAnsi="Times New Roman"/>
          <w:b/>
          <w:sz w:val="26"/>
          <w:szCs w:val="26"/>
        </w:rPr>
        <w:t xml:space="preserve">Identifikācijas numurs </w:t>
      </w:r>
      <w:r w:rsidRPr="004F2404">
        <w:rPr>
          <w:rFonts w:ascii="Times New Roman" w:hAnsi="Times New Roman"/>
          <w:b/>
          <w:bCs/>
          <w:sz w:val="26"/>
          <w:szCs w:val="26"/>
        </w:rPr>
        <w:t>VAP/2-1/2024/</w:t>
      </w:r>
      <w:r>
        <w:rPr>
          <w:rFonts w:ascii="Times New Roman" w:hAnsi="Times New Roman"/>
          <w:b/>
          <w:bCs/>
          <w:sz w:val="26"/>
          <w:szCs w:val="26"/>
        </w:rPr>
        <w:t>5</w:t>
      </w:r>
    </w:p>
    <w:tbl>
      <w:tblPr>
        <w:tblW w:w="9351" w:type="dxa"/>
        <w:tblLook w:val="0000" w:firstRow="0" w:lastRow="0" w:firstColumn="0" w:lastColumn="0" w:noHBand="0" w:noVBand="0"/>
      </w:tblPr>
      <w:tblGrid>
        <w:gridCol w:w="2189"/>
        <w:gridCol w:w="1225"/>
        <w:gridCol w:w="5937"/>
      </w:tblGrid>
      <w:tr w:rsidR="00A61BD0" w14:paraId="3CC63BE8" w14:textId="77777777" w:rsidTr="0033718D">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4E6967F7" w14:textId="77777777" w:rsidR="00A61BD0" w:rsidRPr="00D418C5" w:rsidRDefault="00A61BD0" w:rsidP="00DB15F7">
            <w:pPr>
              <w:spacing w:after="0" w:line="240" w:lineRule="auto"/>
              <w:outlineLvl w:val="6"/>
              <w:rPr>
                <w:rFonts w:ascii="Times New Roman" w:hAnsi="Times New Roman"/>
                <w:b/>
                <w:sz w:val="24"/>
              </w:rPr>
            </w:pPr>
            <w:r w:rsidRPr="00D418C5">
              <w:rPr>
                <w:rFonts w:ascii="Times New Roman" w:hAnsi="Times New Roman"/>
                <w:b/>
                <w:sz w:val="24"/>
              </w:rPr>
              <w:t>Informācija par pretendentu</w:t>
            </w:r>
          </w:p>
        </w:tc>
      </w:tr>
      <w:tr w:rsidR="00A61BD0" w14:paraId="69B3C42F" w14:textId="77777777" w:rsidTr="0033718D">
        <w:trPr>
          <w:cantSplit/>
        </w:trPr>
        <w:tc>
          <w:tcPr>
            <w:tcW w:w="3414" w:type="dxa"/>
            <w:gridSpan w:val="2"/>
            <w:tcBorders>
              <w:top w:val="single" w:sz="4" w:space="0" w:color="auto"/>
            </w:tcBorders>
          </w:tcPr>
          <w:p w14:paraId="1BF51092" w14:textId="77777777" w:rsidR="00A61BD0" w:rsidRPr="00D418C5" w:rsidRDefault="00A61BD0" w:rsidP="00DB15F7">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238969FD" w14:textId="77777777" w:rsidR="00A61BD0" w:rsidRPr="00D418C5" w:rsidRDefault="00A61BD0" w:rsidP="00DB15F7">
            <w:pPr>
              <w:spacing w:after="0" w:line="240" w:lineRule="auto"/>
              <w:rPr>
                <w:rFonts w:ascii="Times New Roman" w:hAnsi="Times New Roman"/>
                <w:sz w:val="24"/>
                <w:szCs w:val="24"/>
              </w:rPr>
            </w:pPr>
          </w:p>
        </w:tc>
      </w:tr>
      <w:tr w:rsidR="00A61BD0" w14:paraId="014DE467" w14:textId="77777777" w:rsidTr="0033718D">
        <w:trPr>
          <w:cantSplit/>
        </w:trPr>
        <w:tc>
          <w:tcPr>
            <w:tcW w:w="3414" w:type="dxa"/>
            <w:gridSpan w:val="2"/>
          </w:tcPr>
          <w:p w14:paraId="307A1E89" w14:textId="77777777" w:rsidR="00A61BD0" w:rsidRPr="00D418C5" w:rsidRDefault="00A61BD0" w:rsidP="00DB15F7">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57F230FB" w14:textId="77777777" w:rsidR="00A61BD0" w:rsidRPr="00D418C5" w:rsidRDefault="00A61BD0" w:rsidP="00DB15F7">
            <w:pPr>
              <w:spacing w:after="0" w:line="240" w:lineRule="auto"/>
              <w:rPr>
                <w:rFonts w:ascii="Times New Roman" w:hAnsi="Times New Roman"/>
                <w:sz w:val="24"/>
                <w:szCs w:val="24"/>
              </w:rPr>
            </w:pPr>
          </w:p>
        </w:tc>
      </w:tr>
      <w:tr w:rsidR="00A61BD0" w14:paraId="77B2831E" w14:textId="77777777" w:rsidTr="0033718D">
        <w:trPr>
          <w:cantSplit/>
        </w:trPr>
        <w:tc>
          <w:tcPr>
            <w:tcW w:w="3414" w:type="dxa"/>
            <w:gridSpan w:val="2"/>
          </w:tcPr>
          <w:p w14:paraId="24400761" w14:textId="77777777" w:rsidR="00A61BD0" w:rsidRPr="00D418C5" w:rsidRDefault="00A61BD0" w:rsidP="00DB15F7">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937" w:type="dxa"/>
            <w:tcBorders>
              <w:bottom w:val="single" w:sz="4" w:space="0" w:color="auto"/>
            </w:tcBorders>
          </w:tcPr>
          <w:p w14:paraId="4767E46A" w14:textId="77777777" w:rsidR="00A61BD0" w:rsidRPr="00D418C5" w:rsidRDefault="00A61BD0" w:rsidP="00DB15F7">
            <w:pPr>
              <w:spacing w:after="0" w:line="240" w:lineRule="auto"/>
              <w:rPr>
                <w:rFonts w:ascii="Times New Roman" w:hAnsi="Times New Roman"/>
                <w:sz w:val="24"/>
                <w:szCs w:val="24"/>
              </w:rPr>
            </w:pPr>
          </w:p>
        </w:tc>
      </w:tr>
      <w:tr w:rsidR="00A61BD0" w14:paraId="03D07E80" w14:textId="77777777" w:rsidTr="0033718D">
        <w:trPr>
          <w:cantSplit/>
        </w:trPr>
        <w:tc>
          <w:tcPr>
            <w:tcW w:w="3414" w:type="dxa"/>
            <w:gridSpan w:val="2"/>
          </w:tcPr>
          <w:p w14:paraId="165D1EDF" w14:textId="77777777" w:rsidR="00A61BD0" w:rsidRPr="00D418C5" w:rsidRDefault="00A61BD0" w:rsidP="00DB15F7">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937" w:type="dxa"/>
            <w:tcBorders>
              <w:top w:val="single" w:sz="4" w:space="0" w:color="auto"/>
              <w:bottom w:val="single" w:sz="4" w:space="0" w:color="auto"/>
            </w:tcBorders>
          </w:tcPr>
          <w:p w14:paraId="0D7605FD" w14:textId="77777777" w:rsidR="00A61BD0" w:rsidRPr="00D418C5" w:rsidRDefault="00A61BD0" w:rsidP="00DB15F7">
            <w:pPr>
              <w:spacing w:after="0" w:line="240" w:lineRule="auto"/>
              <w:rPr>
                <w:rFonts w:ascii="Times New Roman" w:hAnsi="Times New Roman"/>
                <w:sz w:val="24"/>
                <w:szCs w:val="24"/>
              </w:rPr>
            </w:pPr>
          </w:p>
        </w:tc>
      </w:tr>
      <w:tr w:rsidR="00A61BD0" w14:paraId="242D1721" w14:textId="77777777" w:rsidTr="0033718D">
        <w:trPr>
          <w:cantSplit/>
        </w:trPr>
        <w:tc>
          <w:tcPr>
            <w:tcW w:w="3414" w:type="dxa"/>
            <w:gridSpan w:val="2"/>
          </w:tcPr>
          <w:p w14:paraId="7091A1D4" w14:textId="77777777" w:rsidR="00A61BD0" w:rsidRPr="00D418C5" w:rsidRDefault="00A61BD0" w:rsidP="00DB15F7">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937" w:type="dxa"/>
            <w:tcBorders>
              <w:top w:val="single" w:sz="4" w:space="0" w:color="auto"/>
              <w:bottom w:val="single" w:sz="4" w:space="0" w:color="auto"/>
            </w:tcBorders>
          </w:tcPr>
          <w:p w14:paraId="1DFA3E19" w14:textId="77777777" w:rsidR="00A61BD0" w:rsidRPr="00D418C5" w:rsidRDefault="00A61BD0" w:rsidP="00DB15F7">
            <w:pPr>
              <w:spacing w:after="0" w:line="240" w:lineRule="auto"/>
              <w:rPr>
                <w:rFonts w:ascii="Times New Roman" w:hAnsi="Times New Roman"/>
                <w:sz w:val="24"/>
                <w:szCs w:val="24"/>
              </w:rPr>
            </w:pPr>
          </w:p>
        </w:tc>
      </w:tr>
      <w:tr w:rsidR="00A61BD0" w14:paraId="00BAA133" w14:textId="77777777" w:rsidTr="0033718D">
        <w:trPr>
          <w:cantSplit/>
        </w:trPr>
        <w:tc>
          <w:tcPr>
            <w:tcW w:w="3414" w:type="dxa"/>
            <w:gridSpan w:val="2"/>
          </w:tcPr>
          <w:p w14:paraId="70DD22DA" w14:textId="77777777" w:rsidR="00A61BD0" w:rsidRPr="00D418C5" w:rsidRDefault="00A61BD0" w:rsidP="00DB15F7">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937" w:type="dxa"/>
            <w:tcBorders>
              <w:bottom w:val="single" w:sz="4" w:space="0" w:color="auto"/>
            </w:tcBorders>
          </w:tcPr>
          <w:p w14:paraId="6E8F0B8A" w14:textId="77777777" w:rsidR="00A61BD0" w:rsidRPr="00D418C5" w:rsidRDefault="00A61BD0" w:rsidP="00DB15F7">
            <w:pPr>
              <w:spacing w:after="0" w:line="240" w:lineRule="auto"/>
              <w:rPr>
                <w:rFonts w:ascii="Times New Roman" w:hAnsi="Times New Roman"/>
                <w:sz w:val="24"/>
                <w:szCs w:val="24"/>
              </w:rPr>
            </w:pPr>
          </w:p>
        </w:tc>
      </w:tr>
      <w:tr w:rsidR="00A61BD0" w14:paraId="6F1B82D2" w14:textId="77777777" w:rsidTr="0033718D">
        <w:trPr>
          <w:cantSplit/>
        </w:trPr>
        <w:tc>
          <w:tcPr>
            <w:tcW w:w="3414" w:type="dxa"/>
            <w:gridSpan w:val="2"/>
          </w:tcPr>
          <w:p w14:paraId="12C6E2F1" w14:textId="77777777" w:rsidR="00A61BD0" w:rsidRPr="00D418C5" w:rsidRDefault="00A61BD0" w:rsidP="00DB15F7">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937" w:type="dxa"/>
            <w:tcBorders>
              <w:bottom w:val="single" w:sz="4" w:space="0" w:color="auto"/>
            </w:tcBorders>
          </w:tcPr>
          <w:p w14:paraId="72FD00FB" w14:textId="77777777" w:rsidR="00A61BD0" w:rsidRPr="00D418C5" w:rsidRDefault="00A61BD0" w:rsidP="00DB15F7">
            <w:pPr>
              <w:spacing w:after="0" w:line="240" w:lineRule="auto"/>
              <w:rPr>
                <w:rFonts w:ascii="Times New Roman" w:hAnsi="Times New Roman"/>
                <w:sz w:val="24"/>
                <w:szCs w:val="24"/>
              </w:rPr>
            </w:pPr>
          </w:p>
        </w:tc>
      </w:tr>
      <w:tr w:rsidR="00A61BD0" w14:paraId="1D14E43F" w14:textId="77777777" w:rsidTr="0033718D">
        <w:trPr>
          <w:cantSplit/>
          <w:trHeight w:val="70"/>
        </w:trPr>
        <w:tc>
          <w:tcPr>
            <w:tcW w:w="9351" w:type="dxa"/>
            <w:gridSpan w:val="3"/>
            <w:tcBorders>
              <w:bottom w:val="single" w:sz="4" w:space="0" w:color="auto"/>
            </w:tcBorders>
          </w:tcPr>
          <w:p w14:paraId="0D76AE99" w14:textId="77777777" w:rsidR="00A61BD0" w:rsidRPr="00D418C5" w:rsidRDefault="00A61BD0" w:rsidP="00DB15F7">
            <w:pPr>
              <w:spacing w:after="0" w:line="240" w:lineRule="auto"/>
              <w:rPr>
                <w:rFonts w:ascii="Times New Roman" w:hAnsi="Times New Roman"/>
                <w:sz w:val="24"/>
                <w:szCs w:val="24"/>
              </w:rPr>
            </w:pPr>
          </w:p>
        </w:tc>
      </w:tr>
      <w:tr w:rsidR="00A61BD0" w14:paraId="1D914769" w14:textId="77777777" w:rsidTr="0033718D">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4585155C" w14:textId="77777777" w:rsidR="00A61BD0" w:rsidRPr="00D418C5" w:rsidRDefault="00A61BD0" w:rsidP="00DB15F7">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A61BD0" w14:paraId="5916116C" w14:textId="77777777" w:rsidTr="0033718D">
        <w:trPr>
          <w:cantSplit/>
        </w:trPr>
        <w:tc>
          <w:tcPr>
            <w:tcW w:w="2189" w:type="dxa"/>
          </w:tcPr>
          <w:p w14:paraId="696D4A94" w14:textId="77777777" w:rsidR="00A61BD0" w:rsidRPr="00D418C5" w:rsidRDefault="00A61BD0" w:rsidP="00DB15F7">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162" w:type="dxa"/>
            <w:gridSpan w:val="2"/>
            <w:tcBorders>
              <w:bottom w:val="single" w:sz="4" w:space="0" w:color="auto"/>
            </w:tcBorders>
          </w:tcPr>
          <w:p w14:paraId="20D2FBE4" w14:textId="77777777" w:rsidR="00A61BD0" w:rsidRPr="00D418C5" w:rsidRDefault="00A61BD0" w:rsidP="00DB15F7">
            <w:pPr>
              <w:spacing w:after="0" w:line="240" w:lineRule="auto"/>
              <w:rPr>
                <w:rFonts w:ascii="Times New Roman" w:hAnsi="Times New Roman"/>
                <w:sz w:val="24"/>
                <w:szCs w:val="24"/>
              </w:rPr>
            </w:pPr>
          </w:p>
        </w:tc>
      </w:tr>
      <w:tr w:rsidR="00A61BD0" w14:paraId="22AFA947" w14:textId="77777777" w:rsidTr="0033718D">
        <w:trPr>
          <w:cantSplit/>
        </w:trPr>
        <w:tc>
          <w:tcPr>
            <w:tcW w:w="2189" w:type="dxa"/>
          </w:tcPr>
          <w:p w14:paraId="3EA753E5" w14:textId="77777777" w:rsidR="00A61BD0" w:rsidRPr="00D418C5" w:rsidRDefault="00A61BD0" w:rsidP="00DB15F7">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344A551B" w14:textId="77777777" w:rsidR="00A61BD0" w:rsidRPr="00D418C5" w:rsidRDefault="00A61BD0" w:rsidP="00DB15F7">
            <w:pPr>
              <w:widowControl w:val="0"/>
              <w:adjustRightInd w:val="0"/>
              <w:spacing w:after="0" w:line="240" w:lineRule="auto"/>
              <w:jc w:val="both"/>
              <w:textAlignment w:val="baseline"/>
              <w:rPr>
                <w:rFonts w:ascii="Times New Roman" w:eastAsia="Times New Roman" w:hAnsi="Times New Roman"/>
                <w:sz w:val="24"/>
                <w:szCs w:val="24"/>
              </w:rPr>
            </w:pPr>
          </w:p>
        </w:tc>
      </w:tr>
      <w:tr w:rsidR="00A61BD0" w14:paraId="4CC4FD5C" w14:textId="77777777" w:rsidTr="0033718D">
        <w:trPr>
          <w:cantSplit/>
        </w:trPr>
        <w:tc>
          <w:tcPr>
            <w:tcW w:w="2189" w:type="dxa"/>
          </w:tcPr>
          <w:p w14:paraId="47FDD2AC" w14:textId="77777777" w:rsidR="00A61BD0" w:rsidRPr="00D418C5" w:rsidRDefault="00A61BD0" w:rsidP="00DB15F7">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6F87EE11" w14:textId="77777777" w:rsidR="00A61BD0" w:rsidRPr="00D418C5" w:rsidRDefault="00A61BD0" w:rsidP="00DB15F7">
            <w:pPr>
              <w:spacing w:after="0" w:line="240" w:lineRule="auto"/>
              <w:rPr>
                <w:rFonts w:ascii="Times New Roman" w:hAnsi="Times New Roman"/>
                <w:sz w:val="24"/>
                <w:szCs w:val="24"/>
              </w:rPr>
            </w:pPr>
          </w:p>
        </w:tc>
      </w:tr>
      <w:tr w:rsidR="00A61BD0" w14:paraId="64DC11E8" w14:textId="77777777" w:rsidTr="0033718D">
        <w:trPr>
          <w:cantSplit/>
        </w:trPr>
        <w:tc>
          <w:tcPr>
            <w:tcW w:w="2189" w:type="dxa"/>
          </w:tcPr>
          <w:p w14:paraId="3C387D93" w14:textId="77777777" w:rsidR="00A61BD0" w:rsidRPr="00D418C5" w:rsidRDefault="00A61BD0" w:rsidP="00DB15F7">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162" w:type="dxa"/>
            <w:gridSpan w:val="2"/>
            <w:tcBorders>
              <w:bottom w:val="single" w:sz="4" w:space="0" w:color="auto"/>
            </w:tcBorders>
          </w:tcPr>
          <w:p w14:paraId="5E36515C" w14:textId="77777777" w:rsidR="00A61BD0" w:rsidRPr="00D418C5" w:rsidRDefault="00A61BD0" w:rsidP="00DB15F7">
            <w:pPr>
              <w:spacing w:after="0" w:line="240" w:lineRule="auto"/>
              <w:rPr>
                <w:rFonts w:ascii="Times New Roman" w:hAnsi="Times New Roman"/>
                <w:sz w:val="24"/>
                <w:szCs w:val="24"/>
              </w:rPr>
            </w:pPr>
          </w:p>
        </w:tc>
      </w:tr>
    </w:tbl>
    <w:p w14:paraId="69A7E92A" w14:textId="77777777" w:rsidR="00A61BD0" w:rsidRPr="00D418C5" w:rsidRDefault="00A61BD0" w:rsidP="00A61BD0">
      <w:pPr>
        <w:spacing w:after="0" w:line="240" w:lineRule="auto"/>
        <w:jc w:val="both"/>
        <w:rPr>
          <w:rFonts w:ascii="Times New Roman" w:hAnsi="Times New Roman"/>
          <w:sz w:val="24"/>
          <w:szCs w:val="24"/>
        </w:rPr>
      </w:pPr>
    </w:p>
    <w:p w14:paraId="69A8E212" w14:textId="77777777" w:rsidR="00A61BD0" w:rsidRDefault="00A61BD0" w:rsidP="00A61BD0">
      <w:pPr>
        <w:pStyle w:val="Sarakstarindkopa"/>
        <w:numPr>
          <w:ilvl w:val="3"/>
          <w:numId w:val="1"/>
        </w:numPr>
        <w:spacing w:after="0" w:line="240" w:lineRule="auto"/>
        <w:ind w:left="284" w:hanging="284"/>
        <w:contextualSpacing w:val="0"/>
        <w:jc w:val="both"/>
        <w:rPr>
          <w:rFonts w:ascii="Times New Roman" w:hAnsi="Times New Roman"/>
          <w:sz w:val="24"/>
          <w:szCs w:val="24"/>
        </w:rPr>
      </w:pPr>
      <w:r>
        <w:rPr>
          <w:rFonts w:ascii="Times New Roman" w:hAnsi="Times New Roman"/>
          <w:sz w:val="24"/>
          <w:szCs w:val="24"/>
        </w:rPr>
        <w:t>Izpildītājs piegādā Lieldienu dekorācijas (turpmāk – Prece vai Preces) saskaņā ar Tehniskās specifikācijas prasībām.</w:t>
      </w:r>
    </w:p>
    <w:p w14:paraId="0EF5C95F" w14:textId="77777777" w:rsidR="00A61BD0" w:rsidRPr="00826CC3" w:rsidRDefault="00A61BD0" w:rsidP="00A61BD0">
      <w:pPr>
        <w:pStyle w:val="Sarakstarindkopa"/>
        <w:numPr>
          <w:ilvl w:val="3"/>
          <w:numId w:val="1"/>
        </w:numPr>
        <w:spacing w:after="0" w:line="240" w:lineRule="auto"/>
        <w:ind w:left="284" w:hanging="284"/>
        <w:contextualSpacing w:val="0"/>
        <w:jc w:val="both"/>
        <w:rPr>
          <w:rFonts w:ascii="Times New Roman" w:hAnsi="Times New Roman"/>
          <w:sz w:val="24"/>
          <w:szCs w:val="24"/>
        </w:rPr>
      </w:pPr>
      <w:r>
        <w:rPr>
          <w:rFonts w:ascii="Times New Roman" w:hAnsi="Times New Roman"/>
          <w:sz w:val="24"/>
          <w:szCs w:val="24"/>
        </w:rPr>
        <w:t>Prece</w:t>
      </w:r>
      <w:r w:rsidRPr="00826CC3">
        <w:rPr>
          <w:rFonts w:ascii="Times New Roman" w:hAnsi="Times New Roman"/>
          <w:sz w:val="24"/>
          <w:szCs w:val="24"/>
        </w:rPr>
        <w:t xml:space="preserve"> ir ražota no kompozītmateriāla (</w:t>
      </w:r>
      <w:proofErr w:type="spellStart"/>
      <w:r w:rsidRPr="00826CC3">
        <w:rPr>
          <w:rFonts w:ascii="Times New Roman" w:hAnsi="Times New Roman"/>
          <w:sz w:val="24"/>
          <w:szCs w:val="24"/>
        </w:rPr>
        <w:t>stiklašķiedras</w:t>
      </w:r>
      <w:proofErr w:type="spellEnd"/>
      <w:r w:rsidRPr="00826CC3">
        <w:rPr>
          <w:rFonts w:ascii="Times New Roman" w:hAnsi="Times New Roman"/>
          <w:sz w:val="24"/>
          <w:szCs w:val="24"/>
        </w:rPr>
        <w:t xml:space="preserve"> </w:t>
      </w:r>
      <w:proofErr w:type="spellStart"/>
      <w:r w:rsidRPr="00826CC3">
        <w:rPr>
          <w:rFonts w:ascii="Times New Roman" w:hAnsi="Times New Roman"/>
          <w:sz w:val="24"/>
          <w:szCs w:val="24"/>
        </w:rPr>
        <w:t>armēta</w:t>
      </w:r>
      <w:proofErr w:type="spellEnd"/>
      <w:r w:rsidRPr="00826CC3">
        <w:rPr>
          <w:rFonts w:ascii="Times New Roman" w:hAnsi="Times New Roman"/>
          <w:sz w:val="24"/>
          <w:szCs w:val="24"/>
        </w:rPr>
        <w:t xml:space="preserve"> poliestera). Šim materiālam piemīt izcilas īpašības, tādas kā:</w:t>
      </w:r>
    </w:p>
    <w:p w14:paraId="063B0C85" w14:textId="77777777" w:rsidR="00A61BD0" w:rsidRDefault="00A61BD0" w:rsidP="00A61BD0">
      <w:pPr>
        <w:numPr>
          <w:ilvl w:val="0"/>
          <w:numId w:val="2"/>
        </w:num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augsta izturība un ilgmūžība,</w:t>
      </w:r>
    </w:p>
    <w:p w14:paraId="225BF6FA" w14:textId="77777777" w:rsidR="00A61BD0" w:rsidRDefault="00A61BD0" w:rsidP="00A61BD0">
      <w:pPr>
        <w:numPr>
          <w:ilvl w:val="0"/>
          <w:numId w:val="2"/>
        </w:num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noturība pret koroziju,</w:t>
      </w:r>
    </w:p>
    <w:p w14:paraId="3D1E9230" w14:textId="77777777" w:rsidR="00A61BD0" w:rsidRDefault="00A61BD0" w:rsidP="00A61BD0">
      <w:pPr>
        <w:numPr>
          <w:ilvl w:val="0"/>
          <w:numId w:val="2"/>
        </w:numPr>
        <w:spacing w:after="0" w:line="240" w:lineRule="auto"/>
        <w:rPr>
          <w:rFonts w:ascii="Times New Roman" w:eastAsia="Times New Roman" w:hAnsi="Times New Roman"/>
          <w:sz w:val="24"/>
          <w:szCs w:val="24"/>
          <w:lang w:eastAsia="lv-LV"/>
        </w:rPr>
      </w:pPr>
      <w:proofErr w:type="spellStart"/>
      <w:r>
        <w:rPr>
          <w:rFonts w:ascii="Times New Roman" w:eastAsia="Times New Roman" w:hAnsi="Times New Roman"/>
          <w:sz w:val="24"/>
          <w:szCs w:val="24"/>
          <w:lang w:eastAsia="lv-LV"/>
        </w:rPr>
        <w:t>termonoturība</w:t>
      </w:r>
      <w:proofErr w:type="spellEnd"/>
      <w:r>
        <w:rPr>
          <w:rFonts w:ascii="Times New Roman" w:eastAsia="Times New Roman" w:hAnsi="Times New Roman"/>
          <w:sz w:val="24"/>
          <w:szCs w:val="24"/>
          <w:lang w:eastAsia="lv-LV"/>
        </w:rPr>
        <w:t>,</w:t>
      </w:r>
    </w:p>
    <w:p w14:paraId="58DB0C36" w14:textId="77777777" w:rsidR="00A61BD0" w:rsidRDefault="00A61BD0" w:rsidP="00A61BD0">
      <w:pPr>
        <w:numPr>
          <w:ilvl w:val="0"/>
          <w:numId w:val="2"/>
        </w:num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mitruma </w:t>
      </w:r>
      <w:proofErr w:type="spellStart"/>
      <w:r>
        <w:rPr>
          <w:rFonts w:ascii="Times New Roman" w:eastAsia="Times New Roman" w:hAnsi="Times New Roman"/>
          <w:sz w:val="24"/>
          <w:szCs w:val="24"/>
          <w:lang w:eastAsia="lv-LV"/>
        </w:rPr>
        <w:t>necaurlaidība</w:t>
      </w:r>
      <w:proofErr w:type="spellEnd"/>
      <w:r>
        <w:rPr>
          <w:rFonts w:ascii="Times New Roman" w:eastAsia="Times New Roman" w:hAnsi="Times New Roman"/>
          <w:sz w:val="24"/>
          <w:szCs w:val="24"/>
          <w:lang w:eastAsia="lv-LV"/>
        </w:rPr>
        <w:t>,</w:t>
      </w:r>
    </w:p>
    <w:p w14:paraId="6670461C" w14:textId="77777777" w:rsidR="00A61BD0" w:rsidRDefault="00A61BD0" w:rsidP="00A61BD0">
      <w:pPr>
        <w:numPr>
          <w:ilvl w:val="0"/>
          <w:numId w:val="2"/>
        </w:num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ķīmiski izturīgs, </w:t>
      </w:r>
    </w:p>
    <w:p w14:paraId="7C3E9FD9" w14:textId="77777777" w:rsidR="00A61BD0" w:rsidRDefault="00A61BD0" w:rsidP="00A61BD0">
      <w:pPr>
        <w:numPr>
          <w:ilvl w:val="0"/>
          <w:numId w:val="2"/>
        </w:num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nepieciešama minimāla apkope.</w:t>
      </w:r>
    </w:p>
    <w:p w14:paraId="09873575" w14:textId="77777777" w:rsidR="00A61BD0" w:rsidRPr="00D403FC" w:rsidRDefault="00A61BD0" w:rsidP="00A61BD0">
      <w:pPr>
        <w:pStyle w:val="Sarakstarindkopa"/>
        <w:numPr>
          <w:ilvl w:val="3"/>
          <w:numId w:val="1"/>
        </w:numPr>
        <w:suppressAutoHyphens/>
        <w:overflowPunct w:val="0"/>
        <w:autoSpaceDE w:val="0"/>
        <w:autoSpaceDN w:val="0"/>
        <w:adjustRightInd w:val="0"/>
        <w:spacing w:after="0" w:line="240" w:lineRule="auto"/>
        <w:ind w:left="284" w:hanging="284"/>
        <w:jc w:val="both"/>
        <w:rPr>
          <w:rFonts w:asciiTheme="majorBidi" w:hAnsiTheme="majorBidi" w:cstheme="majorBidi"/>
          <w:sz w:val="24"/>
          <w:szCs w:val="24"/>
        </w:rPr>
      </w:pPr>
      <w:r w:rsidRPr="00D403FC">
        <w:rPr>
          <w:rFonts w:asciiTheme="majorBidi" w:hAnsiTheme="majorBidi" w:cstheme="majorBidi"/>
          <w:sz w:val="24"/>
          <w:szCs w:val="24"/>
        </w:rPr>
        <w:t>Visiem materiāliem un Precēm ir jābūt jaunām un nelietotām.</w:t>
      </w:r>
    </w:p>
    <w:p w14:paraId="231A7317" w14:textId="77777777" w:rsidR="00A61BD0" w:rsidRPr="00F937B2" w:rsidRDefault="00A61BD0" w:rsidP="00A61BD0">
      <w:pPr>
        <w:pStyle w:val="Sarakstarindkopa"/>
        <w:numPr>
          <w:ilvl w:val="3"/>
          <w:numId w:val="1"/>
        </w:numPr>
        <w:suppressAutoHyphens/>
        <w:overflowPunct w:val="0"/>
        <w:autoSpaceDE w:val="0"/>
        <w:autoSpaceDN w:val="0"/>
        <w:adjustRightInd w:val="0"/>
        <w:spacing w:after="0" w:line="240" w:lineRule="auto"/>
        <w:ind w:left="284" w:hanging="284"/>
        <w:jc w:val="both"/>
        <w:rPr>
          <w:rFonts w:ascii="Times New Roman" w:hAnsi="Times New Roman"/>
          <w:sz w:val="24"/>
          <w:szCs w:val="24"/>
        </w:rPr>
      </w:pPr>
      <w:r w:rsidRPr="00D403FC">
        <w:rPr>
          <w:rFonts w:ascii="Times New Roman" w:hAnsi="Times New Roman"/>
          <w:sz w:val="24"/>
          <w:szCs w:val="24"/>
        </w:rPr>
        <w:t xml:space="preserve">Preču </w:t>
      </w:r>
      <w:r w:rsidRPr="00AE1531">
        <w:rPr>
          <w:rFonts w:ascii="Times New Roman" w:hAnsi="Times New Roman"/>
          <w:sz w:val="24"/>
          <w:szCs w:val="24"/>
        </w:rPr>
        <w:t xml:space="preserve">garantijas laiks </w:t>
      </w:r>
      <w:r w:rsidRPr="003B6165">
        <w:rPr>
          <w:rFonts w:ascii="Times New Roman" w:hAnsi="Times New Roman"/>
          <w:sz w:val="24"/>
          <w:szCs w:val="24"/>
          <w:u w:val="single"/>
        </w:rPr>
        <w:t>ne mazāks kā 12 mēneši</w:t>
      </w:r>
      <w:r w:rsidRPr="00D403FC">
        <w:rPr>
          <w:rFonts w:ascii="Times New Roman" w:hAnsi="Times New Roman"/>
          <w:sz w:val="24"/>
          <w:szCs w:val="24"/>
        </w:rPr>
        <w:t xml:space="preserve"> no </w:t>
      </w:r>
      <w:r w:rsidRPr="00F937B2">
        <w:rPr>
          <w:rFonts w:ascii="Times New Roman" w:hAnsi="Times New Roman"/>
          <w:sz w:val="24"/>
          <w:szCs w:val="24"/>
        </w:rPr>
        <w:t>pieņemšanas - nodošanas akta (Preču pavadzīmes-rēķina) parakstīšanas dienas.</w:t>
      </w:r>
    </w:p>
    <w:p w14:paraId="48BE0BED" w14:textId="77777777" w:rsidR="00A61BD0" w:rsidRPr="009D4A79" w:rsidRDefault="00A61BD0" w:rsidP="00A61BD0">
      <w:pPr>
        <w:pStyle w:val="Sarakstarindkopa"/>
        <w:numPr>
          <w:ilvl w:val="3"/>
          <w:numId w:val="1"/>
        </w:numPr>
        <w:spacing w:after="0" w:line="240" w:lineRule="auto"/>
        <w:ind w:left="284" w:hanging="284"/>
        <w:jc w:val="both"/>
        <w:rPr>
          <w:rFonts w:ascii="Times New Roman" w:hAnsi="Times New Roman"/>
          <w:color w:val="262626"/>
          <w:sz w:val="24"/>
          <w:szCs w:val="24"/>
        </w:rPr>
      </w:pPr>
      <w:r w:rsidRPr="009D4A79">
        <w:rPr>
          <w:rFonts w:ascii="Times New Roman" w:hAnsi="Times New Roman"/>
          <w:color w:val="262626"/>
          <w:sz w:val="24"/>
          <w:szCs w:val="24"/>
        </w:rPr>
        <w:t xml:space="preserve">Nekvalitatīvas </w:t>
      </w:r>
      <w:r>
        <w:rPr>
          <w:rFonts w:ascii="Times New Roman" w:hAnsi="Times New Roman"/>
          <w:color w:val="262626"/>
          <w:sz w:val="24"/>
          <w:szCs w:val="24"/>
        </w:rPr>
        <w:t>P</w:t>
      </w:r>
      <w:r w:rsidRPr="009D4A79">
        <w:rPr>
          <w:rFonts w:ascii="Times New Roman" w:hAnsi="Times New Roman"/>
          <w:color w:val="262626"/>
          <w:sz w:val="24"/>
          <w:szCs w:val="24"/>
        </w:rPr>
        <w:t xml:space="preserve">reces piegādes gadījumā Pretendents to nomaina pret jaunu ne vēlāk kā </w:t>
      </w:r>
      <w:r>
        <w:rPr>
          <w:rFonts w:ascii="Times New Roman" w:hAnsi="Times New Roman"/>
          <w:color w:val="262626"/>
          <w:sz w:val="24"/>
          <w:szCs w:val="24"/>
        </w:rPr>
        <w:t>4</w:t>
      </w:r>
      <w:r w:rsidRPr="009D4A79">
        <w:rPr>
          <w:rFonts w:ascii="Times New Roman" w:hAnsi="Times New Roman"/>
          <w:color w:val="262626"/>
          <w:sz w:val="24"/>
          <w:szCs w:val="24"/>
        </w:rPr>
        <w:t xml:space="preserve"> (</w:t>
      </w:r>
      <w:r>
        <w:rPr>
          <w:rFonts w:ascii="Times New Roman" w:hAnsi="Times New Roman"/>
          <w:color w:val="262626"/>
          <w:sz w:val="24"/>
          <w:szCs w:val="24"/>
        </w:rPr>
        <w:t>četru</w:t>
      </w:r>
      <w:r w:rsidRPr="009D4A79">
        <w:rPr>
          <w:rFonts w:ascii="Times New Roman" w:hAnsi="Times New Roman"/>
          <w:color w:val="262626"/>
          <w:sz w:val="24"/>
          <w:szCs w:val="24"/>
        </w:rPr>
        <w:t>) darba dienu laikā no Pasūtītāja pretenzijas saņemšanas dienas</w:t>
      </w:r>
      <w:r>
        <w:rPr>
          <w:rFonts w:ascii="Times New Roman" w:hAnsi="Times New Roman"/>
          <w:color w:val="262626"/>
          <w:sz w:val="24"/>
          <w:szCs w:val="24"/>
        </w:rPr>
        <w:t>.</w:t>
      </w:r>
    </w:p>
    <w:p w14:paraId="3DDC6362" w14:textId="77777777" w:rsidR="00A61BD0" w:rsidRPr="00D403FC" w:rsidRDefault="00A61BD0" w:rsidP="00A61BD0">
      <w:pPr>
        <w:pStyle w:val="Sarakstarindkopa"/>
        <w:numPr>
          <w:ilvl w:val="3"/>
          <w:numId w:val="1"/>
        </w:numPr>
        <w:suppressAutoHyphens/>
        <w:overflowPunct w:val="0"/>
        <w:autoSpaceDE w:val="0"/>
        <w:autoSpaceDN w:val="0"/>
        <w:adjustRightInd w:val="0"/>
        <w:spacing w:after="0" w:line="240" w:lineRule="auto"/>
        <w:ind w:left="284" w:hanging="284"/>
        <w:jc w:val="both"/>
        <w:rPr>
          <w:rFonts w:ascii="Times New Roman" w:hAnsi="Times New Roman"/>
          <w:sz w:val="24"/>
          <w:szCs w:val="24"/>
        </w:rPr>
      </w:pPr>
      <w:r w:rsidRPr="00377D27">
        <w:rPr>
          <w:rFonts w:ascii="Times New Roman" w:hAnsi="Times New Roman"/>
          <w:color w:val="262626"/>
          <w:sz w:val="24"/>
          <w:szCs w:val="24"/>
        </w:rPr>
        <w:t>Piegādes termiņš</w:t>
      </w:r>
      <w:r w:rsidRPr="00D403FC">
        <w:rPr>
          <w:rFonts w:ascii="Times New Roman" w:hAnsi="Times New Roman"/>
          <w:sz w:val="24"/>
          <w:szCs w:val="24"/>
        </w:rPr>
        <w:t>: ne vēlāk kā līdz 2024.gada 13.martam.</w:t>
      </w:r>
    </w:p>
    <w:p w14:paraId="4ADD69BD" w14:textId="77777777" w:rsidR="00A61BD0" w:rsidRPr="00A037E6" w:rsidRDefault="00A61BD0" w:rsidP="00A61BD0">
      <w:pPr>
        <w:pStyle w:val="Sarakstarindkopa"/>
        <w:numPr>
          <w:ilvl w:val="3"/>
          <w:numId w:val="1"/>
        </w:numPr>
        <w:suppressAutoHyphens/>
        <w:overflowPunct w:val="0"/>
        <w:autoSpaceDE w:val="0"/>
        <w:autoSpaceDN w:val="0"/>
        <w:adjustRightInd w:val="0"/>
        <w:spacing w:after="0" w:line="240" w:lineRule="auto"/>
        <w:ind w:left="284" w:hanging="284"/>
        <w:jc w:val="both"/>
        <w:rPr>
          <w:rFonts w:ascii="Times New Roman" w:hAnsi="Times New Roman"/>
          <w:color w:val="FF0000"/>
          <w:sz w:val="24"/>
          <w:szCs w:val="24"/>
        </w:rPr>
      </w:pPr>
      <w:r>
        <w:rPr>
          <w:rFonts w:ascii="Times New Roman" w:hAnsi="Times New Roman"/>
          <w:color w:val="262626"/>
          <w:sz w:val="24"/>
          <w:szCs w:val="24"/>
        </w:rPr>
        <w:t>Preču izkraušanu Pasūtītājs nodrošina par saviem līdzekļiem.</w:t>
      </w:r>
    </w:p>
    <w:p w14:paraId="2B2E47E9" w14:textId="77777777" w:rsidR="00A61BD0" w:rsidRDefault="00A61BD0" w:rsidP="00A61BD0">
      <w:pPr>
        <w:pStyle w:val="Sarakstarindkopa"/>
        <w:numPr>
          <w:ilvl w:val="3"/>
          <w:numId w:val="1"/>
        </w:numPr>
        <w:spacing w:after="0" w:line="240" w:lineRule="auto"/>
        <w:ind w:left="284" w:hanging="284"/>
        <w:contextualSpacing w:val="0"/>
        <w:jc w:val="both"/>
        <w:rPr>
          <w:rFonts w:ascii="Times New Roman" w:hAnsi="Times New Roman"/>
          <w:sz w:val="24"/>
          <w:szCs w:val="24"/>
        </w:rPr>
      </w:pPr>
      <w:r w:rsidRPr="00826CC3">
        <w:rPr>
          <w:rFonts w:ascii="Times New Roman" w:hAnsi="Times New Roman"/>
          <w:sz w:val="24"/>
          <w:szCs w:val="24"/>
        </w:rPr>
        <w:t>Pretendenta piedāvājumā nedrīkst būt vairāki finanšu piedāvājumu varianti</w:t>
      </w:r>
      <w:r>
        <w:rPr>
          <w:rFonts w:ascii="Times New Roman" w:hAnsi="Times New Roman"/>
          <w:sz w:val="24"/>
          <w:szCs w:val="24"/>
        </w:rPr>
        <w:t>.</w:t>
      </w:r>
    </w:p>
    <w:p w14:paraId="29897DBA" w14:textId="77777777" w:rsidR="00A61BD0" w:rsidRPr="00D403FC" w:rsidRDefault="00A61BD0" w:rsidP="00A61BD0">
      <w:pPr>
        <w:pStyle w:val="Sarakstarindkopa"/>
        <w:numPr>
          <w:ilvl w:val="3"/>
          <w:numId w:val="1"/>
        </w:numPr>
        <w:spacing w:after="0" w:line="240" w:lineRule="auto"/>
        <w:ind w:left="284" w:hanging="284"/>
        <w:jc w:val="both"/>
      </w:pPr>
      <w:r w:rsidRPr="00D403FC">
        <w:rPr>
          <w:rFonts w:ascii="Times New Roman" w:hAnsi="Times New Roman"/>
          <w:sz w:val="24"/>
          <w:szCs w:val="24"/>
        </w:rPr>
        <w:t xml:space="preserve">Norādītais plānotais apjoms ir indikatīvs un var tikt samazināts vai palielināts atbilstoši </w:t>
      </w:r>
      <w:r>
        <w:rPr>
          <w:rFonts w:ascii="Times New Roman" w:hAnsi="Times New Roman"/>
          <w:sz w:val="24"/>
          <w:szCs w:val="24"/>
        </w:rPr>
        <w:t>P</w:t>
      </w:r>
      <w:r w:rsidRPr="00D403FC">
        <w:rPr>
          <w:rFonts w:ascii="Times New Roman" w:hAnsi="Times New Roman"/>
          <w:sz w:val="24"/>
          <w:szCs w:val="24"/>
        </w:rPr>
        <w:t xml:space="preserve">retendenta piedāvātajai cenai un </w:t>
      </w:r>
      <w:r>
        <w:rPr>
          <w:rFonts w:ascii="Times New Roman" w:hAnsi="Times New Roman"/>
          <w:sz w:val="24"/>
          <w:szCs w:val="24"/>
        </w:rPr>
        <w:t>P</w:t>
      </w:r>
      <w:r w:rsidRPr="00D403FC">
        <w:rPr>
          <w:rFonts w:ascii="Times New Roman" w:hAnsi="Times New Roman"/>
          <w:sz w:val="24"/>
          <w:szCs w:val="24"/>
        </w:rPr>
        <w:t xml:space="preserve">asūtītāja finanšu iespējām (+/-10%). </w:t>
      </w:r>
    </w:p>
    <w:p w14:paraId="1AA9185F" w14:textId="77777777" w:rsidR="00A61BD0" w:rsidRDefault="00A61BD0" w:rsidP="00A61BD0">
      <w:pPr>
        <w:spacing w:after="0" w:line="240" w:lineRule="auto"/>
        <w:jc w:val="both"/>
        <w:rPr>
          <w:rFonts w:ascii="Times New Roman" w:eastAsia="Times New Roman" w:hAnsi="Times New Roman"/>
          <w:sz w:val="24"/>
          <w:szCs w:val="24"/>
        </w:rPr>
      </w:pPr>
    </w:p>
    <w:p w14:paraId="6418B925" w14:textId="77777777" w:rsidR="00A61BD0" w:rsidRPr="00BC342A" w:rsidRDefault="00A61BD0" w:rsidP="00A61BD0">
      <w:pPr>
        <w:spacing w:after="0" w:line="240" w:lineRule="auto"/>
        <w:jc w:val="both"/>
        <w:rPr>
          <w:rFonts w:ascii="Times New Roman" w:eastAsia="Times New Roman" w:hAnsi="Times New Roman"/>
          <w:sz w:val="24"/>
          <w:szCs w:val="24"/>
          <w:lang w:eastAsia="lv-LV"/>
        </w:rPr>
      </w:pPr>
      <w:r w:rsidRPr="00BC342A">
        <w:rPr>
          <w:rFonts w:ascii="Times New Roman" w:eastAsia="Times New Roman" w:hAnsi="Times New Roman"/>
          <w:sz w:val="24"/>
          <w:szCs w:val="24"/>
        </w:rPr>
        <w:t xml:space="preserve">Iepazinies ar tirgus izpētes </w:t>
      </w:r>
      <w:r w:rsidRPr="00BC342A">
        <w:rPr>
          <w:rFonts w:ascii="Times New Roman" w:eastAsia="Times New Roman" w:hAnsi="Times New Roman"/>
          <w:b/>
          <w:bCs/>
          <w:sz w:val="24"/>
          <w:szCs w:val="24"/>
        </w:rPr>
        <w:t>“</w:t>
      </w:r>
      <w:r>
        <w:rPr>
          <w:rFonts w:ascii="Times New Roman" w:hAnsi="Times New Roman"/>
          <w:b/>
          <w:bCs/>
          <w:iCs/>
          <w:sz w:val="24"/>
          <w:szCs w:val="24"/>
        </w:rPr>
        <w:t>Lieldienu dekorāciju piegāde Vecumnieku apvienības pārvaldes vajadzībām”</w:t>
      </w:r>
      <w:r w:rsidRPr="00BC342A">
        <w:rPr>
          <w:rFonts w:ascii="Times New Roman" w:eastAsia="Times New Roman" w:hAnsi="Times New Roman"/>
          <w:b/>
          <w:sz w:val="24"/>
          <w:szCs w:val="24"/>
        </w:rPr>
        <w:t xml:space="preserve">, identifikācijas numurs </w:t>
      </w:r>
      <w:r w:rsidRPr="00BC342A">
        <w:rPr>
          <w:rFonts w:ascii="Times New Roman" w:hAnsi="Times New Roman"/>
          <w:b/>
          <w:bCs/>
          <w:sz w:val="24"/>
          <w:szCs w:val="24"/>
        </w:rPr>
        <w:t>VAP/2-1/202</w:t>
      </w:r>
      <w:r>
        <w:rPr>
          <w:rFonts w:ascii="Times New Roman" w:hAnsi="Times New Roman"/>
          <w:b/>
          <w:bCs/>
          <w:sz w:val="24"/>
          <w:szCs w:val="24"/>
        </w:rPr>
        <w:t>4</w:t>
      </w:r>
      <w:r w:rsidRPr="00BC342A">
        <w:rPr>
          <w:rFonts w:ascii="Times New Roman" w:hAnsi="Times New Roman"/>
          <w:b/>
          <w:bCs/>
          <w:sz w:val="24"/>
          <w:szCs w:val="24"/>
        </w:rPr>
        <w:t>/</w:t>
      </w:r>
      <w:r>
        <w:rPr>
          <w:rFonts w:ascii="Times New Roman" w:hAnsi="Times New Roman"/>
          <w:b/>
          <w:bCs/>
          <w:sz w:val="24"/>
          <w:szCs w:val="24"/>
        </w:rPr>
        <w:t>5</w:t>
      </w:r>
      <w:r w:rsidRPr="00BC342A">
        <w:rPr>
          <w:rFonts w:ascii="Times New Roman" w:eastAsia="Times New Roman" w:hAnsi="Times New Roman"/>
          <w:b/>
          <w:sz w:val="24"/>
          <w:szCs w:val="24"/>
        </w:rPr>
        <w:t>,</w:t>
      </w:r>
      <w:r w:rsidRPr="00BC342A">
        <w:rPr>
          <w:rFonts w:ascii="Times New Roman" w:hAnsi="Times New Roman"/>
          <w:sz w:val="24"/>
          <w:szCs w:val="24"/>
        </w:rPr>
        <w:t xml:space="preserve"> </w:t>
      </w:r>
      <w:r w:rsidRPr="00BC342A">
        <w:rPr>
          <w:rFonts w:ascii="Times New Roman" w:eastAsia="Times New Roman" w:hAnsi="Times New Roman"/>
          <w:sz w:val="24"/>
          <w:szCs w:val="24"/>
        </w:rPr>
        <w:t>noteikumiem un Tehnisko specifikāciju, piedāvāju veikt minēto pakalpojumu</w:t>
      </w:r>
      <w:r>
        <w:rPr>
          <w:rFonts w:ascii="Times New Roman" w:eastAsia="Times New Roman" w:hAnsi="Times New Roman"/>
          <w:sz w:val="24"/>
          <w:szCs w:val="24"/>
        </w:rPr>
        <w:t>/piegādi</w:t>
      </w:r>
      <w:r w:rsidRPr="00BC342A">
        <w:rPr>
          <w:rFonts w:ascii="Times New Roman" w:eastAsia="Times New Roman" w:hAnsi="Times New Roman"/>
          <w:sz w:val="24"/>
          <w:szCs w:val="24"/>
        </w:rPr>
        <w:t xml:space="preserve"> par šādu līgumcenu: </w:t>
      </w:r>
    </w:p>
    <w:p w14:paraId="2383A8F8" w14:textId="77777777" w:rsidR="00A61BD0" w:rsidRDefault="00A61BD0" w:rsidP="00A61BD0">
      <w:pPr>
        <w:spacing w:after="0" w:line="240" w:lineRule="auto"/>
        <w:rPr>
          <w:rFonts w:ascii="Times New Roman" w:eastAsia="Times New Roman" w:hAnsi="Times New Roman"/>
          <w:sz w:val="24"/>
          <w:szCs w:val="24"/>
          <w:lang w:eastAsia="lv-LV"/>
        </w:rPr>
      </w:pPr>
    </w:p>
    <w:tbl>
      <w:tblPr>
        <w:tblW w:w="9892" w:type="dxa"/>
        <w:tblInd w:w="-289" w:type="dxa"/>
        <w:tblLook w:val="04A0" w:firstRow="1" w:lastRow="0" w:firstColumn="1" w:lastColumn="0" w:noHBand="0" w:noVBand="1"/>
      </w:tblPr>
      <w:tblGrid>
        <w:gridCol w:w="816"/>
        <w:gridCol w:w="4373"/>
        <w:gridCol w:w="960"/>
        <w:gridCol w:w="1143"/>
        <w:gridCol w:w="1400"/>
        <w:gridCol w:w="1200"/>
      </w:tblGrid>
      <w:tr w:rsidR="00A61BD0" w:rsidRPr="003229E5" w14:paraId="5452B78D" w14:textId="77777777" w:rsidTr="00DB15F7">
        <w:trPr>
          <w:trHeight w:val="900"/>
        </w:trPr>
        <w:tc>
          <w:tcPr>
            <w:tcW w:w="518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F5F47C" w14:textId="77777777" w:rsidR="00A61BD0" w:rsidRPr="003229E5" w:rsidRDefault="00A61BD0" w:rsidP="00DB15F7">
            <w:pPr>
              <w:spacing w:after="0" w:line="240" w:lineRule="auto"/>
              <w:jc w:val="center"/>
              <w:rPr>
                <w:rFonts w:ascii="Times New Roman" w:eastAsia="Times New Roman" w:hAnsi="Times New Roman"/>
                <w:b/>
                <w:bCs/>
                <w:color w:val="000000"/>
                <w:sz w:val="24"/>
                <w:szCs w:val="24"/>
                <w:lang w:eastAsia="lv-LV"/>
              </w:rPr>
            </w:pPr>
            <w:r w:rsidRPr="003229E5">
              <w:rPr>
                <w:rFonts w:ascii="Times New Roman" w:eastAsia="Times New Roman" w:hAnsi="Times New Roman"/>
                <w:b/>
                <w:bCs/>
                <w:color w:val="000000"/>
                <w:sz w:val="24"/>
                <w:szCs w:val="24"/>
                <w:lang w:eastAsia="lv-LV"/>
              </w:rPr>
              <w:t>Produkts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2B0E9F9" w14:textId="77777777" w:rsidR="00A61BD0" w:rsidRPr="003229E5" w:rsidRDefault="00A61BD0" w:rsidP="00DB15F7">
            <w:pPr>
              <w:spacing w:after="0" w:line="240" w:lineRule="auto"/>
              <w:jc w:val="center"/>
              <w:rPr>
                <w:rFonts w:ascii="Times New Roman" w:eastAsia="Times New Roman" w:hAnsi="Times New Roman"/>
                <w:b/>
                <w:bCs/>
                <w:color w:val="000000"/>
                <w:sz w:val="24"/>
                <w:szCs w:val="24"/>
                <w:lang w:eastAsia="lv-LV"/>
              </w:rPr>
            </w:pPr>
            <w:r w:rsidRPr="003229E5">
              <w:rPr>
                <w:rFonts w:ascii="Times New Roman" w:eastAsia="Times New Roman" w:hAnsi="Times New Roman"/>
                <w:b/>
                <w:bCs/>
                <w:color w:val="000000"/>
                <w:sz w:val="24"/>
                <w:szCs w:val="24"/>
                <w:lang w:eastAsia="lv-LV"/>
              </w:rPr>
              <w:t>Skaits</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14:paraId="680CE6BF" w14:textId="77777777" w:rsidR="00A61BD0" w:rsidRPr="003229E5" w:rsidRDefault="00A61BD0" w:rsidP="00DB15F7">
            <w:pPr>
              <w:spacing w:after="0" w:line="240" w:lineRule="auto"/>
              <w:jc w:val="center"/>
              <w:rPr>
                <w:rFonts w:ascii="Times New Roman" w:eastAsia="Times New Roman" w:hAnsi="Times New Roman"/>
                <w:b/>
                <w:bCs/>
                <w:color w:val="000000"/>
                <w:sz w:val="24"/>
                <w:szCs w:val="24"/>
                <w:lang w:eastAsia="lv-LV"/>
              </w:rPr>
            </w:pPr>
            <w:proofErr w:type="spellStart"/>
            <w:r w:rsidRPr="003229E5">
              <w:rPr>
                <w:rFonts w:ascii="Times New Roman" w:eastAsia="Times New Roman" w:hAnsi="Times New Roman"/>
                <w:b/>
                <w:bCs/>
                <w:color w:val="000000"/>
                <w:sz w:val="24"/>
                <w:szCs w:val="24"/>
                <w:lang w:eastAsia="lv-LV"/>
              </w:rPr>
              <w:t>Mērvien</w:t>
            </w:r>
            <w:proofErr w:type="spellEnd"/>
            <w:r w:rsidRPr="003229E5">
              <w:rPr>
                <w:rFonts w:ascii="Times New Roman" w:eastAsia="Times New Roman" w:hAnsi="Times New Roman"/>
                <w:b/>
                <w:bCs/>
                <w:color w:val="000000"/>
                <w:sz w:val="24"/>
                <w:szCs w:val="24"/>
                <w:lang w:eastAsia="lv-LV"/>
              </w:rPr>
              <w:t>.</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51FD1FCD" w14:textId="77777777" w:rsidR="00A61BD0" w:rsidRPr="003229E5" w:rsidRDefault="00A61BD0" w:rsidP="00DB15F7">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Piedāvātā c</w:t>
            </w:r>
            <w:r w:rsidRPr="003229E5">
              <w:rPr>
                <w:rFonts w:ascii="Times New Roman" w:eastAsia="Times New Roman" w:hAnsi="Times New Roman"/>
                <w:b/>
                <w:bCs/>
                <w:color w:val="000000"/>
                <w:sz w:val="24"/>
                <w:szCs w:val="24"/>
                <w:lang w:eastAsia="lv-LV"/>
              </w:rPr>
              <w:t xml:space="preserve">ena </w:t>
            </w:r>
            <w:r w:rsidRPr="003229E5">
              <w:rPr>
                <w:rFonts w:ascii="Times New Roman" w:eastAsia="Times New Roman" w:hAnsi="Times New Roman"/>
                <w:b/>
                <w:bCs/>
                <w:color w:val="000000"/>
                <w:sz w:val="24"/>
                <w:szCs w:val="24"/>
                <w:lang w:eastAsia="lv-LV"/>
              </w:rPr>
              <w:br/>
              <w:t>par 1 vienību</w:t>
            </w:r>
            <w:r>
              <w:rPr>
                <w:rFonts w:ascii="Times New Roman" w:eastAsia="Times New Roman" w:hAnsi="Times New Roman"/>
                <w:b/>
                <w:bCs/>
                <w:color w:val="000000"/>
                <w:sz w:val="24"/>
                <w:szCs w:val="24"/>
                <w:lang w:eastAsia="lv-LV"/>
              </w:rPr>
              <w:t>, EUR</w:t>
            </w:r>
            <w:r w:rsidRPr="003229E5">
              <w:rPr>
                <w:rFonts w:ascii="Times New Roman" w:eastAsia="Times New Roman" w:hAnsi="Times New Roman"/>
                <w:b/>
                <w:bCs/>
                <w:color w:val="000000"/>
                <w:sz w:val="24"/>
                <w:szCs w:val="24"/>
                <w:lang w:eastAsia="lv-LV"/>
              </w:rPr>
              <w:t xml:space="preserve"> bez PVN</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6B9E352" w14:textId="77777777" w:rsidR="00A61BD0" w:rsidRPr="003229E5" w:rsidRDefault="00A61BD0" w:rsidP="00DB15F7">
            <w:pPr>
              <w:spacing w:after="0" w:line="240" w:lineRule="auto"/>
              <w:jc w:val="center"/>
              <w:rPr>
                <w:rFonts w:ascii="Times New Roman" w:eastAsia="Times New Roman" w:hAnsi="Times New Roman"/>
                <w:b/>
                <w:bCs/>
                <w:color w:val="000000"/>
                <w:sz w:val="24"/>
                <w:szCs w:val="24"/>
                <w:lang w:eastAsia="lv-LV"/>
              </w:rPr>
            </w:pPr>
            <w:r w:rsidRPr="003229E5">
              <w:rPr>
                <w:rFonts w:ascii="Times New Roman" w:eastAsia="Times New Roman" w:hAnsi="Times New Roman"/>
                <w:b/>
                <w:bCs/>
                <w:color w:val="000000"/>
                <w:sz w:val="24"/>
                <w:szCs w:val="24"/>
                <w:lang w:eastAsia="lv-LV"/>
              </w:rPr>
              <w:t xml:space="preserve">Summa, </w:t>
            </w:r>
            <w:r w:rsidRPr="003229E5">
              <w:rPr>
                <w:rFonts w:ascii="Times New Roman" w:eastAsia="Times New Roman" w:hAnsi="Times New Roman"/>
                <w:b/>
                <w:bCs/>
                <w:color w:val="000000"/>
                <w:sz w:val="24"/>
                <w:szCs w:val="24"/>
                <w:lang w:eastAsia="lv-LV"/>
              </w:rPr>
              <w:br/>
              <w:t>EUR</w:t>
            </w:r>
            <w:r w:rsidRPr="003229E5">
              <w:rPr>
                <w:rFonts w:ascii="Times New Roman" w:eastAsia="Times New Roman" w:hAnsi="Times New Roman"/>
                <w:b/>
                <w:bCs/>
                <w:color w:val="000000"/>
                <w:sz w:val="24"/>
                <w:szCs w:val="24"/>
                <w:lang w:eastAsia="lv-LV"/>
              </w:rPr>
              <w:br/>
              <w:t>bez PVN</w:t>
            </w:r>
          </w:p>
        </w:tc>
      </w:tr>
      <w:tr w:rsidR="00A61BD0" w:rsidRPr="003229E5" w14:paraId="04A8E7F6" w14:textId="77777777" w:rsidTr="00DB15F7">
        <w:trPr>
          <w:trHeight w:val="978"/>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4587252"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lastRenderedPageBreak/>
              <w:t>Poz.1.</w:t>
            </w:r>
          </w:p>
        </w:tc>
        <w:tc>
          <w:tcPr>
            <w:tcW w:w="4621" w:type="dxa"/>
            <w:tcBorders>
              <w:top w:val="nil"/>
              <w:left w:val="nil"/>
              <w:bottom w:val="single" w:sz="4" w:space="0" w:color="auto"/>
              <w:right w:val="single" w:sz="4" w:space="0" w:color="auto"/>
            </w:tcBorders>
            <w:shd w:val="clear" w:color="auto" w:fill="auto"/>
            <w:vAlign w:val="center"/>
            <w:hideMark/>
          </w:tcPr>
          <w:p w14:paraId="50265BF3" w14:textId="77777777" w:rsidR="00A61BD0" w:rsidRPr="003229E5" w:rsidRDefault="00A61BD0" w:rsidP="00DB15F7">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Mini ola, S, &amp;180 mm, H: 250 mm, 1kg, komplektā ar metāla cilpu - iekarināšanai.</w:t>
            </w:r>
            <w:r w:rsidRPr="003229E5">
              <w:rPr>
                <w:rFonts w:ascii="Times New Roman" w:eastAsia="Times New Roman" w:hAnsi="Times New Roman"/>
                <w:color w:val="000000"/>
                <w:sz w:val="24"/>
                <w:szCs w:val="24"/>
                <w:lang w:eastAsia="lv-LV"/>
              </w:rPr>
              <w:br/>
              <w:t>Standarta krāsas tonis: balts</w:t>
            </w:r>
          </w:p>
        </w:tc>
        <w:tc>
          <w:tcPr>
            <w:tcW w:w="960" w:type="dxa"/>
            <w:tcBorders>
              <w:top w:val="nil"/>
              <w:left w:val="nil"/>
              <w:bottom w:val="single" w:sz="4" w:space="0" w:color="auto"/>
              <w:right w:val="single" w:sz="4" w:space="0" w:color="auto"/>
            </w:tcBorders>
            <w:shd w:val="clear" w:color="auto" w:fill="auto"/>
            <w:noWrap/>
            <w:vAlign w:val="center"/>
            <w:hideMark/>
          </w:tcPr>
          <w:p w14:paraId="6AA260E7"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12</w:t>
            </w:r>
          </w:p>
        </w:tc>
        <w:tc>
          <w:tcPr>
            <w:tcW w:w="1143" w:type="dxa"/>
            <w:tcBorders>
              <w:top w:val="nil"/>
              <w:left w:val="nil"/>
              <w:bottom w:val="single" w:sz="4" w:space="0" w:color="auto"/>
              <w:right w:val="single" w:sz="4" w:space="0" w:color="auto"/>
            </w:tcBorders>
            <w:shd w:val="clear" w:color="auto" w:fill="auto"/>
            <w:noWrap/>
            <w:vAlign w:val="center"/>
            <w:hideMark/>
          </w:tcPr>
          <w:p w14:paraId="726C5FC6"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Gab.</w:t>
            </w:r>
          </w:p>
        </w:tc>
        <w:tc>
          <w:tcPr>
            <w:tcW w:w="1400" w:type="dxa"/>
            <w:tcBorders>
              <w:top w:val="nil"/>
              <w:left w:val="nil"/>
              <w:bottom w:val="single" w:sz="4" w:space="0" w:color="auto"/>
              <w:right w:val="single" w:sz="4" w:space="0" w:color="auto"/>
            </w:tcBorders>
            <w:shd w:val="clear" w:color="auto" w:fill="auto"/>
            <w:vAlign w:val="center"/>
          </w:tcPr>
          <w:p w14:paraId="42A31150"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04DBF093"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p>
        </w:tc>
      </w:tr>
      <w:tr w:rsidR="00A61BD0" w:rsidRPr="003229E5" w14:paraId="66638902" w14:textId="77777777" w:rsidTr="00DB15F7">
        <w:trPr>
          <w:trHeight w:val="83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ED77074"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Poz.2.</w:t>
            </w:r>
          </w:p>
        </w:tc>
        <w:tc>
          <w:tcPr>
            <w:tcW w:w="4621" w:type="dxa"/>
            <w:tcBorders>
              <w:top w:val="nil"/>
              <w:left w:val="nil"/>
              <w:bottom w:val="single" w:sz="4" w:space="0" w:color="auto"/>
              <w:right w:val="single" w:sz="4" w:space="0" w:color="auto"/>
            </w:tcBorders>
            <w:shd w:val="clear" w:color="auto" w:fill="auto"/>
            <w:vAlign w:val="center"/>
            <w:hideMark/>
          </w:tcPr>
          <w:p w14:paraId="0A01F2CD" w14:textId="77777777" w:rsidR="00A61BD0" w:rsidRPr="003229E5" w:rsidRDefault="00A61BD0" w:rsidP="00DB15F7">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Mini ola, M, &amp;270 mm, H: 375 mm, 1.5kg, komplektā ar metāla cilpu - iekarināšanai.</w:t>
            </w:r>
            <w:r w:rsidRPr="003229E5">
              <w:rPr>
                <w:rFonts w:ascii="Times New Roman" w:eastAsia="Times New Roman" w:hAnsi="Times New Roman"/>
                <w:color w:val="000000"/>
                <w:sz w:val="24"/>
                <w:szCs w:val="24"/>
                <w:lang w:eastAsia="lv-LV"/>
              </w:rPr>
              <w:br/>
              <w:t>Standarta krāsas tonis: balts</w:t>
            </w:r>
          </w:p>
        </w:tc>
        <w:tc>
          <w:tcPr>
            <w:tcW w:w="960" w:type="dxa"/>
            <w:tcBorders>
              <w:top w:val="nil"/>
              <w:left w:val="nil"/>
              <w:bottom w:val="single" w:sz="4" w:space="0" w:color="auto"/>
              <w:right w:val="single" w:sz="4" w:space="0" w:color="auto"/>
            </w:tcBorders>
            <w:shd w:val="clear" w:color="auto" w:fill="auto"/>
            <w:noWrap/>
            <w:vAlign w:val="center"/>
            <w:hideMark/>
          </w:tcPr>
          <w:p w14:paraId="07CC6217"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15</w:t>
            </w:r>
          </w:p>
        </w:tc>
        <w:tc>
          <w:tcPr>
            <w:tcW w:w="1143" w:type="dxa"/>
            <w:tcBorders>
              <w:top w:val="nil"/>
              <w:left w:val="nil"/>
              <w:bottom w:val="single" w:sz="4" w:space="0" w:color="auto"/>
              <w:right w:val="single" w:sz="4" w:space="0" w:color="auto"/>
            </w:tcBorders>
            <w:shd w:val="clear" w:color="auto" w:fill="auto"/>
            <w:noWrap/>
            <w:vAlign w:val="center"/>
            <w:hideMark/>
          </w:tcPr>
          <w:p w14:paraId="46DBC800"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Gab.</w:t>
            </w:r>
          </w:p>
        </w:tc>
        <w:tc>
          <w:tcPr>
            <w:tcW w:w="1400" w:type="dxa"/>
            <w:tcBorders>
              <w:top w:val="nil"/>
              <w:left w:val="nil"/>
              <w:bottom w:val="single" w:sz="4" w:space="0" w:color="auto"/>
              <w:right w:val="single" w:sz="4" w:space="0" w:color="auto"/>
            </w:tcBorders>
            <w:shd w:val="clear" w:color="auto" w:fill="auto"/>
            <w:vAlign w:val="center"/>
          </w:tcPr>
          <w:p w14:paraId="789471F3"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71E48231"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p>
        </w:tc>
      </w:tr>
      <w:tr w:rsidR="00A61BD0" w:rsidRPr="003229E5" w14:paraId="72B17812" w14:textId="77777777" w:rsidTr="00DB15F7">
        <w:trPr>
          <w:trHeight w:val="83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38C11A2"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Poz.3.</w:t>
            </w:r>
          </w:p>
        </w:tc>
        <w:tc>
          <w:tcPr>
            <w:tcW w:w="4621" w:type="dxa"/>
            <w:tcBorders>
              <w:top w:val="nil"/>
              <w:left w:val="nil"/>
              <w:bottom w:val="single" w:sz="4" w:space="0" w:color="auto"/>
              <w:right w:val="single" w:sz="4" w:space="0" w:color="auto"/>
            </w:tcBorders>
            <w:shd w:val="clear" w:color="auto" w:fill="auto"/>
            <w:vAlign w:val="center"/>
            <w:hideMark/>
          </w:tcPr>
          <w:p w14:paraId="7F8D29A6" w14:textId="77777777" w:rsidR="00A61BD0" w:rsidRPr="003229E5" w:rsidRDefault="00A61BD0" w:rsidP="00DB15F7">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Mini ola, L, &amp;360 mm, H: 500 mm, 2.5kg, komplektā ar metāla cilpu - iekarināšanai.</w:t>
            </w:r>
            <w:r w:rsidRPr="003229E5">
              <w:rPr>
                <w:rFonts w:ascii="Times New Roman" w:eastAsia="Times New Roman" w:hAnsi="Times New Roman"/>
                <w:color w:val="000000"/>
                <w:sz w:val="24"/>
                <w:szCs w:val="24"/>
                <w:lang w:eastAsia="lv-LV"/>
              </w:rPr>
              <w:br/>
              <w:t>Standarta krāsas tonis: balts</w:t>
            </w:r>
          </w:p>
        </w:tc>
        <w:tc>
          <w:tcPr>
            <w:tcW w:w="960" w:type="dxa"/>
            <w:tcBorders>
              <w:top w:val="nil"/>
              <w:left w:val="nil"/>
              <w:bottom w:val="single" w:sz="4" w:space="0" w:color="auto"/>
              <w:right w:val="single" w:sz="4" w:space="0" w:color="auto"/>
            </w:tcBorders>
            <w:shd w:val="clear" w:color="auto" w:fill="auto"/>
            <w:noWrap/>
            <w:vAlign w:val="center"/>
            <w:hideMark/>
          </w:tcPr>
          <w:p w14:paraId="6583AF2D"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5</w:t>
            </w:r>
          </w:p>
        </w:tc>
        <w:tc>
          <w:tcPr>
            <w:tcW w:w="1143" w:type="dxa"/>
            <w:tcBorders>
              <w:top w:val="nil"/>
              <w:left w:val="nil"/>
              <w:bottom w:val="single" w:sz="4" w:space="0" w:color="auto"/>
              <w:right w:val="single" w:sz="4" w:space="0" w:color="auto"/>
            </w:tcBorders>
            <w:shd w:val="clear" w:color="auto" w:fill="auto"/>
            <w:noWrap/>
            <w:vAlign w:val="center"/>
            <w:hideMark/>
          </w:tcPr>
          <w:p w14:paraId="07E44484"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Gab.</w:t>
            </w:r>
          </w:p>
        </w:tc>
        <w:tc>
          <w:tcPr>
            <w:tcW w:w="1400" w:type="dxa"/>
            <w:tcBorders>
              <w:top w:val="nil"/>
              <w:left w:val="nil"/>
              <w:bottom w:val="single" w:sz="4" w:space="0" w:color="auto"/>
              <w:right w:val="single" w:sz="4" w:space="0" w:color="auto"/>
            </w:tcBorders>
            <w:shd w:val="clear" w:color="auto" w:fill="auto"/>
            <w:noWrap/>
            <w:vAlign w:val="center"/>
          </w:tcPr>
          <w:p w14:paraId="5B253665"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3DA4B49B"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p>
        </w:tc>
      </w:tr>
      <w:tr w:rsidR="00A61BD0" w:rsidRPr="003229E5" w14:paraId="2CE95882" w14:textId="77777777" w:rsidTr="00DB15F7">
        <w:trPr>
          <w:trHeight w:val="138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D583B9C"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Poz.4.</w:t>
            </w:r>
          </w:p>
        </w:tc>
        <w:tc>
          <w:tcPr>
            <w:tcW w:w="4621" w:type="dxa"/>
            <w:tcBorders>
              <w:top w:val="nil"/>
              <w:left w:val="nil"/>
              <w:bottom w:val="single" w:sz="4" w:space="0" w:color="auto"/>
              <w:right w:val="single" w:sz="4" w:space="0" w:color="auto"/>
            </w:tcBorders>
            <w:shd w:val="clear" w:color="auto" w:fill="auto"/>
            <w:vAlign w:val="center"/>
            <w:hideMark/>
          </w:tcPr>
          <w:p w14:paraId="5CF386E5" w14:textId="77777777" w:rsidR="00A61BD0" w:rsidRPr="003229E5" w:rsidRDefault="00A61BD0" w:rsidP="00DB15F7">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Ola, S, &amp;600 mm, H: 850 mm, 8kg</w:t>
            </w:r>
            <w:r w:rsidRPr="003229E5">
              <w:rPr>
                <w:rFonts w:ascii="Times New Roman" w:eastAsia="Times New Roman" w:hAnsi="Times New Roman"/>
                <w:color w:val="000000"/>
                <w:sz w:val="24"/>
                <w:szCs w:val="24"/>
                <w:lang w:eastAsia="lv-LV"/>
              </w:rPr>
              <w:br/>
              <w:t>Standarta krāsas tonis: balts</w:t>
            </w:r>
            <w:r w:rsidRPr="003229E5">
              <w:rPr>
                <w:rFonts w:ascii="Times New Roman" w:eastAsia="Times New Roman" w:hAnsi="Times New Roman"/>
                <w:color w:val="000000"/>
                <w:sz w:val="24"/>
                <w:szCs w:val="24"/>
                <w:lang w:eastAsia="lv-LV"/>
              </w:rPr>
              <w:br/>
              <w:t>1 ola novietojama horizontāli, 1 ola novietojama slīpi</w:t>
            </w:r>
          </w:p>
        </w:tc>
        <w:tc>
          <w:tcPr>
            <w:tcW w:w="960" w:type="dxa"/>
            <w:tcBorders>
              <w:top w:val="nil"/>
              <w:left w:val="nil"/>
              <w:bottom w:val="single" w:sz="4" w:space="0" w:color="auto"/>
              <w:right w:val="single" w:sz="4" w:space="0" w:color="auto"/>
            </w:tcBorders>
            <w:shd w:val="clear" w:color="auto" w:fill="auto"/>
            <w:noWrap/>
            <w:vAlign w:val="center"/>
            <w:hideMark/>
          </w:tcPr>
          <w:p w14:paraId="058AD404"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2</w:t>
            </w:r>
          </w:p>
        </w:tc>
        <w:tc>
          <w:tcPr>
            <w:tcW w:w="1143" w:type="dxa"/>
            <w:tcBorders>
              <w:top w:val="nil"/>
              <w:left w:val="nil"/>
              <w:bottom w:val="single" w:sz="4" w:space="0" w:color="auto"/>
              <w:right w:val="single" w:sz="4" w:space="0" w:color="auto"/>
            </w:tcBorders>
            <w:shd w:val="clear" w:color="auto" w:fill="auto"/>
            <w:noWrap/>
            <w:vAlign w:val="center"/>
            <w:hideMark/>
          </w:tcPr>
          <w:p w14:paraId="39F4423E"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Gab.</w:t>
            </w:r>
          </w:p>
        </w:tc>
        <w:tc>
          <w:tcPr>
            <w:tcW w:w="1400" w:type="dxa"/>
            <w:tcBorders>
              <w:top w:val="single" w:sz="4" w:space="0" w:color="auto"/>
              <w:left w:val="nil"/>
              <w:bottom w:val="nil"/>
              <w:right w:val="nil"/>
            </w:tcBorders>
            <w:shd w:val="clear" w:color="auto" w:fill="auto"/>
            <w:noWrap/>
            <w:vAlign w:val="center"/>
          </w:tcPr>
          <w:p w14:paraId="6A9E257A"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single" w:sz="4" w:space="0" w:color="auto"/>
              <w:bottom w:val="single" w:sz="4" w:space="0" w:color="auto"/>
              <w:right w:val="single" w:sz="4" w:space="0" w:color="auto"/>
            </w:tcBorders>
            <w:shd w:val="clear" w:color="auto" w:fill="auto"/>
            <w:vAlign w:val="center"/>
          </w:tcPr>
          <w:p w14:paraId="5010BB2C"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p>
        </w:tc>
      </w:tr>
      <w:tr w:rsidR="00A61BD0" w:rsidRPr="003229E5" w14:paraId="39F69174" w14:textId="77777777" w:rsidTr="00DB15F7">
        <w:trPr>
          <w:trHeight w:val="86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EF53EAF"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Poz.5.</w:t>
            </w:r>
          </w:p>
        </w:tc>
        <w:tc>
          <w:tcPr>
            <w:tcW w:w="4621" w:type="dxa"/>
            <w:tcBorders>
              <w:top w:val="nil"/>
              <w:left w:val="nil"/>
              <w:bottom w:val="single" w:sz="4" w:space="0" w:color="auto"/>
              <w:right w:val="single" w:sz="4" w:space="0" w:color="auto"/>
            </w:tcBorders>
            <w:shd w:val="clear" w:color="auto" w:fill="auto"/>
            <w:vAlign w:val="center"/>
            <w:hideMark/>
          </w:tcPr>
          <w:p w14:paraId="71726FAD" w14:textId="77777777" w:rsidR="00A61BD0" w:rsidRPr="003229E5" w:rsidRDefault="00A61BD0" w:rsidP="00DB15F7">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Ola, M, &amp;600 mm, H: 850 mm, 8kg</w:t>
            </w:r>
            <w:r w:rsidRPr="003229E5">
              <w:rPr>
                <w:rFonts w:ascii="Times New Roman" w:eastAsia="Times New Roman" w:hAnsi="Times New Roman"/>
                <w:color w:val="000000"/>
                <w:sz w:val="24"/>
                <w:szCs w:val="24"/>
                <w:lang w:eastAsia="lv-LV"/>
              </w:rPr>
              <w:br/>
              <w:t>Standarta krāsas tonis: balts</w:t>
            </w:r>
            <w:r w:rsidRPr="003229E5">
              <w:rPr>
                <w:rFonts w:ascii="Times New Roman" w:eastAsia="Times New Roman" w:hAnsi="Times New Roman"/>
                <w:color w:val="000000"/>
                <w:sz w:val="24"/>
                <w:szCs w:val="24"/>
                <w:lang w:eastAsia="lv-LV"/>
              </w:rPr>
              <w:br/>
              <w:t>Ola novietojama slīpi</w:t>
            </w:r>
          </w:p>
        </w:tc>
        <w:tc>
          <w:tcPr>
            <w:tcW w:w="960" w:type="dxa"/>
            <w:tcBorders>
              <w:top w:val="nil"/>
              <w:left w:val="nil"/>
              <w:bottom w:val="nil"/>
              <w:right w:val="single" w:sz="4" w:space="0" w:color="auto"/>
            </w:tcBorders>
            <w:shd w:val="clear" w:color="auto" w:fill="auto"/>
            <w:noWrap/>
            <w:vAlign w:val="center"/>
            <w:hideMark/>
          </w:tcPr>
          <w:p w14:paraId="4E333137"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1</w:t>
            </w:r>
          </w:p>
        </w:tc>
        <w:tc>
          <w:tcPr>
            <w:tcW w:w="1143" w:type="dxa"/>
            <w:tcBorders>
              <w:top w:val="nil"/>
              <w:left w:val="nil"/>
              <w:bottom w:val="single" w:sz="4" w:space="0" w:color="auto"/>
              <w:right w:val="single" w:sz="4" w:space="0" w:color="auto"/>
            </w:tcBorders>
            <w:shd w:val="clear" w:color="auto" w:fill="auto"/>
            <w:noWrap/>
            <w:vAlign w:val="center"/>
            <w:hideMark/>
          </w:tcPr>
          <w:p w14:paraId="1CF3DE14"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Gab.</w:t>
            </w:r>
          </w:p>
        </w:tc>
        <w:tc>
          <w:tcPr>
            <w:tcW w:w="1400" w:type="dxa"/>
            <w:tcBorders>
              <w:top w:val="single" w:sz="4" w:space="0" w:color="auto"/>
              <w:left w:val="nil"/>
              <w:bottom w:val="single" w:sz="4" w:space="0" w:color="auto"/>
              <w:right w:val="single" w:sz="4" w:space="0" w:color="auto"/>
            </w:tcBorders>
            <w:shd w:val="clear" w:color="auto" w:fill="auto"/>
            <w:noWrap/>
            <w:vAlign w:val="center"/>
          </w:tcPr>
          <w:p w14:paraId="529B6999"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2F2F0599"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p>
        </w:tc>
      </w:tr>
      <w:tr w:rsidR="00A61BD0" w:rsidRPr="003229E5" w14:paraId="7182306A" w14:textId="77777777" w:rsidTr="00DB15F7">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336E4EF"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Poz.6.</w:t>
            </w:r>
          </w:p>
        </w:tc>
        <w:tc>
          <w:tcPr>
            <w:tcW w:w="4621" w:type="dxa"/>
            <w:tcBorders>
              <w:top w:val="nil"/>
              <w:left w:val="nil"/>
              <w:bottom w:val="single" w:sz="4" w:space="0" w:color="auto"/>
              <w:right w:val="single" w:sz="4" w:space="0" w:color="auto"/>
            </w:tcBorders>
            <w:shd w:val="clear" w:color="auto" w:fill="auto"/>
            <w:vAlign w:val="center"/>
            <w:hideMark/>
          </w:tcPr>
          <w:p w14:paraId="2BF97DD7" w14:textId="77777777" w:rsidR="00A61BD0" w:rsidRPr="003229E5" w:rsidRDefault="00A61BD0" w:rsidP="00DB15F7">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 xml:space="preserve">Iekšējais stiprinājums, vītņu stieņi, </w:t>
            </w:r>
            <w:r w:rsidRPr="003229E5">
              <w:rPr>
                <w:rFonts w:ascii="Times New Roman" w:eastAsia="Times New Roman" w:hAnsi="Times New Roman"/>
                <w:color w:val="000000"/>
                <w:sz w:val="24"/>
                <w:szCs w:val="24"/>
                <w:lang w:eastAsia="lv-LV"/>
              </w:rPr>
              <w:br/>
              <w:t>nerūsējošais tērauds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D5D72DB"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3</w:t>
            </w:r>
          </w:p>
        </w:tc>
        <w:tc>
          <w:tcPr>
            <w:tcW w:w="1143" w:type="dxa"/>
            <w:tcBorders>
              <w:top w:val="nil"/>
              <w:left w:val="nil"/>
              <w:bottom w:val="single" w:sz="4" w:space="0" w:color="auto"/>
              <w:right w:val="single" w:sz="4" w:space="0" w:color="auto"/>
            </w:tcBorders>
            <w:shd w:val="clear" w:color="auto" w:fill="auto"/>
            <w:noWrap/>
            <w:vAlign w:val="center"/>
            <w:hideMark/>
          </w:tcPr>
          <w:p w14:paraId="250BF58E"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proofErr w:type="spellStart"/>
            <w:r w:rsidRPr="003229E5">
              <w:rPr>
                <w:rFonts w:ascii="Times New Roman" w:eastAsia="Times New Roman" w:hAnsi="Times New Roman"/>
                <w:color w:val="000000"/>
                <w:sz w:val="24"/>
                <w:szCs w:val="24"/>
                <w:lang w:eastAsia="lv-LV"/>
              </w:rPr>
              <w:t>Kompl</w:t>
            </w:r>
            <w:proofErr w:type="spellEnd"/>
            <w:r w:rsidRPr="003229E5">
              <w:rPr>
                <w:rFonts w:ascii="Times New Roman" w:eastAsia="Times New Roman" w:hAnsi="Times New Roman"/>
                <w:color w:val="000000"/>
                <w:sz w:val="24"/>
                <w:szCs w:val="24"/>
                <w:lang w:eastAsia="lv-LV"/>
              </w:rPr>
              <w:t>.</w:t>
            </w:r>
          </w:p>
        </w:tc>
        <w:tc>
          <w:tcPr>
            <w:tcW w:w="1400" w:type="dxa"/>
            <w:tcBorders>
              <w:top w:val="nil"/>
              <w:left w:val="nil"/>
              <w:bottom w:val="single" w:sz="4" w:space="0" w:color="auto"/>
              <w:right w:val="single" w:sz="4" w:space="0" w:color="auto"/>
            </w:tcBorders>
            <w:shd w:val="clear" w:color="auto" w:fill="auto"/>
            <w:noWrap/>
            <w:vAlign w:val="center"/>
          </w:tcPr>
          <w:p w14:paraId="56D812B0"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3A51DC6E"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p>
        </w:tc>
      </w:tr>
      <w:tr w:rsidR="00A61BD0" w:rsidRPr="003229E5" w14:paraId="2205A5E1" w14:textId="77777777" w:rsidTr="00DB15F7">
        <w:trPr>
          <w:trHeight w:val="63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884526"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Poz.7.</w:t>
            </w:r>
          </w:p>
        </w:tc>
        <w:tc>
          <w:tcPr>
            <w:tcW w:w="4621" w:type="dxa"/>
            <w:tcBorders>
              <w:top w:val="nil"/>
              <w:left w:val="nil"/>
              <w:bottom w:val="single" w:sz="4" w:space="0" w:color="auto"/>
              <w:right w:val="single" w:sz="4" w:space="0" w:color="auto"/>
            </w:tcBorders>
            <w:shd w:val="clear" w:color="000000" w:fill="FFFFFF"/>
            <w:vAlign w:val="center"/>
            <w:hideMark/>
          </w:tcPr>
          <w:p w14:paraId="48D19959" w14:textId="77777777" w:rsidR="00A61BD0" w:rsidRPr="003229E5" w:rsidRDefault="00A61BD0" w:rsidP="00DB15F7">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Stiprinājums mīksta</w:t>
            </w:r>
            <w:r>
              <w:rPr>
                <w:rFonts w:ascii="Times New Roman" w:eastAsia="Times New Roman" w:hAnsi="Times New Roman"/>
                <w:color w:val="000000"/>
                <w:sz w:val="24"/>
                <w:szCs w:val="24"/>
                <w:lang w:eastAsia="lv-LV"/>
              </w:rPr>
              <w:t>m</w:t>
            </w:r>
            <w:r w:rsidRPr="003229E5">
              <w:rPr>
                <w:rFonts w:ascii="Times New Roman" w:eastAsia="Times New Roman" w:hAnsi="Times New Roman"/>
                <w:color w:val="000000"/>
                <w:sz w:val="24"/>
                <w:szCs w:val="24"/>
                <w:lang w:eastAsia="lv-LV"/>
              </w:rPr>
              <w:t xml:space="preserve"> segumam, </w:t>
            </w:r>
            <w:r w:rsidRPr="003229E5">
              <w:rPr>
                <w:rFonts w:ascii="Times New Roman" w:eastAsia="Times New Roman" w:hAnsi="Times New Roman"/>
                <w:color w:val="000000"/>
                <w:sz w:val="24"/>
                <w:szCs w:val="24"/>
                <w:lang w:eastAsia="lv-LV"/>
              </w:rPr>
              <w:br/>
              <w:t>plāksne ar stieņiem, karsti cinkots metāls</w:t>
            </w:r>
          </w:p>
        </w:tc>
        <w:tc>
          <w:tcPr>
            <w:tcW w:w="960" w:type="dxa"/>
            <w:tcBorders>
              <w:top w:val="nil"/>
              <w:left w:val="nil"/>
              <w:bottom w:val="single" w:sz="4" w:space="0" w:color="auto"/>
              <w:right w:val="single" w:sz="4" w:space="0" w:color="auto"/>
            </w:tcBorders>
            <w:shd w:val="clear" w:color="auto" w:fill="auto"/>
            <w:noWrap/>
            <w:vAlign w:val="center"/>
            <w:hideMark/>
          </w:tcPr>
          <w:p w14:paraId="2BF4BD4E"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3</w:t>
            </w:r>
          </w:p>
        </w:tc>
        <w:tc>
          <w:tcPr>
            <w:tcW w:w="1143" w:type="dxa"/>
            <w:tcBorders>
              <w:top w:val="nil"/>
              <w:left w:val="nil"/>
              <w:bottom w:val="single" w:sz="4" w:space="0" w:color="auto"/>
              <w:right w:val="single" w:sz="4" w:space="0" w:color="auto"/>
            </w:tcBorders>
            <w:shd w:val="clear" w:color="auto" w:fill="auto"/>
            <w:noWrap/>
            <w:vAlign w:val="center"/>
            <w:hideMark/>
          </w:tcPr>
          <w:p w14:paraId="670F283C"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proofErr w:type="spellStart"/>
            <w:r w:rsidRPr="003229E5">
              <w:rPr>
                <w:rFonts w:ascii="Times New Roman" w:eastAsia="Times New Roman" w:hAnsi="Times New Roman"/>
                <w:color w:val="000000"/>
                <w:sz w:val="24"/>
                <w:szCs w:val="24"/>
                <w:lang w:eastAsia="lv-LV"/>
              </w:rPr>
              <w:t>Kompl</w:t>
            </w:r>
            <w:proofErr w:type="spellEnd"/>
            <w:r w:rsidRPr="003229E5">
              <w:rPr>
                <w:rFonts w:ascii="Times New Roman" w:eastAsia="Times New Roman" w:hAnsi="Times New Roman"/>
                <w:color w:val="000000"/>
                <w:sz w:val="24"/>
                <w:szCs w:val="24"/>
                <w:lang w:eastAsia="lv-LV"/>
              </w:rPr>
              <w:t>.</w:t>
            </w:r>
          </w:p>
        </w:tc>
        <w:tc>
          <w:tcPr>
            <w:tcW w:w="1400" w:type="dxa"/>
            <w:tcBorders>
              <w:top w:val="nil"/>
              <w:left w:val="nil"/>
              <w:bottom w:val="single" w:sz="4" w:space="0" w:color="auto"/>
              <w:right w:val="single" w:sz="4" w:space="0" w:color="auto"/>
            </w:tcBorders>
            <w:shd w:val="clear" w:color="auto" w:fill="auto"/>
            <w:noWrap/>
            <w:vAlign w:val="center"/>
          </w:tcPr>
          <w:p w14:paraId="4B8769E7"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24F6902C"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p>
        </w:tc>
      </w:tr>
      <w:tr w:rsidR="00A61BD0" w:rsidRPr="003229E5" w14:paraId="41E51C45" w14:textId="77777777" w:rsidTr="00DB15F7">
        <w:trPr>
          <w:trHeight w:val="12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DB95D90"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Poz.8.</w:t>
            </w:r>
          </w:p>
        </w:tc>
        <w:tc>
          <w:tcPr>
            <w:tcW w:w="4621" w:type="dxa"/>
            <w:tcBorders>
              <w:top w:val="nil"/>
              <w:left w:val="nil"/>
              <w:bottom w:val="single" w:sz="4" w:space="0" w:color="auto"/>
              <w:right w:val="single" w:sz="4" w:space="0" w:color="auto"/>
            </w:tcBorders>
            <w:shd w:val="clear" w:color="000000" w:fill="FFFFFF"/>
            <w:vAlign w:val="center"/>
            <w:hideMark/>
          </w:tcPr>
          <w:p w14:paraId="5B473953" w14:textId="77777777" w:rsidR="00A61BD0" w:rsidRPr="003229E5" w:rsidRDefault="00A61BD0" w:rsidP="00DB15F7">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 xml:space="preserve">Piegādes un pakošanas izmaksas līdz Rīgas iela 29, </w:t>
            </w:r>
            <w:r w:rsidRPr="003229E5">
              <w:rPr>
                <w:rFonts w:ascii="Times New Roman" w:eastAsia="Times New Roman" w:hAnsi="Times New Roman"/>
                <w:color w:val="000000"/>
                <w:sz w:val="24"/>
                <w:szCs w:val="24"/>
                <w:lang w:eastAsia="lv-LV"/>
              </w:rPr>
              <w:br/>
              <w:t>Vecumnieki, Vecumnieku pagasts, Bauskas novads</w:t>
            </w:r>
          </w:p>
        </w:tc>
        <w:tc>
          <w:tcPr>
            <w:tcW w:w="960" w:type="dxa"/>
            <w:tcBorders>
              <w:top w:val="nil"/>
              <w:left w:val="nil"/>
              <w:bottom w:val="single" w:sz="4" w:space="0" w:color="auto"/>
              <w:right w:val="single" w:sz="4" w:space="0" w:color="auto"/>
            </w:tcBorders>
            <w:shd w:val="clear" w:color="auto" w:fill="auto"/>
            <w:noWrap/>
            <w:vAlign w:val="center"/>
            <w:hideMark/>
          </w:tcPr>
          <w:p w14:paraId="566F0117"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1</w:t>
            </w:r>
          </w:p>
        </w:tc>
        <w:tc>
          <w:tcPr>
            <w:tcW w:w="1143" w:type="dxa"/>
            <w:tcBorders>
              <w:top w:val="nil"/>
              <w:left w:val="nil"/>
              <w:bottom w:val="single" w:sz="4" w:space="0" w:color="auto"/>
              <w:right w:val="single" w:sz="4" w:space="0" w:color="auto"/>
            </w:tcBorders>
            <w:shd w:val="clear" w:color="auto" w:fill="auto"/>
            <w:noWrap/>
            <w:vAlign w:val="center"/>
            <w:hideMark/>
          </w:tcPr>
          <w:p w14:paraId="7B89A452"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proofErr w:type="spellStart"/>
            <w:r w:rsidRPr="003229E5">
              <w:rPr>
                <w:rFonts w:ascii="Times New Roman" w:eastAsia="Times New Roman" w:hAnsi="Times New Roman"/>
                <w:color w:val="000000"/>
                <w:sz w:val="24"/>
                <w:szCs w:val="24"/>
                <w:lang w:eastAsia="lv-LV"/>
              </w:rPr>
              <w:t>Kompl</w:t>
            </w:r>
            <w:proofErr w:type="spellEnd"/>
            <w:r w:rsidRPr="003229E5">
              <w:rPr>
                <w:rFonts w:ascii="Times New Roman" w:eastAsia="Times New Roman" w:hAnsi="Times New Roman"/>
                <w:color w:val="000000"/>
                <w:sz w:val="24"/>
                <w:szCs w:val="24"/>
                <w:lang w:eastAsia="lv-LV"/>
              </w:rPr>
              <w:t>.</w:t>
            </w:r>
          </w:p>
        </w:tc>
        <w:tc>
          <w:tcPr>
            <w:tcW w:w="1400" w:type="dxa"/>
            <w:tcBorders>
              <w:top w:val="nil"/>
              <w:left w:val="nil"/>
              <w:bottom w:val="single" w:sz="4" w:space="0" w:color="auto"/>
              <w:right w:val="single" w:sz="4" w:space="0" w:color="auto"/>
            </w:tcBorders>
            <w:shd w:val="clear" w:color="auto" w:fill="auto"/>
            <w:noWrap/>
            <w:vAlign w:val="center"/>
          </w:tcPr>
          <w:p w14:paraId="6A71DD3D"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2D416C51" w14:textId="77777777" w:rsidR="00A61BD0" w:rsidRPr="003229E5" w:rsidRDefault="00A61BD0" w:rsidP="00DB15F7">
            <w:pPr>
              <w:spacing w:after="0" w:line="240" w:lineRule="auto"/>
              <w:jc w:val="center"/>
              <w:rPr>
                <w:rFonts w:ascii="Times New Roman" w:eastAsia="Times New Roman" w:hAnsi="Times New Roman"/>
                <w:color w:val="000000"/>
                <w:sz w:val="24"/>
                <w:szCs w:val="24"/>
                <w:lang w:eastAsia="lv-LV"/>
              </w:rPr>
            </w:pPr>
          </w:p>
        </w:tc>
      </w:tr>
      <w:tr w:rsidR="00A61BD0" w:rsidRPr="003229E5" w14:paraId="1B133B76" w14:textId="77777777" w:rsidTr="00DB15F7">
        <w:trPr>
          <w:trHeight w:val="300"/>
        </w:trPr>
        <w:tc>
          <w:tcPr>
            <w:tcW w:w="86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A496D" w14:textId="77777777" w:rsidR="00A61BD0" w:rsidRPr="003229E5" w:rsidRDefault="00A61BD0" w:rsidP="00DB15F7">
            <w:pPr>
              <w:spacing w:after="0" w:line="240" w:lineRule="auto"/>
              <w:jc w:val="right"/>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Kopā</w:t>
            </w:r>
          </w:p>
        </w:tc>
        <w:tc>
          <w:tcPr>
            <w:tcW w:w="1200" w:type="dxa"/>
            <w:tcBorders>
              <w:top w:val="nil"/>
              <w:left w:val="nil"/>
              <w:bottom w:val="single" w:sz="4" w:space="0" w:color="auto"/>
              <w:right w:val="single" w:sz="4" w:space="0" w:color="auto"/>
            </w:tcBorders>
            <w:shd w:val="clear" w:color="auto" w:fill="auto"/>
            <w:noWrap/>
            <w:vAlign w:val="bottom"/>
          </w:tcPr>
          <w:p w14:paraId="275FA394" w14:textId="77777777" w:rsidR="00A61BD0" w:rsidRPr="003229E5" w:rsidRDefault="00A61BD0" w:rsidP="00DB15F7">
            <w:pPr>
              <w:spacing w:after="0" w:line="240" w:lineRule="auto"/>
              <w:jc w:val="right"/>
              <w:rPr>
                <w:rFonts w:ascii="Times New Roman" w:eastAsia="Times New Roman" w:hAnsi="Times New Roman"/>
                <w:color w:val="000000"/>
                <w:sz w:val="24"/>
                <w:szCs w:val="24"/>
                <w:lang w:eastAsia="lv-LV"/>
              </w:rPr>
            </w:pPr>
          </w:p>
        </w:tc>
      </w:tr>
      <w:tr w:rsidR="00A61BD0" w:rsidRPr="003229E5" w14:paraId="39B2641D" w14:textId="77777777" w:rsidTr="00DB15F7">
        <w:trPr>
          <w:trHeight w:val="300"/>
        </w:trPr>
        <w:tc>
          <w:tcPr>
            <w:tcW w:w="86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CD769" w14:textId="77777777" w:rsidR="00A61BD0" w:rsidRPr="003229E5" w:rsidRDefault="00A61BD0" w:rsidP="00DB15F7">
            <w:pPr>
              <w:spacing w:after="0" w:line="240" w:lineRule="auto"/>
              <w:jc w:val="right"/>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PVN 21%</w:t>
            </w:r>
          </w:p>
        </w:tc>
        <w:tc>
          <w:tcPr>
            <w:tcW w:w="1200" w:type="dxa"/>
            <w:tcBorders>
              <w:top w:val="nil"/>
              <w:left w:val="nil"/>
              <w:bottom w:val="single" w:sz="4" w:space="0" w:color="auto"/>
              <w:right w:val="single" w:sz="4" w:space="0" w:color="auto"/>
            </w:tcBorders>
            <w:shd w:val="clear" w:color="auto" w:fill="auto"/>
            <w:noWrap/>
            <w:vAlign w:val="bottom"/>
          </w:tcPr>
          <w:p w14:paraId="7240C42A" w14:textId="77777777" w:rsidR="00A61BD0" w:rsidRPr="003229E5" w:rsidRDefault="00A61BD0" w:rsidP="00DB15F7">
            <w:pPr>
              <w:spacing w:after="0" w:line="240" w:lineRule="auto"/>
              <w:jc w:val="right"/>
              <w:rPr>
                <w:rFonts w:ascii="Times New Roman" w:eastAsia="Times New Roman" w:hAnsi="Times New Roman"/>
                <w:color w:val="000000"/>
                <w:sz w:val="24"/>
                <w:szCs w:val="24"/>
                <w:lang w:eastAsia="lv-LV"/>
              </w:rPr>
            </w:pPr>
          </w:p>
        </w:tc>
      </w:tr>
      <w:tr w:rsidR="00A61BD0" w:rsidRPr="003229E5" w14:paraId="293E62AE" w14:textId="77777777" w:rsidTr="00DB15F7">
        <w:trPr>
          <w:trHeight w:val="300"/>
        </w:trPr>
        <w:tc>
          <w:tcPr>
            <w:tcW w:w="86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772E5" w14:textId="77777777" w:rsidR="00A61BD0" w:rsidRPr="003229E5" w:rsidRDefault="00A61BD0" w:rsidP="00DB15F7">
            <w:pPr>
              <w:spacing w:after="0" w:line="240" w:lineRule="auto"/>
              <w:jc w:val="right"/>
              <w:rPr>
                <w:rFonts w:ascii="Times New Roman" w:eastAsia="Times New Roman" w:hAnsi="Times New Roman"/>
                <w:b/>
                <w:bCs/>
                <w:color w:val="000000"/>
                <w:sz w:val="24"/>
                <w:szCs w:val="24"/>
                <w:lang w:eastAsia="lv-LV"/>
              </w:rPr>
            </w:pPr>
            <w:r w:rsidRPr="003229E5">
              <w:rPr>
                <w:rFonts w:ascii="Times New Roman" w:eastAsia="Times New Roman" w:hAnsi="Times New Roman"/>
                <w:b/>
                <w:bCs/>
                <w:color w:val="000000"/>
                <w:sz w:val="24"/>
                <w:szCs w:val="24"/>
                <w:lang w:eastAsia="lv-LV"/>
              </w:rPr>
              <w:t>Kopā ar PVN</w:t>
            </w:r>
          </w:p>
        </w:tc>
        <w:tc>
          <w:tcPr>
            <w:tcW w:w="1200" w:type="dxa"/>
            <w:tcBorders>
              <w:top w:val="nil"/>
              <w:left w:val="nil"/>
              <w:bottom w:val="single" w:sz="4" w:space="0" w:color="auto"/>
              <w:right w:val="single" w:sz="4" w:space="0" w:color="auto"/>
            </w:tcBorders>
            <w:shd w:val="clear" w:color="auto" w:fill="auto"/>
            <w:noWrap/>
            <w:vAlign w:val="bottom"/>
          </w:tcPr>
          <w:p w14:paraId="17BF842D" w14:textId="77777777" w:rsidR="00A61BD0" w:rsidRPr="003229E5" w:rsidRDefault="00A61BD0" w:rsidP="00DB15F7">
            <w:pPr>
              <w:spacing w:after="0" w:line="240" w:lineRule="auto"/>
              <w:jc w:val="right"/>
              <w:rPr>
                <w:rFonts w:ascii="Times New Roman" w:eastAsia="Times New Roman" w:hAnsi="Times New Roman"/>
                <w:b/>
                <w:bCs/>
                <w:color w:val="000000"/>
                <w:sz w:val="24"/>
                <w:szCs w:val="24"/>
                <w:lang w:eastAsia="lv-LV"/>
              </w:rPr>
            </w:pPr>
          </w:p>
        </w:tc>
      </w:tr>
    </w:tbl>
    <w:p w14:paraId="595C66C1" w14:textId="77777777" w:rsidR="00A61BD0" w:rsidRDefault="00A61BD0" w:rsidP="00A61BD0">
      <w:pPr>
        <w:keepLines/>
        <w:widowControl w:val="0"/>
        <w:suppressAutoHyphens/>
        <w:spacing w:after="0" w:line="240" w:lineRule="auto"/>
        <w:ind w:firstLine="709"/>
        <w:jc w:val="both"/>
        <w:rPr>
          <w:rFonts w:ascii="Times New Roman" w:hAnsi="Times New Roman"/>
          <w:sz w:val="24"/>
          <w:szCs w:val="24"/>
        </w:rPr>
      </w:pPr>
      <w:r w:rsidRPr="001656A3">
        <w:rPr>
          <w:rFonts w:ascii="Times New Roman" w:hAnsi="Times New Roman"/>
          <w:sz w:val="24"/>
          <w:szCs w:val="24"/>
        </w:rPr>
        <w:t>Piedāvājuma cenā ir iekļautas visas ar iepirkuma priekšmetu saistītās izmaksas,</w:t>
      </w:r>
      <w:r>
        <w:rPr>
          <w:rFonts w:ascii="Times New Roman" w:hAnsi="Times New Roman"/>
          <w:sz w:val="24"/>
          <w:szCs w:val="24"/>
        </w:rPr>
        <w:t xml:space="preserve"> </w:t>
      </w:r>
      <w:r w:rsidRPr="001656A3">
        <w:rPr>
          <w:rFonts w:ascii="Times New Roman" w:eastAsia="Times New Roman" w:hAnsi="Times New Roman"/>
          <w:iCs/>
          <w:sz w:val="24"/>
          <w:szCs w:val="24"/>
        </w:rPr>
        <w:t>iespējamie sadārdzinājumi un visi riski</w:t>
      </w:r>
      <w:r w:rsidRPr="001656A3">
        <w:rPr>
          <w:rFonts w:ascii="Times New Roman" w:hAnsi="Times New Roman"/>
          <w:sz w:val="24"/>
          <w:szCs w:val="24"/>
        </w:rPr>
        <w:t>, kā arī visi Latvijas Republikas normatīvajos aktos noteiktie nodokļi (izņemot PVN) un tiem pielīdzināmie maksājumi.</w:t>
      </w:r>
    </w:p>
    <w:p w14:paraId="48DEE722" w14:textId="77777777" w:rsidR="00A61BD0" w:rsidRPr="001656A3" w:rsidRDefault="00A61BD0" w:rsidP="00A61BD0">
      <w:pPr>
        <w:keepLines/>
        <w:widowControl w:val="0"/>
        <w:suppressAutoHyphens/>
        <w:spacing w:after="0" w:line="240" w:lineRule="auto"/>
        <w:ind w:firstLine="709"/>
        <w:jc w:val="both"/>
        <w:rPr>
          <w:rFonts w:ascii="Times New Roman" w:hAnsi="Times New Roman"/>
          <w:sz w:val="24"/>
          <w:szCs w:val="24"/>
        </w:rPr>
      </w:pPr>
      <w:r w:rsidRPr="0081772B">
        <w:rPr>
          <w:rFonts w:ascii="Times New Roman" w:hAnsi="Times New Roman"/>
          <w:sz w:val="24"/>
          <w:szCs w:val="24"/>
        </w:rPr>
        <w:t xml:space="preserve">Piedāvājumā norādītā </w:t>
      </w:r>
      <w:r>
        <w:rPr>
          <w:rFonts w:ascii="Times New Roman" w:hAnsi="Times New Roman"/>
          <w:sz w:val="24"/>
          <w:szCs w:val="24"/>
        </w:rPr>
        <w:t>vienību cena</w:t>
      </w:r>
      <w:r w:rsidRPr="0081772B">
        <w:rPr>
          <w:rFonts w:ascii="Times New Roman" w:hAnsi="Times New Roman"/>
          <w:sz w:val="24"/>
          <w:szCs w:val="24"/>
        </w:rPr>
        <w:t xml:space="preserve"> paliek nemainīga visā līguma izpildes laikā.</w:t>
      </w:r>
    </w:p>
    <w:p w14:paraId="2A55E835" w14:textId="77777777" w:rsidR="00A61BD0" w:rsidRPr="00FD3A76" w:rsidRDefault="00A61BD0" w:rsidP="00A61BD0">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3CB9FF76" w14:textId="77777777" w:rsidR="00A61BD0" w:rsidRDefault="00A61BD0" w:rsidP="00A61BD0">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468A3346" w14:textId="77777777" w:rsidR="00A61BD0" w:rsidRPr="009729FA" w:rsidRDefault="00A61BD0" w:rsidP="00A61BD0">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Pr>
          <w:rFonts w:ascii="Times New Roman" w:hAnsi="Times New Roman"/>
          <w:b/>
          <w:bCs/>
          <w:sz w:val="24"/>
          <w:szCs w:val="24"/>
        </w:rPr>
        <w:t>Preču</w:t>
      </w:r>
      <w:r w:rsidRPr="009729FA">
        <w:rPr>
          <w:rFonts w:ascii="Times New Roman" w:hAnsi="Times New Roman"/>
          <w:b/>
          <w:bCs/>
          <w:sz w:val="24"/>
          <w:szCs w:val="24"/>
        </w:rPr>
        <w:t xml:space="preserve"> garantijas perioda termiņš no pieņemšanas - nodošanas akta</w:t>
      </w:r>
      <w:r>
        <w:rPr>
          <w:rFonts w:ascii="Times New Roman" w:hAnsi="Times New Roman"/>
          <w:b/>
          <w:bCs/>
          <w:sz w:val="24"/>
          <w:szCs w:val="24"/>
        </w:rPr>
        <w:t xml:space="preserve"> (Preču pavadzīmes-rēķina)</w:t>
      </w:r>
      <w:r w:rsidRPr="009729FA">
        <w:rPr>
          <w:rFonts w:ascii="Times New Roman" w:hAnsi="Times New Roman"/>
          <w:b/>
          <w:bCs/>
          <w:sz w:val="24"/>
          <w:szCs w:val="24"/>
        </w:rPr>
        <w:t xml:space="preserve"> parakstīšanas dienas ir </w:t>
      </w:r>
      <w:r w:rsidRPr="00AF09A1">
        <w:rPr>
          <w:rFonts w:ascii="Times New Roman" w:hAnsi="Times New Roman"/>
          <w:b/>
          <w:bCs/>
          <w:sz w:val="24"/>
          <w:szCs w:val="24"/>
        </w:rPr>
        <w:t>__</w:t>
      </w:r>
      <w:r>
        <w:rPr>
          <w:rFonts w:ascii="Times New Roman" w:hAnsi="Times New Roman"/>
          <w:b/>
          <w:bCs/>
          <w:sz w:val="24"/>
          <w:szCs w:val="24"/>
        </w:rPr>
        <w:t>_</w:t>
      </w:r>
      <w:r w:rsidRPr="00AF09A1">
        <w:rPr>
          <w:rFonts w:ascii="Times New Roman" w:hAnsi="Times New Roman"/>
          <w:b/>
          <w:bCs/>
          <w:sz w:val="24"/>
          <w:szCs w:val="24"/>
        </w:rPr>
        <w:t xml:space="preserve"> (_______)</w:t>
      </w:r>
      <w:r w:rsidRPr="009729FA">
        <w:rPr>
          <w:rFonts w:ascii="Times New Roman" w:hAnsi="Times New Roman"/>
          <w:b/>
          <w:bCs/>
          <w:color w:val="000000"/>
          <w:sz w:val="24"/>
          <w:szCs w:val="24"/>
        </w:rPr>
        <w:t xml:space="preserve"> </w:t>
      </w:r>
      <w:r>
        <w:rPr>
          <w:rFonts w:ascii="Times New Roman" w:hAnsi="Times New Roman"/>
          <w:b/>
          <w:bCs/>
          <w:color w:val="000000"/>
          <w:sz w:val="24"/>
          <w:szCs w:val="24"/>
        </w:rPr>
        <w:t xml:space="preserve">mēneši </w:t>
      </w:r>
      <w:r>
        <w:rPr>
          <w:rFonts w:ascii="Times New Roman" w:hAnsi="Times New Roman"/>
          <w:color w:val="000000"/>
          <w:sz w:val="24"/>
          <w:szCs w:val="24"/>
        </w:rPr>
        <w:t>(saskaņā ar Tehniskās specifikācijas 4.punktu)</w:t>
      </w:r>
      <w:r w:rsidRPr="00407682">
        <w:rPr>
          <w:rFonts w:ascii="Times New Roman" w:hAnsi="Times New Roman"/>
          <w:color w:val="000000"/>
          <w:sz w:val="24"/>
          <w:szCs w:val="24"/>
        </w:rPr>
        <w:t>.</w:t>
      </w:r>
    </w:p>
    <w:p w14:paraId="3EDDE35D" w14:textId="77777777" w:rsidR="00A61BD0" w:rsidRPr="001656A3" w:rsidRDefault="00A61BD0" w:rsidP="00A61BD0">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995"/>
      </w:tblGrid>
      <w:tr w:rsidR="00A61BD0" w14:paraId="354CC8BD" w14:textId="77777777" w:rsidTr="0033718D">
        <w:trPr>
          <w:trHeight w:val="435"/>
          <w:jc w:val="center"/>
        </w:trPr>
        <w:tc>
          <w:tcPr>
            <w:tcW w:w="3356" w:type="dxa"/>
            <w:shd w:val="clear" w:color="auto" w:fill="BFBFBF"/>
            <w:vAlign w:val="center"/>
          </w:tcPr>
          <w:p w14:paraId="616845F1" w14:textId="77777777" w:rsidR="00A61BD0" w:rsidRPr="00D418C5" w:rsidRDefault="00A61BD0" w:rsidP="00DB15F7">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995" w:type="dxa"/>
            <w:vAlign w:val="center"/>
          </w:tcPr>
          <w:p w14:paraId="7850229D" w14:textId="77777777" w:rsidR="00A61BD0" w:rsidRPr="00D418C5" w:rsidRDefault="00A61BD0" w:rsidP="00DB15F7">
            <w:pPr>
              <w:spacing w:after="0" w:line="240" w:lineRule="auto"/>
              <w:rPr>
                <w:rFonts w:ascii="Times New Roman" w:hAnsi="Times New Roman"/>
                <w:bCs/>
                <w:sz w:val="24"/>
                <w:szCs w:val="24"/>
              </w:rPr>
            </w:pPr>
          </w:p>
        </w:tc>
      </w:tr>
      <w:tr w:rsidR="00A61BD0" w14:paraId="3B71D77D" w14:textId="77777777" w:rsidTr="0033718D">
        <w:trPr>
          <w:trHeight w:val="435"/>
          <w:jc w:val="center"/>
        </w:trPr>
        <w:tc>
          <w:tcPr>
            <w:tcW w:w="3356" w:type="dxa"/>
            <w:shd w:val="clear" w:color="auto" w:fill="BFBFBF"/>
            <w:vAlign w:val="center"/>
          </w:tcPr>
          <w:p w14:paraId="5DBDBD1F" w14:textId="77777777" w:rsidR="00A61BD0" w:rsidRPr="00D418C5" w:rsidRDefault="00A61BD0" w:rsidP="00DB15F7">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995" w:type="dxa"/>
            <w:vAlign w:val="center"/>
          </w:tcPr>
          <w:p w14:paraId="530D2C85" w14:textId="77777777" w:rsidR="00A61BD0" w:rsidRPr="00D418C5" w:rsidRDefault="00A61BD0" w:rsidP="00DB15F7">
            <w:pPr>
              <w:spacing w:after="0" w:line="240" w:lineRule="auto"/>
              <w:rPr>
                <w:rFonts w:ascii="Times New Roman" w:hAnsi="Times New Roman"/>
                <w:bCs/>
                <w:sz w:val="24"/>
                <w:szCs w:val="24"/>
              </w:rPr>
            </w:pPr>
          </w:p>
        </w:tc>
      </w:tr>
      <w:tr w:rsidR="00A61BD0" w14:paraId="408624B2" w14:textId="77777777" w:rsidTr="0033718D">
        <w:trPr>
          <w:trHeight w:val="435"/>
          <w:jc w:val="center"/>
        </w:trPr>
        <w:tc>
          <w:tcPr>
            <w:tcW w:w="3356" w:type="dxa"/>
            <w:shd w:val="clear" w:color="auto" w:fill="BFBFBF"/>
            <w:vAlign w:val="center"/>
          </w:tcPr>
          <w:p w14:paraId="1964A2D7" w14:textId="77777777" w:rsidR="00A61BD0" w:rsidRPr="00D418C5" w:rsidRDefault="00A61BD0" w:rsidP="00DB15F7">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995" w:type="dxa"/>
            <w:vAlign w:val="center"/>
          </w:tcPr>
          <w:p w14:paraId="44C7D012" w14:textId="77777777" w:rsidR="00A61BD0" w:rsidRPr="00D418C5" w:rsidRDefault="00A61BD0" w:rsidP="00DB15F7">
            <w:pPr>
              <w:spacing w:after="0" w:line="240" w:lineRule="auto"/>
              <w:rPr>
                <w:rFonts w:ascii="Times New Roman" w:hAnsi="Times New Roman"/>
                <w:bCs/>
                <w:sz w:val="24"/>
                <w:szCs w:val="24"/>
              </w:rPr>
            </w:pPr>
          </w:p>
        </w:tc>
      </w:tr>
      <w:tr w:rsidR="00A61BD0" w14:paraId="3D015801" w14:textId="77777777" w:rsidTr="0033718D">
        <w:trPr>
          <w:trHeight w:val="435"/>
          <w:jc w:val="center"/>
        </w:trPr>
        <w:tc>
          <w:tcPr>
            <w:tcW w:w="3356" w:type="dxa"/>
            <w:shd w:val="clear" w:color="auto" w:fill="BFBFBF"/>
            <w:vAlign w:val="center"/>
          </w:tcPr>
          <w:p w14:paraId="753A988D" w14:textId="77777777" w:rsidR="00A61BD0" w:rsidRPr="00D418C5" w:rsidRDefault="00A61BD0" w:rsidP="00DB15F7">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995" w:type="dxa"/>
            <w:vAlign w:val="center"/>
          </w:tcPr>
          <w:p w14:paraId="63FB5BE5" w14:textId="77777777" w:rsidR="00A61BD0" w:rsidRPr="00D418C5" w:rsidRDefault="00A61BD0" w:rsidP="00DB15F7">
            <w:pPr>
              <w:spacing w:after="0" w:line="240" w:lineRule="auto"/>
              <w:rPr>
                <w:rFonts w:ascii="Times New Roman" w:hAnsi="Times New Roman"/>
                <w:bCs/>
                <w:sz w:val="24"/>
                <w:szCs w:val="24"/>
              </w:rPr>
            </w:pPr>
          </w:p>
        </w:tc>
      </w:tr>
    </w:tbl>
    <w:p w14:paraId="31FC73F2" w14:textId="77777777" w:rsidR="000406B9" w:rsidRDefault="000406B9"/>
    <w:sectPr w:rsidR="000406B9" w:rsidSect="00220499">
      <w:pgSz w:w="11906" w:h="16838"/>
      <w:pgMar w:top="709"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DBA95" w14:textId="77777777" w:rsidR="00220499" w:rsidRDefault="00220499" w:rsidP="00A61BD0">
      <w:pPr>
        <w:spacing w:after="0" w:line="240" w:lineRule="auto"/>
      </w:pPr>
      <w:r>
        <w:separator/>
      </w:r>
    </w:p>
  </w:endnote>
  <w:endnote w:type="continuationSeparator" w:id="0">
    <w:p w14:paraId="04E2AD75" w14:textId="77777777" w:rsidR="00220499" w:rsidRDefault="00220499" w:rsidP="00A6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B5601" w14:textId="77777777" w:rsidR="00220499" w:rsidRDefault="00220499" w:rsidP="00A61BD0">
      <w:pPr>
        <w:spacing w:after="0" w:line="240" w:lineRule="auto"/>
      </w:pPr>
      <w:r>
        <w:separator/>
      </w:r>
    </w:p>
  </w:footnote>
  <w:footnote w:type="continuationSeparator" w:id="0">
    <w:p w14:paraId="7E75B078" w14:textId="77777777" w:rsidR="00220499" w:rsidRDefault="00220499" w:rsidP="00A61BD0">
      <w:pPr>
        <w:spacing w:after="0" w:line="240" w:lineRule="auto"/>
      </w:pPr>
      <w:r>
        <w:continuationSeparator/>
      </w:r>
    </w:p>
  </w:footnote>
  <w:footnote w:id="1">
    <w:p w14:paraId="7799E2D8" w14:textId="77777777" w:rsidR="00A61BD0" w:rsidRDefault="00A61BD0" w:rsidP="00A61BD0">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74944"/>
    <w:multiLevelType w:val="multilevel"/>
    <w:tmpl w:val="781C2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color w:val="auto"/>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E32C3A"/>
    <w:multiLevelType w:val="multilevel"/>
    <w:tmpl w:val="CF941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714470">
    <w:abstractNumId w:val="0"/>
  </w:num>
  <w:num w:numId="2" w16cid:durableId="1106583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BD0"/>
    <w:rsid w:val="000406B9"/>
    <w:rsid w:val="00123E10"/>
    <w:rsid w:val="00220499"/>
    <w:rsid w:val="0033718D"/>
    <w:rsid w:val="008E4647"/>
    <w:rsid w:val="00A61B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9787"/>
  <w15:chartTrackingRefBased/>
  <w15:docId w15:val="{75853BF5-5564-4518-96EA-20FEE82D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1BD0"/>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A61BD0"/>
    <w:pPr>
      <w:ind w:left="720"/>
      <w:contextualSpacing/>
    </w:p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A61BD0"/>
    <w:rPr>
      <w:rFonts w:ascii="Calibri" w:eastAsia="Calibri" w:hAnsi="Calibri" w:cs="Times New Roman"/>
      <w:kern w:val="0"/>
      <w14:ligatures w14:val="none"/>
    </w:rPr>
  </w:style>
  <w:style w:type="paragraph" w:styleId="Vresteksts">
    <w:name w:val="footnote text"/>
    <w:basedOn w:val="Parasts"/>
    <w:link w:val="VrestekstsRakstz"/>
    <w:rsid w:val="00A61BD0"/>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A61BD0"/>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A61B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2485</Words>
  <Characters>1418</Characters>
  <Application>Microsoft Office Word</Application>
  <DocSecurity>0</DocSecurity>
  <Lines>11</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4</cp:revision>
  <dcterms:created xsi:type="dcterms:W3CDTF">2024-02-16T13:16:00Z</dcterms:created>
  <dcterms:modified xsi:type="dcterms:W3CDTF">2024-02-16T13:20:00Z</dcterms:modified>
</cp:coreProperties>
</file>