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10EA" w14:textId="77777777" w:rsidR="00EC18B0" w:rsidRDefault="00EC18B0">
      <w:pPr>
        <w:spacing w:after="120"/>
        <w:jc w:val="center"/>
        <w:rPr>
          <w:rFonts w:ascii="Times New Roman" w:eastAsia="Times New Roman" w:hAnsi="Times New Roman"/>
          <w:b/>
          <w:sz w:val="28"/>
          <w:szCs w:val="28"/>
        </w:rPr>
      </w:pPr>
    </w:p>
    <w:p w14:paraId="2F7FB887" w14:textId="77777777" w:rsidR="001D212C" w:rsidRPr="00CC51E3" w:rsidRDefault="000000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51D6CC83" w14:textId="77777777" w:rsidR="00BE2C3C" w:rsidRPr="00F430A5" w:rsidRDefault="00000000" w:rsidP="00BE2C3C">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Tiltu galvenās inspekcijas Bauskas novada Vecumnieku pagastā</w:t>
      </w:r>
      <w:r w:rsidRPr="00F430A5">
        <w:rPr>
          <w:rFonts w:ascii="Times New Roman" w:eastAsia="Times New Roman" w:hAnsi="Times New Roman"/>
          <w:b/>
          <w:bCs/>
          <w:sz w:val="26"/>
          <w:szCs w:val="26"/>
        </w:rPr>
        <w:t xml:space="preserve"> </w:t>
      </w:r>
    </w:p>
    <w:p w14:paraId="3870A3A5"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DC10B7">
        <w:rPr>
          <w:rFonts w:ascii="Times New Roman" w:hAnsi="Times New Roman"/>
          <w:b/>
          <w:bCs/>
          <w:sz w:val="26"/>
          <w:szCs w:val="26"/>
        </w:rPr>
        <w:t>VAP/2-1/202</w:t>
      </w:r>
      <w:r w:rsidR="007B088A" w:rsidRPr="00DC10B7">
        <w:rPr>
          <w:rFonts w:ascii="Times New Roman" w:hAnsi="Times New Roman"/>
          <w:b/>
          <w:bCs/>
          <w:sz w:val="26"/>
          <w:szCs w:val="26"/>
        </w:rPr>
        <w:t>4</w:t>
      </w:r>
      <w:r w:rsidR="00C473C2" w:rsidRPr="00DC10B7">
        <w:rPr>
          <w:rFonts w:ascii="Times New Roman" w:hAnsi="Times New Roman"/>
          <w:b/>
          <w:bCs/>
          <w:sz w:val="26"/>
          <w:szCs w:val="26"/>
        </w:rPr>
        <w:t>/</w:t>
      </w:r>
      <w:r w:rsidR="00DC10B7" w:rsidRPr="00DC10B7">
        <w:rPr>
          <w:rFonts w:ascii="Times New Roman" w:hAnsi="Times New Roman"/>
          <w:b/>
          <w:bCs/>
          <w:sz w:val="26"/>
          <w:szCs w:val="26"/>
        </w:rPr>
        <w:t>6</w:t>
      </w:r>
      <w:r w:rsidR="007B088A" w:rsidRPr="00DC10B7">
        <w:rPr>
          <w:rFonts w:ascii="Times New Roman" w:hAnsi="Times New Roman"/>
          <w:b/>
          <w:bCs/>
          <w:sz w:val="26"/>
          <w:szCs w:val="26"/>
        </w:rPr>
        <w:t>__</w:t>
      </w:r>
    </w:p>
    <w:p w14:paraId="5442B38D" w14:textId="77777777" w:rsidR="001D212C" w:rsidRDefault="00000000">
      <w:pPr>
        <w:spacing w:after="0"/>
        <w:jc w:val="both"/>
        <w:rPr>
          <w:rFonts w:ascii="Times New Roman" w:eastAsia="Times New Roman" w:hAnsi="Times New Roman"/>
          <w:sz w:val="24"/>
          <w:szCs w:val="24"/>
        </w:rPr>
      </w:pPr>
      <w:r w:rsidRPr="00CC51E3">
        <w:rPr>
          <w:rFonts w:ascii="Times New Roman" w:eastAsia="Times New Roman" w:hAnsi="Times New Roman"/>
          <w:sz w:val="24"/>
          <w:szCs w:val="24"/>
        </w:rPr>
        <w:t>202</w:t>
      </w:r>
      <w:r w:rsidR="007B088A">
        <w:rPr>
          <w:rFonts w:ascii="Times New Roman" w:eastAsia="Times New Roman" w:hAnsi="Times New Roman"/>
          <w:sz w:val="24"/>
          <w:szCs w:val="24"/>
        </w:rPr>
        <w:t>4</w:t>
      </w:r>
      <w:r w:rsidRPr="00CC51E3">
        <w:rPr>
          <w:rFonts w:ascii="Times New Roman" w:eastAsia="Times New Roman" w:hAnsi="Times New Roman"/>
          <w:sz w:val="24"/>
          <w:szCs w:val="24"/>
        </w:rPr>
        <w:t>.</w:t>
      </w:r>
      <w:r w:rsidR="00A91670">
        <w:rPr>
          <w:rFonts w:ascii="Times New Roman" w:eastAsia="Times New Roman" w:hAnsi="Times New Roman"/>
          <w:sz w:val="24"/>
          <w:szCs w:val="24"/>
        </w:rPr>
        <w:t> </w:t>
      </w:r>
      <w:r w:rsidRPr="00CC51E3">
        <w:rPr>
          <w:rFonts w:ascii="Times New Roman" w:eastAsia="Times New Roman" w:hAnsi="Times New Roman"/>
          <w:sz w:val="24"/>
          <w:szCs w:val="24"/>
        </w:rPr>
        <w:t xml:space="preserve">gada </w:t>
      </w:r>
      <w:r w:rsidR="00DC10B7">
        <w:rPr>
          <w:rFonts w:ascii="Times New Roman" w:eastAsia="Times New Roman" w:hAnsi="Times New Roman"/>
          <w:sz w:val="24"/>
          <w:szCs w:val="24"/>
        </w:rPr>
        <w:t>19</w:t>
      </w:r>
      <w:r w:rsidR="00C301FC" w:rsidRPr="00CC51E3">
        <w:rPr>
          <w:rFonts w:ascii="Times New Roman" w:eastAsia="Times New Roman" w:hAnsi="Times New Roman"/>
          <w:sz w:val="24"/>
          <w:szCs w:val="24"/>
        </w:rPr>
        <w:t xml:space="preserve">. </w:t>
      </w:r>
      <w:r w:rsidR="00DC10B7">
        <w:rPr>
          <w:rFonts w:ascii="Times New Roman" w:eastAsia="Times New Roman" w:hAnsi="Times New Roman"/>
          <w:sz w:val="24"/>
          <w:szCs w:val="24"/>
        </w:rPr>
        <w:t>februārī</w:t>
      </w:r>
    </w:p>
    <w:p w14:paraId="1DEF146C" w14:textId="77777777" w:rsidR="00EC18B0" w:rsidRDefault="00EC18B0">
      <w:pPr>
        <w:spacing w:after="0"/>
        <w:jc w:val="both"/>
        <w:rPr>
          <w:rFonts w:ascii="Times New Roman" w:eastAsia="Times New Roman" w:hAnsi="Times New Roman"/>
          <w:sz w:val="24"/>
          <w:szCs w:val="24"/>
        </w:rPr>
      </w:pPr>
    </w:p>
    <w:p w14:paraId="77EF31CC"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93441" w14:paraId="5C3D4AE7" w14:textId="77777777">
        <w:trPr>
          <w:trHeight w:val="235"/>
        </w:trPr>
        <w:tc>
          <w:tcPr>
            <w:tcW w:w="2664" w:type="dxa"/>
            <w:shd w:val="clear" w:color="auto" w:fill="BFBFBF"/>
            <w:vAlign w:val="center"/>
          </w:tcPr>
          <w:p w14:paraId="2E5652A6"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40AD87BE"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493441" w14:paraId="0B70759F" w14:textId="77777777">
        <w:trPr>
          <w:trHeight w:val="229"/>
        </w:trPr>
        <w:tc>
          <w:tcPr>
            <w:tcW w:w="2664" w:type="dxa"/>
            <w:shd w:val="clear" w:color="auto" w:fill="BFBFBF"/>
            <w:vAlign w:val="center"/>
          </w:tcPr>
          <w:p w14:paraId="366F79AD"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6D9BC20E" w14:textId="77777777" w:rsidR="007B088A" w:rsidRPr="00CC51E3" w:rsidRDefault="00000000" w:rsidP="007B088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493441" w14:paraId="34AA45CB" w14:textId="77777777">
        <w:trPr>
          <w:trHeight w:val="274"/>
        </w:trPr>
        <w:tc>
          <w:tcPr>
            <w:tcW w:w="2664" w:type="dxa"/>
            <w:shd w:val="clear" w:color="auto" w:fill="BFBFBF"/>
            <w:vAlign w:val="center"/>
          </w:tcPr>
          <w:p w14:paraId="745D02D7"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2F42E725" w14:textId="77777777" w:rsidR="007B088A" w:rsidRPr="00CC51E3" w:rsidRDefault="00000000" w:rsidP="007B088A">
            <w:pPr>
              <w:pStyle w:val="Default"/>
              <w:rPr>
                <w:rFonts w:eastAsia="Calibri"/>
              </w:rPr>
            </w:pPr>
            <w:r w:rsidRPr="00CC51E3">
              <w:t xml:space="preserve">Reģ. Nr. </w:t>
            </w:r>
            <w:r w:rsidRPr="00CC51E3">
              <w:rPr>
                <w:rFonts w:eastAsia="Calibri"/>
              </w:rPr>
              <w:t>90009115957</w:t>
            </w:r>
          </w:p>
        </w:tc>
      </w:tr>
    </w:tbl>
    <w:p w14:paraId="03443DF0"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6C08D4B6"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Tiltu galvenās inspekcijas Bauskas novada Vecumnieku pagastā</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29D530A0" w14:textId="77777777" w:rsidR="001D212C" w:rsidRPr="00CC51E3" w:rsidRDefault="00000000" w:rsidP="008A7388">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7B088A">
        <w:rPr>
          <w:rFonts w:ascii="Times New Roman" w:eastAsia="Times New Roman" w:hAnsi="Times New Roman"/>
          <w:sz w:val="24"/>
          <w:szCs w:val="24"/>
        </w:rPr>
        <w:t>4</w:t>
      </w:r>
      <w:r w:rsidR="00C473C2" w:rsidRPr="00CC51E3">
        <w:rPr>
          <w:rFonts w:ascii="Times New Roman" w:eastAsia="Times New Roman" w:hAnsi="Times New Roman"/>
          <w:sz w:val="24"/>
          <w:szCs w:val="24"/>
        </w:rPr>
        <w:t>/</w:t>
      </w:r>
      <w:r w:rsidR="008A7388">
        <w:rPr>
          <w:rFonts w:ascii="Times New Roman" w:eastAsia="Times New Roman" w:hAnsi="Times New Roman"/>
          <w:sz w:val="24"/>
          <w:szCs w:val="24"/>
        </w:rPr>
        <w:t>6</w:t>
      </w:r>
    </w:p>
    <w:p w14:paraId="72B720E5"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7675E8ED" w14:textId="77777777" w:rsidR="00CA4246" w:rsidRPr="00CC51E3"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350767">
        <w:rPr>
          <w:rFonts w:ascii="Times New Roman" w:eastAsia="Times New Roman" w:hAnsi="Times New Roman"/>
          <w:sz w:val="24"/>
          <w:szCs w:val="24"/>
        </w:rPr>
        <w:t>Lauris Mediņš</w:t>
      </w:r>
      <w:r w:rsidRPr="00CC51E3">
        <w:rPr>
          <w:rFonts w:ascii="Times New Roman" w:eastAsia="Times New Roman" w:hAnsi="Times New Roman"/>
          <w:sz w:val="24"/>
          <w:szCs w:val="24"/>
        </w:rPr>
        <w:t xml:space="preserve">, Bauskas novada pašvaldības iestādes “Vecumnieku apvienības pārvalde” </w:t>
      </w:r>
      <w:r w:rsidR="00350767">
        <w:rPr>
          <w:rFonts w:ascii="Times New Roman" w:eastAsia="Times New Roman" w:hAnsi="Times New Roman"/>
          <w:sz w:val="24"/>
          <w:szCs w:val="24"/>
        </w:rPr>
        <w:t xml:space="preserve">Vecumnieku pagasta nodaļas vadītājs </w:t>
      </w:r>
      <w:r w:rsidR="008C3B11">
        <w:rPr>
          <w:rFonts w:ascii="Times New Roman" w:eastAsia="Times New Roman" w:hAnsi="Times New Roman"/>
          <w:sz w:val="24"/>
          <w:szCs w:val="24"/>
        </w:rPr>
        <w:t>L</w:t>
      </w:r>
      <w:r w:rsidR="00350767">
        <w:rPr>
          <w:rFonts w:ascii="Times New Roman" w:eastAsia="Times New Roman" w:hAnsi="Times New Roman"/>
          <w:sz w:val="24"/>
          <w:szCs w:val="24"/>
        </w:rPr>
        <w:t>auris Mediņš</w:t>
      </w:r>
      <w:r w:rsidRPr="00CC51E3">
        <w:rPr>
          <w:rFonts w:ascii="Times New Roman" w:eastAsia="Times New Roman" w:hAnsi="Times New Roman"/>
          <w:sz w:val="24"/>
          <w:szCs w:val="24"/>
        </w:rPr>
        <w:t>, tālr.</w:t>
      </w:r>
      <w:r w:rsidR="008C3B11">
        <w:rPr>
          <w:rFonts w:ascii="Times New Roman" w:eastAsia="Times New Roman" w:hAnsi="Times New Roman"/>
          <w:sz w:val="24"/>
          <w:szCs w:val="24"/>
        </w:rPr>
        <w:t> </w:t>
      </w:r>
      <w:r w:rsidRPr="00CC51E3">
        <w:rPr>
          <w:rFonts w:ascii="Times New Roman" w:eastAsia="Times New Roman" w:hAnsi="Times New Roman"/>
          <w:sz w:val="24"/>
          <w:szCs w:val="24"/>
        </w:rPr>
        <w:t xml:space="preserve">+371 </w:t>
      </w:r>
      <w:r w:rsidR="00350767">
        <w:rPr>
          <w:rFonts w:ascii="Times New Roman" w:eastAsia="Times New Roman" w:hAnsi="Times New Roman"/>
          <w:sz w:val="24"/>
          <w:szCs w:val="24"/>
        </w:rPr>
        <w:t>22492615</w:t>
      </w:r>
      <w:r w:rsidRPr="00CC51E3">
        <w:rPr>
          <w:rFonts w:ascii="Times New Roman" w:eastAsia="Times New Roman" w:hAnsi="Times New Roman"/>
          <w:sz w:val="24"/>
          <w:szCs w:val="24"/>
        </w:rPr>
        <w:t xml:space="preserve">, e-pasts </w:t>
      </w:r>
      <w:hyperlink r:id="rId9" w:history="1">
        <w:r w:rsidR="00350767" w:rsidRPr="000B6741">
          <w:rPr>
            <w:rStyle w:val="Hipersaite"/>
            <w:rFonts w:ascii="Times New Roman" w:eastAsia="Times New Roman" w:hAnsi="Times New Roman"/>
            <w:sz w:val="24"/>
            <w:szCs w:val="24"/>
          </w:rPr>
          <w:t>lauris.medins@bauskasnovads.lv</w:t>
        </w:r>
      </w:hyperlink>
    </w:p>
    <w:p w14:paraId="2475B021" w14:textId="77777777" w:rsidR="00CA4246" w:rsidRPr="00CC51E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Par piedāvājuma iesniegšanu – Inese Kampa, Bauskas novada pašvaldības iestādes “Vecumnieku apvienības pārvalde” </w:t>
      </w:r>
      <w:r w:rsidR="00191917">
        <w:rPr>
          <w:rFonts w:ascii="Times New Roman" w:eastAsia="Times New Roman" w:hAnsi="Times New Roman"/>
          <w:sz w:val="24"/>
          <w:szCs w:val="24"/>
        </w:rPr>
        <w:t xml:space="preserve">Administrācija </w:t>
      </w:r>
      <w:r w:rsidRPr="00CC51E3">
        <w:rPr>
          <w:rFonts w:ascii="Times New Roman" w:eastAsia="Times New Roman" w:hAnsi="Times New Roman"/>
          <w:sz w:val="24"/>
          <w:szCs w:val="24"/>
        </w:rPr>
        <w:t>jurista palīdze, tālr. 63920589, e-pasts – inese.kampa@</w:t>
      </w:r>
      <w:r w:rsidR="007B088A">
        <w:rPr>
          <w:rFonts w:ascii="Times New Roman" w:eastAsia="Times New Roman" w:hAnsi="Times New Roman"/>
          <w:sz w:val="24"/>
          <w:szCs w:val="24"/>
        </w:rPr>
        <w:t>bauskasnovads.lv.</w:t>
      </w:r>
    </w:p>
    <w:p w14:paraId="51F2A858" w14:textId="77777777" w:rsidR="001D212C" w:rsidRPr="00CC51E3" w:rsidRDefault="00000000" w:rsidP="003A10DC">
      <w:pPr>
        <w:keepNext/>
        <w:tabs>
          <w:tab w:val="left" w:pos="7940"/>
        </w:tabs>
        <w:spacing w:before="60"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6531274F" w14:textId="77777777" w:rsidR="001D212C" w:rsidRPr="00CC51E3" w:rsidRDefault="00000000" w:rsidP="003A10DC">
      <w:pPr>
        <w:spacing w:before="60"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w:t>
      </w:r>
      <w:r w:rsidR="00350767">
        <w:rPr>
          <w:rFonts w:ascii="Times New Roman" w:eastAsia="Times New Roman" w:hAnsi="Times New Roman"/>
          <w:b/>
          <w:sz w:val="24"/>
          <w:szCs w:val="24"/>
        </w:rPr>
        <w:t>4</w:t>
      </w:r>
      <w:r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DC10B7">
        <w:rPr>
          <w:rFonts w:ascii="Times New Roman" w:eastAsia="Times New Roman" w:hAnsi="Times New Roman"/>
          <w:b/>
          <w:sz w:val="24"/>
          <w:szCs w:val="24"/>
        </w:rPr>
        <w:t>29</w:t>
      </w:r>
      <w:r w:rsidR="00F707F3"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00DC10B7">
        <w:rPr>
          <w:rFonts w:ascii="Times New Roman" w:eastAsia="Times New Roman" w:hAnsi="Times New Roman"/>
          <w:b/>
          <w:sz w:val="24"/>
          <w:szCs w:val="24"/>
        </w:rPr>
        <w:t>februārim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r w:rsidR="00A136BB" w:rsidRPr="00CC51E3">
        <w:rPr>
          <w:rFonts w:ascii="Times New Roman" w:eastAsia="Times New Roman" w:hAnsi="Times New Roman"/>
          <w:color w:val="0563C1"/>
          <w:sz w:val="24"/>
          <w:szCs w:val="24"/>
          <w:u w:val="single"/>
        </w:rPr>
        <w:t>inese.kampa</w:t>
      </w:r>
      <w:r w:rsidR="00DC61F6" w:rsidRPr="00CC51E3">
        <w:rPr>
          <w:rFonts w:ascii="Times New Roman" w:eastAsia="Times New Roman" w:hAnsi="Times New Roman"/>
          <w:color w:val="0563C1"/>
          <w:sz w:val="24"/>
          <w:szCs w:val="24"/>
          <w:u w:val="single"/>
        </w:rPr>
        <w:t>@</w:t>
      </w:r>
      <w:r w:rsidR="007B088A">
        <w:rPr>
          <w:rFonts w:ascii="Times New Roman" w:eastAsia="Times New Roman" w:hAnsi="Times New Roman"/>
          <w:color w:val="0563C1"/>
          <w:sz w:val="24"/>
          <w:szCs w:val="24"/>
          <w:u w:val="single"/>
        </w:rPr>
        <w:t>bauskasnovads.lv</w:t>
      </w:r>
      <w:r w:rsidR="00DC61F6" w:rsidRPr="00CC51E3">
        <w:rPr>
          <w:rFonts w:ascii="Times New Roman" w:eastAsia="Times New Roman" w:hAnsi="Times New Roman"/>
          <w:color w:val="0563C1"/>
          <w:sz w:val="24"/>
          <w:szCs w:val="24"/>
          <w:u w:val="single"/>
        </w:rPr>
        <w:t>.lv</w:t>
      </w:r>
    </w:p>
    <w:p w14:paraId="29BDFEC2" w14:textId="77777777" w:rsidR="001D212C" w:rsidRPr="00CC51E3" w:rsidRDefault="00000000" w:rsidP="003A10DC">
      <w:pPr>
        <w:numPr>
          <w:ilvl w:val="0"/>
          <w:numId w:val="12"/>
        </w:numPr>
        <w:tabs>
          <w:tab w:val="left" w:pos="284"/>
        </w:tabs>
        <w:spacing w:before="6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78E31205" w14:textId="77777777" w:rsidR="006F651E" w:rsidRPr="00DC10B7" w:rsidRDefault="00000000" w:rsidP="003A10DC">
      <w:pPr>
        <w:pStyle w:val="Sarakstarindkopa"/>
        <w:widowControl w:val="0"/>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highlight w:val="yellow"/>
          <w:lang w:eastAsia="lv-LV"/>
        </w:rPr>
      </w:pPr>
      <w:r>
        <w:rPr>
          <w:rFonts w:ascii="Times New Roman" w:eastAsia="Times New Roman" w:hAnsi="Times New Roman"/>
          <w:sz w:val="24"/>
          <w:szCs w:val="24"/>
        </w:rPr>
        <w:t xml:space="preserve">6.1. </w:t>
      </w:r>
      <w:r w:rsidRPr="00CC51E3">
        <w:rPr>
          <w:rFonts w:ascii="Times New Roman" w:eastAsia="Times New Roman" w:hAnsi="Times New Roman"/>
          <w:sz w:val="24"/>
          <w:szCs w:val="24"/>
        </w:rPr>
        <w:t xml:space="preserve">Līguma izpildes laiks: </w:t>
      </w:r>
      <w:r w:rsidR="004453D6" w:rsidRPr="00DC10B7">
        <w:rPr>
          <w:rFonts w:ascii="Times New Roman" w:eastAsia="Times New Roman" w:hAnsi="Times New Roman"/>
          <w:b/>
          <w:bCs/>
          <w:sz w:val="24"/>
          <w:szCs w:val="24"/>
        </w:rPr>
        <w:t>4</w:t>
      </w:r>
      <w:r w:rsidR="00342ECD" w:rsidRPr="00DC10B7">
        <w:rPr>
          <w:rFonts w:ascii="Times New Roman" w:eastAsia="Times New Roman" w:hAnsi="Times New Roman"/>
          <w:b/>
          <w:bCs/>
          <w:sz w:val="24"/>
          <w:szCs w:val="24"/>
        </w:rPr>
        <w:t xml:space="preserve"> (</w:t>
      </w:r>
      <w:r w:rsidR="004453D6" w:rsidRPr="00DC10B7">
        <w:rPr>
          <w:rFonts w:ascii="Times New Roman" w:eastAsia="Times New Roman" w:hAnsi="Times New Roman"/>
          <w:b/>
          <w:bCs/>
          <w:sz w:val="24"/>
          <w:szCs w:val="24"/>
        </w:rPr>
        <w:t>četru</w:t>
      </w:r>
      <w:r w:rsidR="00342ECD" w:rsidRPr="00DC10B7">
        <w:rPr>
          <w:rFonts w:ascii="Times New Roman" w:eastAsia="Times New Roman" w:hAnsi="Times New Roman"/>
          <w:b/>
          <w:bCs/>
          <w:sz w:val="24"/>
          <w:szCs w:val="24"/>
        </w:rPr>
        <w:t>) mēnešu laikā no līguma noslēgšanas.</w:t>
      </w:r>
    </w:p>
    <w:p w14:paraId="3A3736D6" w14:textId="77777777" w:rsidR="001D212C" w:rsidRPr="00116C31" w:rsidRDefault="00000000" w:rsidP="003A10DC">
      <w:pPr>
        <w:pStyle w:val="Sarakstarindkopa"/>
        <w:numPr>
          <w:ilvl w:val="1"/>
          <w:numId w:val="37"/>
        </w:numPr>
        <w:tabs>
          <w:tab w:val="left" w:pos="426"/>
          <w:tab w:val="left" w:pos="709"/>
          <w:tab w:val="left" w:pos="993"/>
        </w:tabs>
        <w:spacing w:after="0" w:line="240" w:lineRule="auto"/>
        <w:ind w:hanging="796"/>
        <w:contextualSpacing w:val="0"/>
        <w:jc w:val="both"/>
        <w:rPr>
          <w:rFonts w:ascii="Times New Roman" w:eastAsia="Times New Roman" w:hAnsi="Times New Roman"/>
          <w:sz w:val="24"/>
          <w:szCs w:val="24"/>
        </w:rPr>
      </w:pPr>
      <w:r w:rsidRPr="00116C31">
        <w:rPr>
          <w:rFonts w:ascii="Times New Roman" w:eastAsia="Times New Roman" w:hAnsi="Times New Roman"/>
          <w:sz w:val="24"/>
          <w:szCs w:val="24"/>
        </w:rPr>
        <w:t xml:space="preserve">Līguma izpildes vieta: </w:t>
      </w:r>
      <w:r w:rsidR="00307E72" w:rsidRPr="00116C31">
        <w:rPr>
          <w:rFonts w:ascii="Times New Roman" w:eastAsia="Times New Roman" w:hAnsi="Times New Roman"/>
          <w:sz w:val="24"/>
          <w:szCs w:val="24"/>
        </w:rPr>
        <w:t>saskaņā ar Tehnisko specifikāciju</w:t>
      </w:r>
      <w:r w:rsidR="009049D8" w:rsidRPr="00116C31">
        <w:rPr>
          <w:rFonts w:ascii="Times New Roman" w:eastAsia="Times New Roman" w:hAnsi="Times New Roman"/>
          <w:sz w:val="24"/>
          <w:szCs w:val="24"/>
        </w:rPr>
        <w:t>.</w:t>
      </w:r>
      <w:r w:rsidRPr="00116C31">
        <w:rPr>
          <w:rFonts w:ascii="Times New Roman" w:eastAsia="Times New Roman" w:hAnsi="Times New Roman"/>
          <w:sz w:val="24"/>
          <w:szCs w:val="24"/>
        </w:rPr>
        <w:t xml:space="preserve"> </w:t>
      </w:r>
    </w:p>
    <w:p w14:paraId="733F94AB" w14:textId="77777777" w:rsidR="00B809BF" w:rsidRPr="004453D6" w:rsidRDefault="00000000" w:rsidP="003A10DC">
      <w:pPr>
        <w:pStyle w:val="Sarakstarindkopa"/>
        <w:widowControl w:val="0"/>
        <w:numPr>
          <w:ilvl w:val="1"/>
          <w:numId w:val="37"/>
        </w:numPr>
        <w:tabs>
          <w:tab w:val="left" w:pos="284"/>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color w:val="FF0000"/>
          <w:sz w:val="24"/>
          <w:szCs w:val="24"/>
        </w:rPr>
      </w:pPr>
      <w:r w:rsidRPr="00B809BF">
        <w:rPr>
          <w:rFonts w:ascii="Times New Roman" w:eastAsia="Times New Roman" w:hAnsi="Times New Roman"/>
          <w:sz w:val="24"/>
          <w:szCs w:val="24"/>
        </w:rPr>
        <w:t xml:space="preserve">Apmaksa: </w:t>
      </w:r>
      <w:r w:rsidR="00B16575">
        <w:rPr>
          <w:rFonts w:ascii="Times New Roman" w:eastAsia="Times New Roman" w:hAnsi="Times New Roman"/>
          <w:sz w:val="24"/>
          <w:szCs w:val="24"/>
        </w:rPr>
        <w:t>līgums ar pēcapmaksu, garantēta samaksa pēc līguma izpildes pieņemšanas - nodošanas akta parakstīšanas un rēķina saņemšanas (</w:t>
      </w:r>
      <w:r w:rsidR="00191917">
        <w:rPr>
          <w:rFonts w:ascii="Times New Roman" w:eastAsia="Times New Roman" w:hAnsi="Times New Roman"/>
          <w:sz w:val="24"/>
          <w:szCs w:val="24"/>
        </w:rPr>
        <w:t xml:space="preserve">pēc Izpildītāja izvēles: pēc visu tiltu inspekcijas vai pa daļām </w:t>
      </w:r>
      <w:r w:rsidR="00B16575">
        <w:rPr>
          <w:rFonts w:ascii="Times New Roman" w:eastAsia="Times New Roman" w:hAnsi="Times New Roman"/>
          <w:sz w:val="24"/>
          <w:szCs w:val="24"/>
        </w:rPr>
        <w:t>saskaņā ar noslēgto līgumu).</w:t>
      </w:r>
    </w:p>
    <w:p w14:paraId="693757A9" w14:textId="77777777" w:rsidR="001D212C" w:rsidRPr="00B809BF" w:rsidRDefault="00000000" w:rsidP="00116C31">
      <w:pPr>
        <w:pStyle w:val="Sarakstarindkopa"/>
        <w:widowControl w:val="0"/>
        <w:numPr>
          <w:ilvl w:val="0"/>
          <w:numId w:val="37"/>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0B2ACBD5" w14:textId="77777777" w:rsidR="00B121F4" w:rsidRPr="005F45FF" w:rsidRDefault="00000000" w:rsidP="00116C31">
      <w:pPr>
        <w:numPr>
          <w:ilvl w:val="1"/>
          <w:numId w:val="37"/>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3DA7144" w14:textId="77777777" w:rsidR="00B121F4" w:rsidRPr="008E420F" w:rsidRDefault="00000000" w:rsidP="00116C31">
      <w:pPr>
        <w:pStyle w:val="Sarakstarindkopa"/>
        <w:numPr>
          <w:ilvl w:val="1"/>
          <w:numId w:val="37"/>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6E37EABC" w14:textId="77777777" w:rsidR="001D212C" w:rsidRPr="00CC51E3" w:rsidRDefault="00000000" w:rsidP="005F7E7D">
      <w:pPr>
        <w:numPr>
          <w:ilvl w:val="0"/>
          <w:numId w:val="6"/>
        </w:numPr>
        <w:spacing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72350E81" w14:textId="77777777" w:rsidR="001D212C" w:rsidRPr="00CC51E3"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787A4D64" w14:textId="77777777" w:rsidR="00EE139A" w:rsidRPr="00716BE9" w:rsidRDefault="00000000" w:rsidP="0005782D">
      <w:pPr>
        <w:pStyle w:val="Sarakstarindkopa"/>
        <w:numPr>
          <w:ilvl w:val="0"/>
          <w:numId w:val="9"/>
        </w:numPr>
        <w:spacing w:before="120" w:after="0" w:line="240" w:lineRule="auto"/>
        <w:ind w:left="284" w:hanging="284"/>
        <w:contextualSpacing w:val="0"/>
        <w:jc w:val="both"/>
        <w:rPr>
          <w:rFonts w:ascii="Times New Roman" w:eastAsia="Times New Roman" w:hAnsi="Times New Roman"/>
          <w:b/>
          <w:sz w:val="24"/>
          <w:szCs w:val="24"/>
        </w:rPr>
      </w:pPr>
      <w:r>
        <w:rPr>
          <w:rFonts w:ascii="Times New Roman" w:hAnsi="Times New Roman"/>
          <w:b/>
          <w:bCs/>
          <w:sz w:val="24"/>
          <w:szCs w:val="24"/>
        </w:rPr>
        <w:lastRenderedPageBreak/>
        <w:t>L</w:t>
      </w:r>
      <w:r w:rsidR="00406100" w:rsidRPr="009461F4">
        <w:rPr>
          <w:rFonts w:ascii="Times New Roman" w:hAnsi="Times New Roman"/>
          <w:b/>
          <w:bCs/>
          <w:sz w:val="24"/>
          <w:szCs w:val="24"/>
        </w:rPr>
        <w:t>īgumcena</w:t>
      </w:r>
      <w:r w:rsidR="00406100" w:rsidRPr="009461F4">
        <w:rPr>
          <w:rFonts w:ascii="Times New Roman" w:hAnsi="Times New Roman"/>
          <w:sz w:val="24"/>
          <w:szCs w:val="24"/>
        </w:rPr>
        <w:t xml:space="preserve">: </w:t>
      </w:r>
      <w:r w:rsidR="00406100" w:rsidRPr="00716BE9">
        <w:rPr>
          <w:rFonts w:ascii="Times New Roman" w:hAnsi="Times New Roman"/>
          <w:sz w:val="24"/>
        </w:rPr>
        <w:t xml:space="preserve">Faktiskā līgumcena ir atkarīga no Pasūtītājam faktiski </w:t>
      </w:r>
      <w:r w:rsidR="00872D52" w:rsidRPr="00716BE9">
        <w:rPr>
          <w:rFonts w:ascii="Times New Roman" w:hAnsi="Times New Roman"/>
          <w:sz w:val="24"/>
        </w:rPr>
        <w:t>pieejam</w:t>
      </w:r>
      <w:r w:rsidR="00872D52">
        <w:rPr>
          <w:rFonts w:ascii="Times New Roman" w:hAnsi="Times New Roman"/>
          <w:sz w:val="24"/>
        </w:rPr>
        <w:t>ajiem</w:t>
      </w:r>
      <w:r w:rsidR="00872D52" w:rsidRPr="00716BE9">
        <w:rPr>
          <w:rFonts w:ascii="Times New Roman" w:hAnsi="Times New Roman"/>
          <w:sz w:val="24"/>
        </w:rPr>
        <w:t xml:space="preserve"> </w:t>
      </w:r>
      <w:r w:rsidRPr="00716BE9">
        <w:rPr>
          <w:rFonts w:ascii="Times New Roman" w:hAnsi="Times New Roman"/>
          <w:sz w:val="24"/>
        </w:rPr>
        <w:t>finanšu līdzekļ</w:t>
      </w:r>
      <w:r w:rsidR="00872D52">
        <w:rPr>
          <w:rFonts w:ascii="Times New Roman" w:hAnsi="Times New Roman"/>
          <w:sz w:val="24"/>
        </w:rPr>
        <w:t>iem</w:t>
      </w:r>
      <w:r w:rsidR="00075F56" w:rsidRPr="00716BE9">
        <w:rPr>
          <w:rFonts w:ascii="Times New Roman" w:hAnsi="Times New Roman"/>
          <w:sz w:val="24"/>
        </w:rPr>
        <w:t>,</w:t>
      </w:r>
      <w:r w:rsidR="00406100" w:rsidRPr="00716BE9">
        <w:rPr>
          <w:rFonts w:ascii="Times New Roman" w:hAnsi="Times New Roman"/>
          <w:sz w:val="24"/>
        </w:rPr>
        <w:t xml:space="preserve"> līdz ar to tā var nesasniegt </w:t>
      </w:r>
      <w:r w:rsidRPr="00716BE9">
        <w:rPr>
          <w:rFonts w:ascii="Times New Roman" w:hAnsi="Times New Roman"/>
          <w:sz w:val="24"/>
        </w:rPr>
        <w:t>piedāvāto</w:t>
      </w:r>
      <w:r w:rsidR="00406100" w:rsidRPr="00716BE9">
        <w:rPr>
          <w:rFonts w:ascii="Times New Roman" w:hAnsi="Times New Roman"/>
          <w:sz w:val="24"/>
        </w:rPr>
        <w:t xml:space="preserve"> līgumcenu.</w:t>
      </w:r>
      <w:r w:rsidRPr="00716BE9">
        <w:rPr>
          <w:rFonts w:ascii="Times New Roman" w:hAnsi="Times New Roman"/>
          <w:sz w:val="24"/>
        </w:rPr>
        <w:t xml:space="preserve"> </w:t>
      </w:r>
      <w:r w:rsidRPr="00716BE9">
        <w:rPr>
          <w:rFonts w:ascii="Times New Roman" w:hAnsi="Times New Roman"/>
          <w:sz w:val="24"/>
          <w:szCs w:val="24"/>
        </w:rPr>
        <w:t>Pasūtītājam nav pienākuma pasūtīt Izpildītājam pakalpojumu maksimālās līguma summas apmērā.</w:t>
      </w:r>
      <w:r w:rsidR="00406100" w:rsidRPr="00716BE9">
        <w:rPr>
          <w:rFonts w:ascii="Times New Roman" w:hAnsi="Times New Roman"/>
          <w:sz w:val="24"/>
        </w:rPr>
        <w:t xml:space="preserve"> </w:t>
      </w:r>
    </w:p>
    <w:p w14:paraId="06F7F024"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70C43D76"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 xml:space="preserve">(gadījumā, ja tiks nolemts piešķirt līguma slēgšanas tiesības). </w:t>
      </w:r>
    </w:p>
    <w:p w14:paraId="3376D466"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70BF22B2" w14:textId="77777777" w:rsidR="00EC18B0" w:rsidRDefault="00EC18B0" w:rsidP="00D0318B">
      <w:pPr>
        <w:spacing w:after="0" w:line="240" w:lineRule="auto"/>
        <w:jc w:val="both"/>
        <w:rPr>
          <w:rFonts w:ascii="Times New Roman" w:eastAsia="Times New Roman" w:hAnsi="Times New Roman"/>
          <w:sz w:val="24"/>
          <w:szCs w:val="24"/>
        </w:rPr>
      </w:pPr>
    </w:p>
    <w:p w14:paraId="6FA2F81A"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5A14FDF2"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 xml:space="preserve">adītāja                                                         </w:t>
      </w:r>
      <w:r w:rsidR="00240B92" w:rsidRPr="00CC51E3">
        <w:rPr>
          <w:rFonts w:ascii="Times New Roman" w:eastAsia="Times New Roman" w:hAnsi="Times New Roman"/>
          <w:noProof/>
          <w:sz w:val="24"/>
          <w:szCs w:val="24"/>
        </w:rPr>
        <w:t>D.Šileika</w:t>
      </w:r>
      <w:r w:rsidRPr="00CC51E3">
        <w:rPr>
          <w:rFonts w:ascii="Times New Roman" w:hAnsi="Times New Roman"/>
        </w:rPr>
        <w:br w:type="page"/>
      </w:r>
    </w:p>
    <w:p w14:paraId="725F1A88"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4589C9A5"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p>
    <w:p w14:paraId="52098AB1" w14:textId="77777777" w:rsidR="00872D52" w:rsidRPr="00F430A5" w:rsidRDefault="00000000" w:rsidP="00872D52">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Tiltu galvenās inspekcijas Bauskas novada Vecumnieku pagastā</w:t>
      </w:r>
      <w:r w:rsidRPr="00F430A5">
        <w:rPr>
          <w:rFonts w:ascii="Times New Roman" w:eastAsia="Times New Roman" w:hAnsi="Times New Roman"/>
          <w:b/>
          <w:bCs/>
          <w:sz w:val="26"/>
          <w:szCs w:val="26"/>
        </w:rPr>
        <w:t xml:space="preserve"> </w:t>
      </w:r>
    </w:p>
    <w:p w14:paraId="531A9AA4" w14:textId="77777777" w:rsidR="00872D52" w:rsidRPr="003B57ED" w:rsidRDefault="00000000" w:rsidP="00F129BE">
      <w:pPr>
        <w:spacing w:after="0" w:line="240" w:lineRule="auto"/>
        <w:jc w:val="center"/>
        <w:rPr>
          <w:rFonts w:ascii="Times New Roman" w:hAnsi="Times New Roman"/>
          <w:b/>
          <w:bCs/>
          <w:sz w:val="26"/>
          <w:szCs w:val="26"/>
        </w:rPr>
      </w:pPr>
      <w:r w:rsidRPr="00627687">
        <w:rPr>
          <w:rFonts w:ascii="Times New Roman" w:eastAsia="Times New Roman" w:hAnsi="Times New Roman"/>
          <w:b/>
          <w:sz w:val="26"/>
          <w:szCs w:val="26"/>
        </w:rPr>
        <w:t xml:space="preserve">Identifikācijas numurs </w:t>
      </w:r>
      <w:r w:rsidRPr="003B57ED">
        <w:rPr>
          <w:rFonts w:ascii="Times New Roman" w:hAnsi="Times New Roman"/>
          <w:b/>
          <w:bCs/>
          <w:sz w:val="26"/>
          <w:szCs w:val="26"/>
        </w:rPr>
        <w:t>VAP/2-1/202</w:t>
      </w:r>
      <w:r w:rsidR="007B088A" w:rsidRPr="003B57ED">
        <w:rPr>
          <w:rFonts w:ascii="Times New Roman" w:hAnsi="Times New Roman"/>
          <w:b/>
          <w:bCs/>
          <w:sz w:val="26"/>
          <w:szCs w:val="26"/>
        </w:rPr>
        <w:t>4</w:t>
      </w:r>
      <w:r w:rsidRPr="003B57ED">
        <w:rPr>
          <w:rFonts w:ascii="Times New Roman" w:hAnsi="Times New Roman"/>
          <w:b/>
          <w:bCs/>
          <w:sz w:val="26"/>
          <w:szCs w:val="26"/>
        </w:rPr>
        <w:t>/</w:t>
      </w:r>
      <w:r w:rsidR="003B57ED" w:rsidRPr="003B57ED">
        <w:rPr>
          <w:rFonts w:ascii="Times New Roman" w:hAnsi="Times New Roman"/>
          <w:b/>
          <w:bCs/>
          <w:sz w:val="26"/>
          <w:szCs w:val="26"/>
        </w:rPr>
        <w:t>6</w:t>
      </w:r>
    </w:p>
    <w:p w14:paraId="3EAB6676" w14:textId="77777777" w:rsidR="00F129BE" w:rsidRPr="00627687" w:rsidRDefault="00000000" w:rsidP="00F129BE">
      <w:pPr>
        <w:spacing w:after="0" w:line="240" w:lineRule="auto"/>
        <w:jc w:val="center"/>
        <w:rPr>
          <w:rFonts w:ascii="Times New Roman" w:eastAsia="Times New Roman" w:hAnsi="Times New Roman"/>
          <w:b/>
          <w:sz w:val="26"/>
          <w:szCs w:val="26"/>
        </w:rPr>
      </w:pPr>
      <w:r w:rsidRPr="00B121F4">
        <w:rPr>
          <w:rFonts w:ascii="Times New Roman" w:hAnsi="Times New Roman"/>
          <w:b/>
          <w:bCs/>
          <w:color w:val="C00000"/>
          <w:sz w:val="26"/>
          <w:szCs w:val="26"/>
        </w:rPr>
        <w:t>__</w:t>
      </w:r>
    </w:p>
    <w:p w14:paraId="50869163" w14:textId="77777777" w:rsidR="00872D52" w:rsidRPr="00872D52" w:rsidRDefault="00000000" w:rsidP="008B1E56">
      <w:pPr>
        <w:numPr>
          <w:ilvl w:val="0"/>
          <w:numId w:val="38"/>
        </w:numPr>
        <w:tabs>
          <w:tab w:val="clear" w:pos="360"/>
          <w:tab w:val="num" w:pos="284"/>
        </w:tabs>
        <w:spacing w:after="0" w:line="254" w:lineRule="auto"/>
        <w:rPr>
          <w:rFonts w:ascii="Times New Roman" w:eastAsia="Times New Roman" w:hAnsi="Times New Roman"/>
          <w:b/>
          <w:sz w:val="24"/>
          <w:szCs w:val="24"/>
          <w:lang w:eastAsia="lv-LV"/>
        </w:rPr>
      </w:pPr>
      <w:r w:rsidRPr="00872D52">
        <w:rPr>
          <w:rFonts w:ascii="Times New Roman" w:eastAsia="Times New Roman" w:hAnsi="Times New Roman"/>
          <w:b/>
          <w:sz w:val="24"/>
          <w:szCs w:val="24"/>
        </w:rPr>
        <w:t>Iepirkum</w:t>
      </w:r>
      <w:r>
        <w:rPr>
          <w:rFonts w:ascii="Times New Roman" w:eastAsia="Times New Roman" w:hAnsi="Times New Roman"/>
          <w:b/>
          <w:sz w:val="24"/>
          <w:szCs w:val="24"/>
        </w:rPr>
        <w:t>a priekšmets</w:t>
      </w:r>
      <w:r w:rsidRPr="00872D52">
        <w:rPr>
          <w:rFonts w:ascii="Times New Roman" w:eastAsia="Times New Roman" w:hAnsi="Times New Roman"/>
          <w:b/>
          <w:sz w:val="24"/>
          <w:szCs w:val="24"/>
        </w:rPr>
        <w:t xml:space="preserve"> </w:t>
      </w:r>
    </w:p>
    <w:p w14:paraId="5584589B" w14:textId="77777777" w:rsidR="0098670E" w:rsidRDefault="00000000" w:rsidP="008B1E56">
      <w:pPr>
        <w:spacing w:after="0" w:line="254" w:lineRule="auto"/>
        <w:ind w:left="284"/>
        <w:jc w:val="both"/>
        <w:rPr>
          <w:rFonts w:ascii="Times New Roman" w:eastAsia="Times New Roman" w:hAnsi="Times New Roman"/>
          <w:sz w:val="24"/>
          <w:szCs w:val="24"/>
        </w:rPr>
      </w:pPr>
      <w:r w:rsidRPr="00872D52">
        <w:rPr>
          <w:rFonts w:ascii="Times New Roman" w:eastAsia="Times New Roman" w:hAnsi="Times New Roman"/>
          <w:sz w:val="24"/>
          <w:szCs w:val="24"/>
        </w:rPr>
        <w:t>Iepirkum</w:t>
      </w:r>
      <w:r>
        <w:rPr>
          <w:rFonts w:ascii="Times New Roman" w:eastAsia="Times New Roman" w:hAnsi="Times New Roman"/>
          <w:sz w:val="24"/>
          <w:szCs w:val="24"/>
        </w:rPr>
        <w:t>a priekšmets</w:t>
      </w:r>
      <w:r w:rsidRPr="00872D52">
        <w:rPr>
          <w:rFonts w:ascii="Times New Roman" w:eastAsia="Times New Roman" w:hAnsi="Times New Roman"/>
          <w:sz w:val="24"/>
          <w:szCs w:val="24"/>
        </w:rPr>
        <w:t xml:space="preserve"> paredz</w:t>
      </w:r>
      <w:r>
        <w:rPr>
          <w:rFonts w:ascii="Times New Roman" w:eastAsia="Times New Roman" w:hAnsi="Times New Roman"/>
          <w:sz w:val="24"/>
          <w:szCs w:val="24"/>
        </w:rPr>
        <w:t>:</w:t>
      </w:r>
    </w:p>
    <w:p w14:paraId="514823C0" w14:textId="77777777" w:rsidR="0098670E" w:rsidRDefault="00000000" w:rsidP="0098670E">
      <w:pPr>
        <w:pStyle w:val="Sarakstarindkopa"/>
        <w:numPr>
          <w:ilvl w:val="0"/>
          <w:numId w:val="39"/>
        </w:numPr>
        <w:spacing w:after="0" w:line="254" w:lineRule="auto"/>
        <w:jc w:val="both"/>
        <w:rPr>
          <w:rFonts w:ascii="Times New Roman" w:eastAsia="Times New Roman" w:hAnsi="Times New Roman"/>
          <w:sz w:val="24"/>
          <w:szCs w:val="24"/>
        </w:rPr>
      </w:pPr>
      <w:r w:rsidRPr="0098670E">
        <w:rPr>
          <w:rFonts w:ascii="Times New Roman" w:eastAsia="Times New Roman" w:hAnsi="Times New Roman"/>
          <w:sz w:val="24"/>
          <w:szCs w:val="24"/>
        </w:rPr>
        <w:t>veikt tiltu vizuālās pārbaudes, kas kombinētas ar mērījumiem un materiālu pārbaudēm, lai noteiktu tiltu stāvokli un drošības līmeni</w:t>
      </w:r>
      <w:r>
        <w:rPr>
          <w:rFonts w:ascii="Times New Roman" w:eastAsia="Times New Roman" w:hAnsi="Times New Roman"/>
          <w:sz w:val="24"/>
          <w:szCs w:val="24"/>
        </w:rPr>
        <w:t>;</w:t>
      </w:r>
    </w:p>
    <w:p w14:paraId="579056BD" w14:textId="77777777" w:rsidR="00872D52" w:rsidRPr="0098670E" w:rsidRDefault="00000000" w:rsidP="0098670E">
      <w:pPr>
        <w:pStyle w:val="Sarakstarindkopa"/>
        <w:numPr>
          <w:ilvl w:val="0"/>
          <w:numId w:val="39"/>
        </w:numPr>
        <w:spacing w:after="0" w:line="254" w:lineRule="auto"/>
        <w:jc w:val="both"/>
        <w:rPr>
          <w:rFonts w:ascii="Times New Roman" w:eastAsia="Times New Roman" w:hAnsi="Times New Roman"/>
          <w:sz w:val="24"/>
          <w:szCs w:val="24"/>
        </w:rPr>
      </w:pPr>
      <w:r>
        <w:rPr>
          <w:rFonts w:ascii="Times New Roman" w:eastAsia="Times New Roman" w:hAnsi="Times New Roman"/>
          <w:sz w:val="24"/>
          <w:szCs w:val="24"/>
        </w:rPr>
        <w:t>noteikt</w:t>
      </w:r>
      <w:r w:rsidRPr="0098670E">
        <w:rPr>
          <w:rFonts w:ascii="Times New Roman" w:eastAsia="Times New Roman" w:hAnsi="Times New Roman"/>
          <w:sz w:val="24"/>
          <w:szCs w:val="24"/>
        </w:rPr>
        <w:t xml:space="preserve"> galvenās vajadzības </w:t>
      </w:r>
      <w:r w:rsidR="009A69FE">
        <w:rPr>
          <w:rFonts w:ascii="Times New Roman" w:eastAsia="Times New Roman" w:hAnsi="Times New Roman"/>
          <w:sz w:val="24"/>
          <w:szCs w:val="24"/>
        </w:rPr>
        <w:t>(</w:t>
      </w:r>
      <w:r w:rsidRPr="0098670E">
        <w:rPr>
          <w:rFonts w:ascii="Times New Roman" w:eastAsia="Times New Roman" w:hAnsi="Times New Roman"/>
          <w:sz w:val="24"/>
          <w:szCs w:val="24"/>
        </w:rPr>
        <w:t>labošanas pasākum</w:t>
      </w:r>
      <w:r w:rsidR="009A69FE">
        <w:rPr>
          <w:rFonts w:ascii="Times New Roman" w:eastAsia="Times New Roman" w:hAnsi="Times New Roman"/>
          <w:sz w:val="24"/>
          <w:szCs w:val="24"/>
        </w:rPr>
        <w:t>i</w:t>
      </w:r>
      <w:r w:rsidRPr="0098670E">
        <w:rPr>
          <w:rFonts w:ascii="Times New Roman" w:eastAsia="Times New Roman" w:hAnsi="Times New Roman"/>
          <w:sz w:val="24"/>
          <w:szCs w:val="24"/>
        </w:rPr>
        <w:t>, uzturēšanas darb</w:t>
      </w:r>
      <w:r w:rsidR="009A69FE">
        <w:rPr>
          <w:rFonts w:ascii="Times New Roman" w:eastAsia="Times New Roman" w:hAnsi="Times New Roman"/>
          <w:sz w:val="24"/>
          <w:szCs w:val="24"/>
        </w:rPr>
        <w:t>i</w:t>
      </w:r>
      <w:r w:rsidRPr="0098670E">
        <w:rPr>
          <w:rFonts w:ascii="Times New Roman" w:eastAsia="Times New Roman" w:hAnsi="Times New Roman"/>
          <w:sz w:val="24"/>
          <w:szCs w:val="24"/>
        </w:rPr>
        <w:t xml:space="preserve"> un nepieciešam</w:t>
      </w:r>
      <w:r w:rsidR="004B0DB2">
        <w:rPr>
          <w:rFonts w:ascii="Times New Roman" w:eastAsia="Times New Roman" w:hAnsi="Times New Roman"/>
          <w:sz w:val="24"/>
          <w:szCs w:val="24"/>
        </w:rPr>
        <w:t>ā</w:t>
      </w:r>
      <w:r w:rsidRPr="0098670E">
        <w:rPr>
          <w:rFonts w:ascii="Times New Roman" w:eastAsia="Times New Roman" w:hAnsi="Times New Roman"/>
          <w:sz w:val="24"/>
          <w:szCs w:val="24"/>
        </w:rPr>
        <w:t xml:space="preserve"> pastiprināšan</w:t>
      </w:r>
      <w:r w:rsidR="009A69FE">
        <w:rPr>
          <w:rFonts w:ascii="Times New Roman" w:eastAsia="Times New Roman" w:hAnsi="Times New Roman"/>
          <w:sz w:val="24"/>
          <w:szCs w:val="24"/>
        </w:rPr>
        <w:t>a</w:t>
      </w:r>
      <w:r w:rsidRPr="0098670E">
        <w:rPr>
          <w:rFonts w:ascii="Times New Roman" w:eastAsia="Times New Roman" w:hAnsi="Times New Roman"/>
          <w:sz w:val="24"/>
          <w:szCs w:val="24"/>
        </w:rPr>
        <w:t xml:space="preserve"> vai pārbūv</w:t>
      </w:r>
      <w:r w:rsidR="009A69FE">
        <w:rPr>
          <w:rFonts w:ascii="Times New Roman" w:eastAsia="Times New Roman" w:hAnsi="Times New Roman"/>
          <w:sz w:val="24"/>
          <w:szCs w:val="24"/>
        </w:rPr>
        <w:t>e)</w:t>
      </w:r>
      <w:r w:rsidRPr="0098670E">
        <w:rPr>
          <w:rFonts w:ascii="Times New Roman" w:eastAsia="Times New Roman" w:hAnsi="Times New Roman"/>
          <w:sz w:val="24"/>
          <w:szCs w:val="24"/>
        </w:rPr>
        <w:t xml:space="preserve"> </w:t>
      </w:r>
      <w:r>
        <w:rPr>
          <w:rFonts w:ascii="Times New Roman" w:eastAsia="Times New Roman" w:hAnsi="Times New Roman"/>
          <w:sz w:val="24"/>
          <w:szCs w:val="24"/>
        </w:rPr>
        <w:t>šādiem</w:t>
      </w:r>
      <w:r w:rsidRPr="0098670E">
        <w:rPr>
          <w:rFonts w:ascii="Times New Roman" w:eastAsia="Times New Roman" w:hAnsi="Times New Roman"/>
          <w:sz w:val="24"/>
          <w:szCs w:val="24"/>
        </w:rPr>
        <w:t xml:space="preserve"> tiltiem:</w:t>
      </w:r>
    </w:p>
    <w:p w14:paraId="575C7044" w14:textId="77777777" w:rsidR="00872D52" w:rsidRPr="00872D52" w:rsidRDefault="00872D52" w:rsidP="00872D52">
      <w:pPr>
        <w:spacing w:after="0" w:line="254" w:lineRule="auto"/>
        <w:rPr>
          <w:rFonts w:ascii="Times New Roman" w:eastAsia="Times New Roman" w:hAnsi="Times New Roman"/>
          <w:sz w:val="24"/>
          <w:szCs w:val="24"/>
          <w:lang w:eastAsia="lv-LV"/>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5577"/>
        <w:gridCol w:w="2693"/>
      </w:tblGrid>
      <w:tr w:rsidR="00493441" w14:paraId="3001889D" w14:textId="77777777" w:rsidTr="00223953">
        <w:trPr>
          <w:trHeight w:val="600"/>
        </w:trPr>
        <w:tc>
          <w:tcPr>
            <w:tcW w:w="963" w:type="dxa"/>
            <w:shd w:val="clear" w:color="auto" w:fill="auto"/>
            <w:noWrap/>
            <w:vAlign w:val="center"/>
            <w:hideMark/>
          </w:tcPr>
          <w:p w14:paraId="104BD838" w14:textId="77777777" w:rsidR="00872D52" w:rsidRPr="00872D52" w:rsidRDefault="00000000" w:rsidP="006945AF">
            <w:pPr>
              <w:spacing w:after="0"/>
              <w:jc w:val="center"/>
              <w:rPr>
                <w:rFonts w:ascii="Times New Roman" w:eastAsia="Times New Roman" w:hAnsi="Times New Roman"/>
                <w:b/>
                <w:sz w:val="24"/>
                <w:szCs w:val="24"/>
                <w:lang w:eastAsia="lv-LV"/>
              </w:rPr>
            </w:pPr>
            <w:r w:rsidRPr="00872D52">
              <w:rPr>
                <w:rFonts w:ascii="Times New Roman" w:eastAsia="Times New Roman" w:hAnsi="Times New Roman"/>
                <w:b/>
                <w:sz w:val="24"/>
                <w:szCs w:val="24"/>
              </w:rPr>
              <w:t>Nr.p.k.</w:t>
            </w:r>
          </w:p>
        </w:tc>
        <w:tc>
          <w:tcPr>
            <w:tcW w:w="5577" w:type="dxa"/>
            <w:shd w:val="clear" w:color="auto" w:fill="auto"/>
            <w:noWrap/>
            <w:vAlign w:val="center"/>
            <w:hideMark/>
          </w:tcPr>
          <w:p w14:paraId="48B284F4" w14:textId="77777777" w:rsidR="00872D52" w:rsidRPr="00872D52" w:rsidRDefault="00000000" w:rsidP="006945AF">
            <w:pPr>
              <w:spacing w:after="0"/>
              <w:jc w:val="center"/>
              <w:rPr>
                <w:rFonts w:ascii="Times New Roman" w:eastAsia="Times New Roman" w:hAnsi="Times New Roman"/>
                <w:b/>
                <w:bCs/>
                <w:sz w:val="24"/>
                <w:szCs w:val="24"/>
              </w:rPr>
            </w:pPr>
            <w:r w:rsidRPr="00872D52">
              <w:rPr>
                <w:rFonts w:ascii="Times New Roman" w:eastAsia="Times New Roman" w:hAnsi="Times New Roman"/>
                <w:b/>
                <w:bCs/>
                <w:sz w:val="24"/>
                <w:szCs w:val="24"/>
              </w:rPr>
              <w:t xml:space="preserve">Tilti </w:t>
            </w:r>
          </w:p>
        </w:tc>
        <w:tc>
          <w:tcPr>
            <w:tcW w:w="2693" w:type="dxa"/>
            <w:shd w:val="clear" w:color="auto" w:fill="auto"/>
            <w:vAlign w:val="center"/>
            <w:hideMark/>
          </w:tcPr>
          <w:p w14:paraId="03A36FB8" w14:textId="77777777" w:rsidR="00872D52" w:rsidRPr="00872D52" w:rsidRDefault="00000000" w:rsidP="006945AF">
            <w:pPr>
              <w:spacing w:after="0"/>
              <w:jc w:val="center"/>
              <w:rPr>
                <w:rFonts w:ascii="Times New Roman" w:eastAsia="Times New Roman" w:hAnsi="Times New Roman"/>
                <w:b/>
                <w:sz w:val="24"/>
                <w:szCs w:val="24"/>
              </w:rPr>
            </w:pPr>
            <w:r w:rsidRPr="00872D52">
              <w:rPr>
                <w:rFonts w:ascii="Times New Roman" w:eastAsia="Times New Roman" w:hAnsi="Times New Roman"/>
                <w:b/>
                <w:sz w:val="24"/>
                <w:szCs w:val="24"/>
              </w:rPr>
              <w:t>Atrašanās vieta</w:t>
            </w:r>
          </w:p>
        </w:tc>
      </w:tr>
      <w:tr w:rsidR="00493441" w14:paraId="3376DD5C"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2AD4D"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1</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F3AA4"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Ezerkrasta ielas tilts, ac Ezerkrasta iela (56.600423;24.515605)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96CFC"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7B04F3E4"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6D5C8"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2</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43ECF"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Upes ielas tilts, ac Upes iela (56.606774;24.532417)</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0BA6D6E"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22D5C7F0"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D775B"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3</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8858D"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 xml:space="preserve"> Beibežu tilts, ac Beibeži - Ziediņi (56.568332;24.420429)</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7181B22"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3CC055C8"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3FAD4"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4</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A381"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Zvirgzdes caurteka, ac Priedītes – Staņas - Zeltkalni (56.631267;24.543918)</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37F7BE2"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2392A907"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7BAD7"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5</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79422"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Zvirgzdes tilts, ac Priedītes – Staņas - Zeltkalni (56.632176;24.584967)</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7BAC7E1"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2E3721A9"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B446A"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6</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C6C4D"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Brūveru tilts, ac  Irbes – Brūveri (56.601782;24.593775)</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5439EFD"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594EC898"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30A64"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7</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2686F"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Birzgales caurteka, ac Jaunrepšas - Birzgale (56.564592;24.600620)</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AED3673"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06851403"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261DC"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8</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10B50"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Vīksniņu (pie Lādzēniem) tilts, ac Naglas - Sīgas (56.575305;24.507161)</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FBBE677"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39A0622F"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D7415"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9</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B1DED"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Vīksniņu (pie Katrīnes kapiem) tilts, ac Vīksniņas – Katrīnes kapi (56.567098;24.530185)</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CF7CDD6"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r w:rsidR="00493441" w14:paraId="35C37389" w14:textId="77777777" w:rsidTr="00223953">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37DF0"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10</w:t>
            </w:r>
          </w:p>
        </w:tc>
        <w:tc>
          <w:tcPr>
            <w:tcW w:w="5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34A5D" w14:textId="77777777" w:rsidR="00872D52" w:rsidRPr="00872D52" w:rsidRDefault="00000000" w:rsidP="006945AF">
            <w:pPr>
              <w:spacing w:after="0"/>
              <w:rPr>
                <w:rFonts w:ascii="Times New Roman" w:eastAsia="Times New Roman" w:hAnsi="Times New Roman"/>
                <w:sz w:val="24"/>
                <w:szCs w:val="24"/>
              </w:rPr>
            </w:pPr>
            <w:r w:rsidRPr="00872D52">
              <w:rPr>
                <w:rFonts w:ascii="Times New Roman" w:eastAsia="Times New Roman" w:hAnsi="Times New Roman"/>
                <w:sz w:val="24"/>
                <w:szCs w:val="24"/>
              </w:rPr>
              <w:t>Staņķu tilts, ac Priedeskroga kapi - Staņķis (56.649443;24.491599)</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E289406" w14:textId="77777777" w:rsidR="00872D52" w:rsidRPr="00872D52" w:rsidRDefault="00000000" w:rsidP="006945AF">
            <w:pPr>
              <w:spacing w:after="0"/>
              <w:jc w:val="center"/>
              <w:rPr>
                <w:rFonts w:ascii="Times New Roman" w:eastAsia="Times New Roman" w:hAnsi="Times New Roman"/>
                <w:sz w:val="24"/>
                <w:szCs w:val="24"/>
              </w:rPr>
            </w:pPr>
            <w:r w:rsidRPr="00872D52">
              <w:rPr>
                <w:rFonts w:ascii="Times New Roman" w:eastAsia="Times New Roman" w:hAnsi="Times New Roman"/>
                <w:sz w:val="24"/>
                <w:szCs w:val="24"/>
              </w:rPr>
              <w:t>Vecumnieku pagasts, Bauskas novads</w:t>
            </w:r>
          </w:p>
        </w:tc>
      </w:tr>
    </w:tbl>
    <w:p w14:paraId="263421F1" w14:textId="77777777" w:rsidR="00872D52" w:rsidRPr="00872D52" w:rsidRDefault="00872D52" w:rsidP="00872D52">
      <w:pPr>
        <w:pStyle w:val="Sarakstarindkopa"/>
        <w:spacing w:after="0"/>
        <w:ind w:left="360"/>
        <w:rPr>
          <w:rFonts w:ascii="Times New Roman" w:eastAsia="Times New Roman" w:hAnsi="Times New Roman"/>
          <w:b/>
          <w:sz w:val="24"/>
          <w:szCs w:val="24"/>
        </w:rPr>
      </w:pPr>
    </w:p>
    <w:p w14:paraId="3906E5DB" w14:textId="77777777" w:rsidR="00872D52" w:rsidRPr="00872D52" w:rsidRDefault="00872D52" w:rsidP="00872D52">
      <w:pPr>
        <w:pStyle w:val="Sarakstarindkopa"/>
        <w:spacing w:after="0"/>
        <w:ind w:left="360"/>
        <w:rPr>
          <w:rFonts w:ascii="Times New Roman" w:eastAsia="Times New Roman" w:hAnsi="Times New Roman"/>
          <w:b/>
          <w:sz w:val="24"/>
          <w:szCs w:val="24"/>
        </w:rPr>
      </w:pPr>
    </w:p>
    <w:p w14:paraId="58ACCB17" w14:textId="77777777" w:rsidR="00872D52" w:rsidRPr="00872D52" w:rsidRDefault="00000000" w:rsidP="00872D52">
      <w:pPr>
        <w:pStyle w:val="Sarakstarindkopa"/>
        <w:numPr>
          <w:ilvl w:val="0"/>
          <w:numId w:val="38"/>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V</w:t>
      </w:r>
      <w:r w:rsidRPr="00872D52">
        <w:rPr>
          <w:rFonts w:ascii="Times New Roman" w:eastAsia="Times New Roman" w:hAnsi="Times New Roman"/>
          <w:b/>
          <w:sz w:val="24"/>
          <w:szCs w:val="24"/>
        </w:rPr>
        <w:t xml:space="preserve">eicamie darbi: </w:t>
      </w:r>
    </w:p>
    <w:p w14:paraId="77F80499" w14:textId="77777777" w:rsidR="00872D52" w:rsidRPr="00872D52" w:rsidRDefault="00000000" w:rsidP="00872D52">
      <w:pPr>
        <w:pStyle w:val="Sarakstarindkopa"/>
        <w:numPr>
          <w:ilvl w:val="1"/>
          <w:numId w:val="38"/>
        </w:numPr>
        <w:tabs>
          <w:tab w:val="clear" w:pos="792"/>
          <w:tab w:val="num" w:pos="426"/>
        </w:tabs>
        <w:spacing w:after="0" w:line="240" w:lineRule="auto"/>
        <w:ind w:left="426" w:hanging="426"/>
        <w:jc w:val="both"/>
        <w:rPr>
          <w:rFonts w:ascii="Times New Roman" w:eastAsia="Times New Roman" w:hAnsi="Times New Roman"/>
          <w:b/>
          <w:sz w:val="24"/>
          <w:szCs w:val="24"/>
        </w:rPr>
      </w:pPr>
      <w:r>
        <w:rPr>
          <w:rFonts w:ascii="Times New Roman" w:eastAsia="Times New Roman" w:hAnsi="Times New Roman"/>
          <w:color w:val="000000"/>
          <w:sz w:val="24"/>
          <w:szCs w:val="24"/>
        </w:rPr>
        <w:t>S</w:t>
      </w:r>
      <w:r w:rsidR="009A69FE">
        <w:rPr>
          <w:rFonts w:ascii="Times New Roman" w:eastAsia="Times New Roman" w:hAnsi="Times New Roman"/>
          <w:color w:val="000000"/>
          <w:sz w:val="24"/>
          <w:szCs w:val="24"/>
        </w:rPr>
        <w:t>nie</w:t>
      </w:r>
      <w:r w:rsidR="008D6A70">
        <w:rPr>
          <w:rFonts w:ascii="Times New Roman" w:eastAsia="Times New Roman" w:hAnsi="Times New Roman"/>
          <w:color w:val="000000"/>
          <w:sz w:val="24"/>
          <w:szCs w:val="24"/>
        </w:rPr>
        <w:t>dz</w:t>
      </w:r>
      <w:r w:rsidRPr="00872D52">
        <w:rPr>
          <w:rFonts w:ascii="Times New Roman" w:eastAsia="Times New Roman" w:hAnsi="Times New Roman"/>
          <w:color w:val="000000"/>
          <w:sz w:val="24"/>
          <w:szCs w:val="24"/>
        </w:rPr>
        <w:t> </w:t>
      </w:r>
      <w:r w:rsidRPr="00872D52">
        <w:rPr>
          <w:rFonts w:ascii="Times New Roman" w:eastAsia="Times New Roman" w:hAnsi="Times New Roman"/>
          <w:color w:val="000000"/>
          <w:spacing w:val="3"/>
          <w:sz w:val="24"/>
          <w:szCs w:val="24"/>
        </w:rPr>
        <w:t>novērtējumu par tiltu tehnisko stāvokli</w:t>
      </w:r>
      <w:r w:rsidR="00AB07E7">
        <w:rPr>
          <w:rFonts w:ascii="Times New Roman" w:eastAsia="Times New Roman" w:hAnsi="Times New Roman"/>
          <w:color w:val="000000"/>
          <w:spacing w:val="3"/>
          <w:sz w:val="24"/>
          <w:szCs w:val="24"/>
        </w:rPr>
        <w:t>.</w:t>
      </w:r>
    </w:p>
    <w:p w14:paraId="00D55A39" w14:textId="77777777" w:rsidR="00872D52" w:rsidRPr="003B57ED" w:rsidRDefault="00000000" w:rsidP="00872D52">
      <w:pPr>
        <w:pStyle w:val="Sarakstarindkopa"/>
        <w:numPr>
          <w:ilvl w:val="1"/>
          <w:numId w:val="38"/>
        </w:numPr>
        <w:tabs>
          <w:tab w:val="clear" w:pos="792"/>
          <w:tab w:val="num" w:pos="426"/>
        </w:tabs>
        <w:spacing w:after="0" w:line="240" w:lineRule="auto"/>
        <w:ind w:left="426" w:hanging="426"/>
        <w:jc w:val="both"/>
        <w:rPr>
          <w:rFonts w:ascii="Times New Roman" w:eastAsia="Times New Roman" w:hAnsi="Times New Roman"/>
          <w:b/>
          <w:sz w:val="24"/>
          <w:szCs w:val="24"/>
        </w:rPr>
      </w:pPr>
      <w:r>
        <w:rPr>
          <w:rFonts w:ascii="Times New Roman" w:eastAsia="Times New Roman" w:hAnsi="Times New Roman"/>
          <w:sz w:val="24"/>
          <w:szCs w:val="24"/>
        </w:rPr>
        <w:t>A</w:t>
      </w:r>
      <w:r w:rsidRPr="003B57ED">
        <w:rPr>
          <w:rFonts w:ascii="Times New Roman" w:eastAsia="Times New Roman" w:hAnsi="Times New Roman"/>
          <w:sz w:val="24"/>
          <w:szCs w:val="24"/>
        </w:rPr>
        <w:t xml:space="preserve">rhīva </w:t>
      </w:r>
      <w:r>
        <w:rPr>
          <w:rFonts w:ascii="Times New Roman" w:eastAsia="Times New Roman" w:hAnsi="Times New Roman"/>
          <w:sz w:val="24"/>
          <w:szCs w:val="24"/>
        </w:rPr>
        <w:t>i</w:t>
      </w:r>
      <w:r w:rsidRPr="003B57ED">
        <w:rPr>
          <w:rFonts w:ascii="Times New Roman" w:eastAsia="Times New Roman" w:hAnsi="Times New Roman"/>
          <w:sz w:val="24"/>
          <w:szCs w:val="24"/>
        </w:rPr>
        <w:t>zzi</w:t>
      </w:r>
      <w:r w:rsidR="004A6B45">
        <w:rPr>
          <w:rFonts w:ascii="Times New Roman" w:eastAsia="Times New Roman" w:hAnsi="Times New Roman"/>
          <w:sz w:val="24"/>
          <w:szCs w:val="24"/>
        </w:rPr>
        <w:t>ņ</w:t>
      </w:r>
      <w:r w:rsidRPr="003B57ED">
        <w:rPr>
          <w:rFonts w:ascii="Times New Roman" w:eastAsia="Times New Roman" w:hAnsi="Times New Roman"/>
          <w:sz w:val="24"/>
          <w:szCs w:val="24"/>
        </w:rPr>
        <w:t>a</w:t>
      </w:r>
      <w:r>
        <w:rPr>
          <w:rFonts w:ascii="Times New Roman" w:eastAsia="Times New Roman" w:hAnsi="Times New Roman"/>
          <w:sz w:val="24"/>
          <w:szCs w:val="24"/>
        </w:rPr>
        <w:t>s</w:t>
      </w:r>
      <w:r w:rsidRPr="003B57ED">
        <w:rPr>
          <w:rFonts w:ascii="Times New Roman" w:eastAsia="Times New Roman" w:hAnsi="Times New Roman"/>
          <w:sz w:val="24"/>
          <w:szCs w:val="24"/>
        </w:rPr>
        <w:t xml:space="preserve"> u.c. organizāciju rīcībā esoš</w:t>
      </w:r>
      <w:r>
        <w:rPr>
          <w:rFonts w:ascii="Times New Roman" w:eastAsia="Times New Roman" w:hAnsi="Times New Roman"/>
          <w:sz w:val="24"/>
          <w:szCs w:val="24"/>
        </w:rPr>
        <w:t>ās</w:t>
      </w:r>
      <w:r w:rsidRPr="003B57ED">
        <w:rPr>
          <w:rFonts w:ascii="Times New Roman" w:eastAsia="Times New Roman" w:hAnsi="Times New Roman"/>
          <w:sz w:val="24"/>
          <w:szCs w:val="24"/>
        </w:rPr>
        <w:t xml:space="preserve"> tehnisk</w:t>
      </w:r>
      <w:r>
        <w:rPr>
          <w:rFonts w:ascii="Times New Roman" w:eastAsia="Times New Roman" w:hAnsi="Times New Roman"/>
          <w:sz w:val="24"/>
          <w:szCs w:val="24"/>
        </w:rPr>
        <w:t>ās</w:t>
      </w:r>
      <w:r w:rsidRPr="003B57ED">
        <w:rPr>
          <w:rFonts w:ascii="Times New Roman" w:eastAsia="Times New Roman" w:hAnsi="Times New Roman"/>
          <w:sz w:val="24"/>
          <w:szCs w:val="24"/>
        </w:rPr>
        <w:t xml:space="preserve"> dokumentācij</w:t>
      </w:r>
      <w:r>
        <w:rPr>
          <w:rFonts w:ascii="Times New Roman" w:eastAsia="Times New Roman" w:hAnsi="Times New Roman"/>
          <w:sz w:val="24"/>
          <w:szCs w:val="24"/>
        </w:rPr>
        <w:t>as iegūšana</w:t>
      </w:r>
      <w:r w:rsidR="00AB07E7" w:rsidRPr="003B57ED">
        <w:rPr>
          <w:rFonts w:ascii="Times New Roman" w:eastAsia="Times New Roman" w:hAnsi="Times New Roman"/>
          <w:sz w:val="24"/>
          <w:szCs w:val="24"/>
        </w:rPr>
        <w:t>.</w:t>
      </w:r>
    </w:p>
    <w:p w14:paraId="13F2DAE8" w14:textId="77777777" w:rsidR="00872D52" w:rsidRPr="00872D52" w:rsidRDefault="00000000" w:rsidP="00872D52">
      <w:pPr>
        <w:pStyle w:val="Sarakstarindkopa"/>
        <w:numPr>
          <w:ilvl w:val="1"/>
          <w:numId w:val="38"/>
        </w:numPr>
        <w:tabs>
          <w:tab w:val="clear" w:pos="792"/>
          <w:tab w:val="num" w:pos="426"/>
        </w:tabs>
        <w:spacing w:after="0" w:line="240" w:lineRule="auto"/>
        <w:ind w:left="426" w:hanging="426"/>
        <w:jc w:val="both"/>
        <w:rPr>
          <w:rFonts w:ascii="Times New Roman" w:eastAsia="Times New Roman" w:hAnsi="Times New Roman"/>
          <w:b/>
          <w:sz w:val="24"/>
          <w:szCs w:val="24"/>
        </w:rPr>
      </w:pPr>
      <w:r>
        <w:rPr>
          <w:rFonts w:ascii="Times New Roman" w:eastAsia="Times New Roman" w:hAnsi="Times New Roman"/>
          <w:sz w:val="24"/>
          <w:szCs w:val="24"/>
        </w:rPr>
        <w:t>V</w:t>
      </w:r>
      <w:r w:rsidR="009A69FE">
        <w:rPr>
          <w:rFonts w:ascii="Times New Roman" w:eastAsia="Times New Roman" w:hAnsi="Times New Roman"/>
          <w:sz w:val="24"/>
          <w:szCs w:val="24"/>
        </w:rPr>
        <w:t>ei</w:t>
      </w:r>
      <w:r w:rsidR="008D6A70">
        <w:rPr>
          <w:rFonts w:ascii="Times New Roman" w:eastAsia="Times New Roman" w:hAnsi="Times New Roman"/>
          <w:sz w:val="24"/>
          <w:szCs w:val="24"/>
        </w:rPr>
        <w:t>c</w:t>
      </w:r>
      <w:r w:rsidRPr="00872D52">
        <w:rPr>
          <w:rFonts w:ascii="Times New Roman" w:eastAsia="Times New Roman" w:hAnsi="Times New Roman"/>
          <w:sz w:val="24"/>
          <w:szCs w:val="24"/>
        </w:rPr>
        <w:t xml:space="preserve"> nepieciešamos tiltu inspekcijas darbus</w:t>
      </w:r>
      <w:r w:rsidR="00AB07E7">
        <w:rPr>
          <w:rFonts w:ascii="Times New Roman" w:eastAsia="Times New Roman" w:hAnsi="Times New Roman"/>
          <w:sz w:val="24"/>
          <w:szCs w:val="24"/>
        </w:rPr>
        <w:t>.</w:t>
      </w:r>
    </w:p>
    <w:p w14:paraId="66C4B179" w14:textId="77777777" w:rsidR="00872D52" w:rsidRPr="00872D52" w:rsidRDefault="00000000" w:rsidP="00872D52">
      <w:pPr>
        <w:pStyle w:val="Sarakstarindkopa"/>
        <w:numPr>
          <w:ilvl w:val="1"/>
          <w:numId w:val="38"/>
        </w:numPr>
        <w:tabs>
          <w:tab w:val="clear" w:pos="792"/>
          <w:tab w:val="num" w:pos="426"/>
        </w:tabs>
        <w:spacing w:after="0" w:line="240" w:lineRule="auto"/>
        <w:ind w:left="426" w:hanging="426"/>
        <w:jc w:val="both"/>
        <w:rPr>
          <w:rFonts w:ascii="Times New Roman" w:eastAsia="Times New Roman" w:hAnsi="Times New Roman"/>
          <w:b/>
          <w:sz w:val="24"/>
          <w:szCs w:val="24"/>
        </w:rPr>
      </w:pPr>
      <w:r>
        <w:rPr>
          <w:rFonts w:ascii="Times New Roman" w:eastAsia="Times New Roman" w:hAnsi="Times New Roman"/>
          <w:sz w:val="24"/>
          <w:szCs w:val="24"/>
        </w:rPr>
        <w:t>S</w:t>
      </w:r>
      <w:r w:rsidR="009A69FE">
        <w:rPr>
          <w:rFonts w:ascii="Times New Roman" w:eastAsia="Times New Roman" w:hAnsi="Times New Roman"/>
          <w:sz w:val="24"/>
          <w:szCs w:val="24"/>
        </w:rPr>
        <w:t>nie</w:t>
      </w:r>
      <w:r w:rsidR="008D6A70">
        <w:rPr>
          <w:rFonts w:ascii="Times New Roman" w:eastAsia="Times New Roman" w:hAnsi="Times New Roman"/>
          <w:sz w:val="24"/>
          <w:szCs w:val="24"/>
        </w:rPr>
        <w:t>dz</w:t>
      </w:r>
      <w:r w:rsidR="009A69FE">
        <w:rPr>
          <w:rFonts w:ascii="Times New Roman" w:eastAsia="Times New Roman" w:hAnsi="Times New Roman"/>
          <w:sz w:val="24"/>
          <w:szCs w:val="24"/>
        </w:rPr>
        <w:t xml:space="preserve"> k</w:t>
      </w:r>
      <w:r w:rsidRPr="00872D52">
        <w:rPr>
          <w:rFonts w:ascii="Times New Roman" w:eastAsia="Times New Roman" w:hAnsi="Times New Roman"/>
          <w:sz w:val="24"/>
          <w:szCs w:val="24"/>
        </w:rPr>
        <w:t>onstrukciju atlikušā kalpošanas laika un vērtības novērtējum</w:t>
      </w:r>
      <w:r w:rsidR="009A69FE">
        <w:rPr>
          <w:rFonts w:ascii="Times New Roman" w:eastAsia="Times New Roman" w:hAnsi="Times New Roman"/>
          <w:sz w:val="24"/>
          <w:szCs w:val="24"/>
        </w:rPr>
        <w:t>u</w:t>
      </w:r>
      <w:r w:rsidR="00AB07E7">
        <w:rPr>
          <w:rFonts w:ascii="Times New Roman" w:eastAsia="Times New Roman" w:hAnsi="Times New Roman"/>
          <w:sz w:val="24"/>
          <w:szCs w:val="24"/>
        </w:rPr>
        <w:t>.</w:t>
      </w:r>
    </w:p>
    <w:p w14:paraId="22D96755" w14:textId="77777777" w:rsidR="00872D52" w:rsidRPr="00872D52" w:rsidRDefault="00000000" w:rsidP="00872D52">
      <w:pPr>
        <w:pStyle w:val="Sarakstarindkopa"/>
        <w:numPr>
          <w:ilvl w:val="1"/>
          <w:numId w:val="38"/>
        </w:numPr>
        <w:tabs>
          <w:tab w:val="clear" w:pos="792"/>
          <w:tab w:val="num" w:pos="426"/>
        </w:tabs>
        <w:spacing w:after="0" w:line="240" w:lineRule="auto"/>
        <w:ind w:left="426" w:hanging="426"/>
        <w:jc w:val="both"/>
        <w:rPr>
          <w:rFonts w:ascii="Times New Roman" w:eastAsia="Times New Roman" w:hAnsi="Times New Roman"/>
          <w:b/>
          <w:sz w:val="24"/>
          <w:szCs w:val="24"/>
        </w:rPr>
      </w:pPr>
      <w:r>
        <w:rPr>
          <w:rFonts w:ascii="Times New Roman" w:eastAsia="Times New Roman" w:hAnsi="Times New Roman"/>
          <w:sz w:val="24"/>
          <w:szCs w:val="24"/>
        </w:rPr>
        <w:t>S</w:t>
      </w:r>
      <w:r w:rsidR="009A69FE">
        <w:rPr>
          <w:rFonts w:ascii="Times New Roman" w:eastAsia="Times New Roman" w:hAnsi="Times New Roman"/>
          <w:sz w:val="24"/>
          <w:szCs w:val="24"/>
        </w:rPr>
        <w:t>agatavo s</w:t>
      </w:r>
      <w:r w:rsidRPr="00872D52">
        <w:rPr>
          <w:rFonts w:ascii="Times New Roman" w:eastAsia="Times New Roman" w:hAnsi="Times New Roman"/>
          <w:sz w:val="24"/>
          <w:szCs w:val="24"/>
        </w:rPr>
        <w:t>lēdzien</w:t>
      </w:r>
      <w:r w:rsidR="009A69FE">
        <w:rPr>
          <w:rFonts w:ascii="Times New Roman" w:eastAsia="Times New Roman" w:hAnsi="Times New Roman"/>
          <w:sz w:val="24"/>
          <w:szCs w:val="24"/>
        </w:rPr>
        <w:t>u</w:t>
      </w:r>
      <w:r w:rsidRPr="00872D52">
        <w:rPr>
          <w:rFonts w:ascii="Times New Roman" w:eastAsia="Times New Roman" w:hAnsi="Times New Roman"/>
          <w:sz w:val="24"/>
          <w:szCs w:val="24"/>
        </w:rPr>
        <w:t xml:space="preserve"> par konstrukcijas tehnisko stāvokli un atbilstīb</w:t>
      </w:r>
      <w:r w:rsidR="009A69FE">
        <w:rPr>
          <w:rFonts w:ascii="Times New Roman" w:eastAsia="Times New Roman" w:hAnsi="Times New Roman"/>
          <w:sz w:val="24"/>
          <w:szCs w:val="24"/>
        </w:rPr>
        <w:t>u</w:t>
      </w:r>
      <w:r w:rsidRPr="00872D52">
        <w:rPr>
          <w:rFonts w:ascii="Times New Roman" w:eastAsia="Times New Roman" w:hAnsi="Times New Roman"/>
          <w:sz w:val="24"/>
          <w:szCs w:val="24"/>
        </w:rPr>
        <w:t xml:space="preserve"> spēkā esošo normatīvo slodžu uzņemšanai</w:t>
      </w:r>
      <w:r w:rsidR="00AB07E7">
        <w:rPr>
          <w:rFonts w:ascii="Times New Roman" w:eastAsia="Times New Roman" w:hAnsi="Times New Roman"/>
          <w:sz w:val="24"/>
          <w:szCs w:val="24"/>
        </w:rPr>
        <w:t>.</w:t>
      </w:r>
    </w:p>
    <w:p w14:paraId="095DE71F" w14:textId="77777777" w:rsidR="00872D52" w:rsidRPr="00872D52" w:rsidRDefault="00000000" w:rsidP="004A6B45">
      <w:pPr>
        <w:numPr>
          <w:ilvl w:val="1"/>
          <w:numId w:val="38"/>
        </w:numPr>
        <w:tabs>
          <w:tab w:val="clear" w:pos="792"/>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sz w:val="24"/>
          <w:szCs w:val="24"/>
        </w:rPr>
        <w:t>A</w:t>
      </w:r>
      <w:r w:rsidRPr="00872D52">
        <w:rPr>
          <w:rFonts w:ascii="Times New Roman" w:hAnsi="Times New Roman"/>
          <w:color w:val="000000"/>
          <w:sz w:val="24"/>
          <w:szCs w:val="24"/>
        </w:rPr>
        <w:t xml:space="preserve">tsevišķā </w:t>
      </w:r>
      <w:r w:rsidRPr="00872D52">
        <w:rPr>
          <w:rFonts w:ascii="Times New Roman" w:hAnsi="Times New Roman"/>
          <w:color w:val="000000" w:themeColor="text1"/>
          <w:sz w:val="24"/>
          <w:szCs w:val="24"/>
        </w:rPr>
        <w:t>būves virsmas izklājuma plānā norā</w:t>
      </w:r>
      <w:r w:rsidR="009A69FE">
        <w:rPr>
          <w:rFonts w:ascii="Times New Roman" w:hAnsi="Times New Roman"/>
          <w:color w:val="000000" w:themeColor="text1"/>
          <w:sz w:val="24"/>
          <w:szCs w:val="24"/>
        </w:rPr>
        <w:t>d</w:t>
      </w:r>
      <w:r w:rsidR="008D6A70">
        <w:rPr>
          <w:rFonts w:ascii="Times New Roman" w:hAnsi="Times New Roman"/>
          <w:color w:val="000000" w:themeColor="text1"/>
          <w:sz w:val="24"/>
          <w:szCs w:val="24"/>
        </w:rPr>
        <w:t>a</w:t>
      </w:r>
      <w:r w:rsidRPr="00872D52">
        <w:rPr>
          <w:rFonts w:ascii="Times New Roman" w:hAnsi="Times New Roman"/>
          <w:color w:val="000000" w:themeColor="text1"/>
          <w:sz w:val="24"/>
          <w:szCs w:val="24"/>
        </w:rPr>
        <w:t xml:space="preserve"> virsbūves un pamatu galvenos defektus ar atsauci uz šo defektu fotoattēliem inspekcijā</w:t>
      </w:r>
      <w:r w:rsidR="00AB07E7">
        <w:rPr>
          <w:rFonts w:ascii="Times New Roman" w:hAnsi="Times New Roman"/>
          <w:color w:val="000000" w:themeColor="text1"/>
          <w:sz w:val="24"/>
          <w:szCs w:val="24"/>
        </w:rPr>
        <w:t>.</w:t>
      </w:r>
      <w:r w:rsidRPr="00872D52">
        <w:rPr>
          <w:rFonts w:ascii="Times New Roman" w:hAnsi="Times New Roman"/>
          <w:color w:val="000000" w:themeColor="text1"/>
          <w:sz w:val="24"/>
          <w:szCs w:val="24"/>
        </w:rPr>
        <w:t xml:space="preserve"> </w:t>
      </w:r>
    </w:p>
    <w:p w14:paraId="72784F6C" w14:textId="77777777" w:rsidR="00872D52" w:rsidRPr="003B57ED" w:rsidRDefault="00000000" w:rsidP="00872D52">
      <w:pPr>
        <w:numPr>
          <w:ilvl w:val="1"/>
          <w:numId w:val="38"/>
        </w:numPr>
        <w:tabs>
          <w:tab w:val="clear" w:pos="792"/>
          <w:tab w:val="num" w:pos="450"/>
        </w:tabs>
        <w:spacing w:after="0" w:line="240" w:lineRule="auto"/>
        <w:ind w:left="450"/>
        <w:jc w:val="both"/>
        <w:rPr>
          <w:rFonts w:ascii="Times New Roman" w:hAnsi="Times New Roman"/>
          <w:sz w:val="24"/>
          <w:szCs w:val="24"/>
        </w:rPr>
      </w:pPr>
      <w:r>
        <w:rPr>
          <w:rFonts w:ascii="Times New Roman" w:hAnsi="Times New Roman"/>
          <w:color w:val="000000" w:themeColor="text1"/>
          <w:sz w:val="24"/>
          <w:szCs w:val="24"/>
        </w:rPr>
        <w:t>P</w:t>
      </w:r>
      <w:r w:rsidRPr="00872D52">
        <w:rPr>
          <w:rFonts w:ascii="Times New Roman" w:hAnsi="Times New Roman"/>
          <w:color w:val="000000" w:themeColor="text1"/>
          <w:sz w:val="24"/>
          <w:szCs w:val="24"/>
        </w:rPr>
        <w:t>ārbaud</w:t>
      </w:r>
      <w:r w:rsidR="008D6A70">
        <w:rPr>
          <w:rFonts w:ascii="Times New Roman" w:hAnsi="Times New Roman"/>
          <w:color w:val="000000" w:themeColor="text1"/>
          <w:sz w:val="24"/>
          <w:szCs w:val="24"/>
        </w:rPr>
        <w:t>a</w:t>
      </w:r>
      <w:r w:rsidRPr="00872D52">
        <w:rPr>
          <w:rFonts w:ascii="Times New Roman" w:hAnsi="Times New Roman"/>
          <w:color w:val="000000" w:themeColor="text1"/>
          <w:sz w:val="24"/>
          <w:szCs w:val="24"/>
        </w:rPr>
        <w:t xml:space="preserve"> un atjauno tiltu inventarizācijas datus saskaņā </w:t>
      </w:r>
      <w:r w:rsidRPr="00872D52">
        <w:rPr>
          <w:rFonts w:ascii="Times New Roman" w:hAnsi="Times New Roman"/>
          <w:sz w:val="24"/>
          <w:szCs w:val="24"/>
        </w:rPr>
        <w:t xml:space="preserve">ar </w:t>
      </w:r>
      <w:r w:rsidRPr="003B57ED">
        <w:rPr>
          <w:rFonts w:ascii="Times New Roman" w:hAnsi="Times New Roman"/>
          <w:sz w:val="24"/>
          <w:szCs w:val="24"/>
        </w:rPr>
        <w:t>rokasgrāmatu  „Tiltu inventarizācija”</w:t>
      </w:r>
      <w:r w:rsidR="00AB07E7" w:rsidRPr="003B57ED">
        <w:rPr>
          <w:rFonts w:ascii="Times New Roman" w:hAnsi="Times New Roman"/>
          <w:sz w:val="24"/>
          <w:szCs w:val="24"/>
        </w:rPr>
        <w:t>.</w:t>
      </w:r>
    </w:p>
    <w:p w14:paraId="0C8BE729" w14:textId="77777777" w:rsidR="00872D52" w:rsidRPr="00872D52" w:rsidRDefault="00000000" w:rsidP="00872D52">
      <w:pPr>
        <w:numPr>
          <w:ilvl w:val="1"/>
          <w:numId w:val="38"/>
        </w:numPr>
        <w:tabs>
          <w:tab w:val="clear" w:pos="792"/>
          <w:tab w:val="num" w:pos="450"/>
        </w:tabs>
        <w:spacing w:after="0" w:line="240" w:lineRule="auto"/>
        <w:ind w:left="450"/>
        <w:jc w:val="both"/>
        <w:rPr>
          <w:rFonts w:ascii="Times New Roman" w:hAnsi="Times New Roman"/>
          <w:sz w:val="24"/>
          <w:szCs w:val="24"/>
        </w:rPr>
      </w:pPr>
      <w:r>
        <w:rPr>
          <w:rFonts w:ascii="Times New Roman" w:hAnsi="Times New Roman"/>
          <w:color w:val="000000"/>
          <w:sz w:val="24"/>
          <w:szCs w:val="24"/>
        </w:rPr>
        <w:lastRenderedPageBreak/>
        <w:t>K</w:t>
      </w:r>
      <w:r w:rsidRPr="00872D52">
        <w:rPr>
          <w:rFonts w:ascii="Times New Roman" w:hAnsi="Times New Roman"/>
          <w:color w:val="000000"/>
          <w:sz w:val="24"/>
          <w:szCs w:val="24"/>
        </w:rPr>
        <w:t>atram tiltam pārbauda/nosaka ģeogrāfiskās koordinātes ar precizitāti līdz 10 m (tilta vidū uz ass līnijas).</w:t>
      </w:r>
      <w:r w:rsidRPr="00872D52">
        <w:rPr>
          <w:rFonts w:ascii="Times New Roman" w:hAnsi="Times New Roman"/>
          <w:sz w:val="24"/>
          <w:szCs w:val="24"/>
        </w:rPr>
        <w:t xml:space="preserve"> Tiltiem rasējumā norāda aptuveno augstuma gabarītu virs ūdenstilpes gultnes dziļākajā vietā</w:t>
      </w:r>
      <w:r w:rsidR="00AB07E7">
        <w:rPr>
          <w:rFonts w:ascii="Times New Roman" w:hAnsi="Times New Roman"/>
          <w:sz w:val="24"/>
          <w:szCs w:val="24"/>
        </w:rPr>
        <w:t>.</w:t>
      </w:r>
      <w:r w:rsidRPr="00872D52">
        <w:rPr>
          <w:rFonts w:ascii="Times New Roman" w:hAnsi="Times New Roman"/>
          <w:sz w:val="24"/>
          <w:szCs w:val="24"/>
        </w:rPr>
        <w:t xml:space="preserve"> </w:t>
      </w:r>
    </w:p>
    <w:p w14:paraId="6E2FCC5C" w14:textId="77777777" w:rsidR="00872D52" w:rsidRPr="00872D52" w:rsidRDefault="00000000" w:rsidP="00872D52">
      <w:pPr>
        <w:numPr>
          <w:ilvl w:val="1"/>
          <w:numId w:val="38"/>
        </w:numPr>
        <w:tabs>
          <w:tab w:val="clear" w:pos="792"/>
        </w:tabs>
        <w:spacing w:after="0" w:line="240" w:lineRule="auto"/>
        <w:ind w:left="450"/>
        <w:jc w:val="both"/>
        <w:rPr>
          <w:rFonts w:ascii="Times New Roman" w:hAnsi="Times New Roman"/>
          <w:sz w:val="24"/>
          <w:szCs w:val="24"/>
        </w:rPr>
      </w:pPr>
      <w:r>
        <w:rPr>
          <w:rFonts w:ascii="Times New Roman" w:hAnsi="Times New Roman"/>
          <w:sz w:val="24"/>
          <w:szCs w:val="24"/>
        </w:rPr>
        <w:t>A</w:t>
      </w:r>
      <w:r w:rsidRPr="00872D52">
        <w:rPr>
          <w:rFonts w:ascii="Times New Roman" w:hAnsi="Times New Roman"/>
          <w:sz w:val="24"/>
          <w:szCs w:val="24"/>
        </w:rPr>
        <w:t>izpilda tipveida formas</w:t>
      </w:r>
      <w:r w:rsidR="00AB07E7">
        <w:rPr>
          <w:rFonts w:ascii="Times New Roman" w:hAnsi="Times New Roman"/>
          <w:sz w:val="24"/>
          <w:szCs w:val="24"/>
        </w:rPr>
        <w:t>.</w:t>
      </w:r>
      <w:r w:rsidRPr="00872D52">
        <w:rPr>
          <w:rFonts w:ascii="Times New Roman" w:hAnsi="Times New Roman"/>
          <w:sz w:val="24"/>
          <w:szCs w:val="24"/>
        </w:rPr>
        <w:t xml:space="preserve"> </w:t>
      </w:r>
    </w:p>
    <w:p w14:paraId="3ABFD5AA" w14:textId="77777777" w:rsidR="00872D52" w:rsidRPr="00872D52" w:rsidRDefault="00000000" w:rsidP="00A349DA">
      <w:pPr>
        <w:numPr>
          <w:ilvl w:val="1"/>
          <w:numId w:val="38"/>
        </w:numPr>
        <w:tabs>
          <w:tab w:val="clear" w:pos="792"/>
        </w:tabs>
        <w:spacing w:after="0" w:line="240" w:lineRule="auto"/>
        <w:ind w:left="567" w:hanging="549"/>
        <w:jc w:val="both"/>
        <w:rPr>
          <w:rFonts w:ascii="Times New Roman" w:hAnsi="Times New Roman"/>
          <w:sz w:val="24"/>
          <w:szCs w:val="24"/>
        </w:rPr>
      </w:pPr>
      <w:r>
        <w:rPr>
          <w:rFonts w:ascii="Times New Roman" w:hAnsi="Times New Roman"/>
          <w:sz w:val="24"/>
          <w:szCs w:val="24"/>
        </w:rPr>
        <w:t>I</w:t>
      </w:r>
      <w:r w:rsidRPr="00872D52">
        <w:rPr>
          <w:rFonts w:ascii="Times New Roman" w:hAnsi="Times New Roman"/>
          <w:sz w:val="24"/>
          <w:szCs w:val="24"/>
        </w:rPr>
        <w:t>zstrādā trīs remontdarbu tāmes</w:t>
      </w:r>
      <w:r w:rsidR="008D6A70">
        <w:rPr>
          <w:rFonts w:ascii="Times New Roman" w:hAnsi="Times New Roman"/>
          <w:sz w:val="24"/>
          <w:szCs w:val="24"/>
        </w:rPr>
        <w:t xml:space="preserve"> </w:t>
      </w:r>
      <w:r w:rsidRPr="00872D52">
        <w:rPr>
          <w:rFonts w:ascii="Times New Roman" w:hAnsi="Times New Roman"/>
          <w:sz w:val="24"/>
          <w:szCs w:val="24"/>
        </w:rPr>
        <w:t xml:space="preserve">- </w:t>
      </w:r>
      <w:r w:rsidR="008D6A70" w:rsidRPr="002A112B">
        <w:rPr>
          <w:rFonts w:ascii="Times New Roman" w:hAnsi="Times New Roman"/>
          <w:sz w:val="24"/>
          <w:szCs w:val="24"/>
          <w:u w:val="single"/>
        </w:rPr>
        <w:t>m</w:t>
      </w:r>
      <w:r w:rsidRPr="002A112B">
        <w:rPr>
          <w:rFonts w:ascii="Times New Roman" w:hAnsi="Times New Roman"/>
          <w:sz w:val="24"/>
          <w:szCs w:val="24"/>
          <w:u w:val="single"/>
        </w:rPr>
        <w:t xml:space="preserve">inimālā, </w:t>
      </w:r>
      <w:r w:rsidR="008D6A70" w:rsidRPr="002A112B">
        <w:rPr>
          <w:rFonts w:ascii="Times New Roman" w:hAnsi="Times New Roman"/>
          <w:sz w:val="24"/>
          <w:szCs w:val="24"/>
          <w:u w:val="single"/>
        </w:rPr>
        <w:t>v</w:t>
      </w:r>
      <w:r w:rsidRPr="002A112B">
        <w:rPr>
          <w:rFonts w:ascii="Times New Roman" w:hAnsi="Times New Roman"/>
          <w:sz w:val="24"/>
          <w:szCs w:val="24"/>
          <w:u w:val="single"/>
        </w:rPr>
        <w:t xml:space="preserve">idējā un </w:t>
      </w:r>
      <w:r w:rsidR="008D6A70" w:rsidRPr="002A112B">
        <w:rPr>
          <w:rFonts w:ascii="Times New Roman" w:hAnsi="Times New Roman"/>
          <w:sz w:val="24"/>
          <w:szCs w:val="24"/>
          <w:u w:val="single"/>
        </w:rPr>
        <w:t>m</w:t>
      </w:r>
      <w:r w:rsidRPr="002A112B">
        <w:rPr>
          <w:rFonts w:ascii="Times New Roman" w:hAnsi="Times New Roman"/>
          <w:sz w:val="24"/>
          <w:szCs w:val="24"/>
          <w:u w:val="single"/>
        </w:rPr>
        <w:t>aksimālā</w:t>
      </w:r>
      <w:r w:rsidR="00AB07E7">
        <w:rPr>
          <w:rFonts w:ascii="Times New Roman" w:hAnsi="Times New Roman"/>
          <w:sz w:val="24"/>
          <w:szCs w:val="24"/>
        </w:rPr>
        <w:t>.</w:t>
      </w:r>
    </w:p>
    <w:p w14:paraId="6C74B87E" w14:textId="77777777" w:rsidR="00872D52" w:rsidRPr="00872D52" w:rsidRDefault="00000000" w:rsidP="00A349DA">
      <w:pPr>
        <w:numPr>
          <w:ilvl w:val="1"/>
          <w:numId w:val="38"/>
        </w:numPr>
        <w:tabs>
          <w:tab w:val="clear" w:pos="792"/>
        </w:tabs>
        <w:spacing w:after="0" w:line="240" w:lineRule="auto"/>
        <w:ind w:left="567" w:hanging="549"/>
        <w:jc w:val="both"/>
        <w:rPr>
          <w:rFonts w:ascii="Times New Roman" w:hAnsi="Times New Roman"/>
          <w:sz w:val="24"/>
          <w:szCs w:val="24"/>
        </w:rPr>
      </w:pPr>
      <w:r>
        <w:rPr>
          <w:rFonts w:ascii="Times New Roman" w:eastAsia="Times New Roman" w:hAnsi="Times New Roman"/>
          <w:color w:val="000000"/>
          <w:sz w:val="24"/>
          <w:szCs w:val="24"/>
        </w:rPr>
        <w:t>S</w:t>
      </w:r>
      <w:r w:rsidRPr="00872D52">
        <w:rPr>
          <w:rFonts w:ascii="Times New Roman" w:eastAsia="Times New Roman" w:hAnsi="Times New Roman"/>
          <w:color w:val="000000"/>
          <w:sz w:val="24"/>
          <w:szCs w:val="24"/>
        </w:rPr>
        <w:t>astāda rekomendācijas</w:t>
      </w:r>
      <w:r w:rsidR="00AB07E7">
        <w:rPr>
          <w:rFonts w:ascii="Times New Roman" w:eastAsia="Times New Roman" w:hAnsi="Times New Roman"/>
          <w:color w:val="000000"/>
          <w:sz w:val="24"/>
          <w:szCs w:val="24"/>
        </w:rPr>
        <w:t>.</w:t>
      </w:r>
    </w:p>
    <w:p w14:paraId="54D69C87" w14:textId="77777777" w:rsidR="00872D52" w:rsidRPr="00872D52" w:rsidRDefault="00000000" w:rsidP="00A349DA">
      <w:pPr>
        <w:numPr>
          <w:ilvl w:val="1"/>
          <w:numId w:val="38"/>
        </w:numPr>
        <w:tabs>
          <w:tab w:val="clear" w:pos="792"/>
        </w:tabs>
        <w:spacing w:after="0" w:line="240" w:lineRule="auto"/>
        <w:ind w:left="567" w:hanging="549"/>
        <w:jc w:val="both"/>
        <w:rPr>
          <w:rFonts w:ascii="Times New Roman" w:hAnsi="Times New Roman"/>
          <w:sz w:val="24"/>
          <w:szCs w:val="24"/>
        </w:rPr>
      </w:pPr>
      <w:r>
        <w:rPr>
          <w:rFonts w:ascii="Times New Roman" w:hAnsi="Times New Roman"/>
          <w:sz w:val="24"/>
          <w:szCs w:val="24"/>
        </w:rPr>
        <w:t>N</w:t>
      </w:r>
      <w:r w:rsidRPr="00872D52">
        <w:rPr>
          <w:rFonts w:ascii="Times New Roman" w:hAnsi="Times New Roman"/>
          <w:sz w:val="24"/>
          <w:szCs w:val="24"/>
        </w:rPr>
        <w:t>osaka tilta vērtību eiro un ilgmūžību</w:t>
      </w:r>
      <w:r w:rsidR="00AB07E7">
        <w:rPr>
          <w:rFonts w:ascii="Times New Roman" w:hAnsi="Times New Roman"/>
          <w:sz w:val="24"/>
          <w:szCs w:val="24"/>
        </w:rPr>
        <w:t>.</w:t>
      </w:r>
    </w:p>
    <w:p w14:paraId="483FD078" w14:textId="77777777" w:rsidR="00872D52" w:rsidRPr="00872D52" w:rsidRDefault="00000000" w:rsidP="00A349DA">
      <w:pPr>
        <w:numPr>
          <w:ilvl w:val="1"/>
          <w:numId w:val="38"/>
        </w:numPr>
        <w:tabs>
          <w:tab w:val="clear" w:pos="792"/>
        </w:tabs>
        <w:spacing w:after="0" w:line="240" w:lineRule="auto"/>
        <w:ind w:left="567" w:hanging="549"/>
        <w:jc w:val="both"/>
        <w:rPr>
          <w:rFonts w:ascii="Times New Roman" w:hAnsi="Times New Roman"/>
          <w:sz w:val="24"/>
          <w:szCs w:val="24"/>
        </w:rPr>
      </w:pPr>
      <w:r>
        <w:rPr>
          <w:rFonts w:ascii="Times New Roman" w:eastAsia="Times New Roman" w:hAnsi="Times New Roman"/>
          <w:color w:val="000000"/>
          <w:sz w:val="24"/>
          <w:szCs w:val="24"/>
        </w:rPr>
        <w:t>D</w:t>
      </w:r>
      <w:r w:rsidRPr="00872D52">
        <w:rPr>
          <w:rFonts w:ascii="Times New Roman" w:eastAsia="Times New Roman" w:hAnsi="Times New Roman"/>
          <w:color w:val="000000"/>
          <w:sz w:val="24"/>
          <w:szCs w:val="24"/>
        </w:rPr>
        <w:t>od slēdzienu par tilta stāvokli</w:t>
      </w:r>
      <w:r w:rsidRPr="00872D52">
        <w:rPr>
          <w:rFonts w:ascii="Times New Roman" w:eastAsia="Times New Roman" w:hAnsi="Times New Roman"/>
          <w:color w:val="000000"/>
          <w:sz w:val="24"/>
          <w:szCs w:val="24"/>
          <w:lang w:val="fr-FR"/>
        </w:rPr>
        <w:t>.</w:t>
      </w:r>
    </w:p>
    <w:p w14:paraId="532D54DF" w14:textId="77777777" w:rsidR="00872D52" w:rsidRPr="00872D52" w:rsidRDefault="00872D52" w:rsidP="00872D52">
      <w:pPr>
        <w:spacing w:after="0"/>
        <w:ind w:left="450"/>
        <w:rPr>
          <w:rFonts w:ascii="Times New Roman" w:hAnsi="Times New Roman"/>
          <w:sz w:val="24"/>
          <w:szCs w:val="24"/>
        </w:rPr>
      </w:pPr>
    </w:p>
    <w:p w14:paraId="0D1DE195" w14:textId="77777777" w:rsidR="00872D52" w:rsidRPr="00872D52" w:rsidRDefault="00000000" w:rsidP="00872D52">
      <w:pPr>
        <w:pStyle w:val="Sarakstarindkopa"/>
        <w:numPr>
          <w:ilvl w:val="0"/>
          <w:numId w:val="38"/>
        </w:numPr>
        <w:spacing w:after="0" w:line="240" w:lineRule="auto"/>
        <w:jc w:val="both"/>
        <w:rPr>
          <w:rFonts w:ascii="Times New Roman" w:eastAsia="Times New Roman" w:hAnsi="Times New Roman"/>
          <w:b/>
          <w:sz w:val="24"/>
          <w:szCs w:val="24"/>
        </w:rPr>
      </w:pPr>
      <w:r w:rsidRPr="00872D52">
        <w:rPr>
          <w:rFonts w:ascii="Times New Roman" w:eastAsia="Times New Roman" w:hAnsi="Times New Roman"/>
          <w:b/>
          <w:sz w:val="24"/>
          <w:szCs w:val="24"/>
        </w:rPr>
        <w:t>Rezultāts un tā nodošana:</w:t>
      </w:r>
    </w:p>
    <w:p w14:paraId="4E63BA30" w14:textId="77777777" w:rsidR="00872D52" w:rsidRPr="00872D52" w:rsidRDefault="00000000" w:rsidP="00872D52">
      <w:pPr>
        <w:pStyle w:val="Sarakstarindkopa"/>
        <w:numPr>
          <w:ilvl w:val="1"/>
          <w:numId w:val="38"/>
        </w:numPr>
        <w:tabs>
          <w:tab w:val="clear" w:pos="792"/>
        </w:tabs>
        <w:spacing w:after="0" w:line="240" w:lineRule="auto"/>
        <w:ind w:left="426" w:hanging="426"/>
        <w:jc w:val="both"/>
        <w:rPr>
          <w:rFonts w:ascii="Times New Roman" w:eastAsia="Times New Roman" w:hAnsi="Times New Roman"/>
          <w:b/>
          <w:sz w:val="24"/>
          <w:szCs w:val="24"/>
        </w:rPr>
      </w:pPr>
      <w:r w:rsidRPr="00872D52">
        <w:rPr>
          <w:rFonts w:ascii="Times New Roman" w:eastAsia="Times New Roman" w:hAnsi="Times New Roman"/>
          <w:sz w:val="24"/>
          <w:szCs w:val="24"/>
        </w:rPr>
        <w:t>Izpildītājam jāsagatavo tehnisk</w:t>
      </w:r>
      <w:r w:rsidR="00561083">
        <w:rPr>
          <w:rFonts w:ascii="Times New Roman" w:eastAsia="Times New Roman" w:hAnsi="Times New Roman"/>
          <w:sz w:val="24"/>
          <w:szCs w:val="24"/>
        </w:rPr>
        <w:t>ā</w:t>
      </w:r>
      <w:r w:rsidRPr="00872D52">
        <w:rPr>
          <w:rFonts w:ascii="Times New Roman" w:eastAsia="Times New Roman" w:hAnsi="Times New Roman"/>
          <w:sz w:val="24"/>
          <w:szCs w:val="24"/>
        </w:rPr>
        <w:t xml:space="preserve"> atskait</w:t>
      </w:r>
      <w:r w:rsidR="00561083">
        <w:rPr>
          <w:rFonts w:ascii="Times New Roman" w:eastAsia="Times New Roman" w:hAnsi="Times New Roman"/>
          <w:sz w:val="24"/>
          <w:szCs w:val="24"/>
        </w:rPr>
        <w:t>e</w:t>
      </w:r>
      <w:r w:rsidRPr="00872D52">
        <w:rPr>
          <w:rFonts w:ascii="Times New Roman" w:eastAsia="Times New Roman" w:hAnsi="Times New Roman"/>
          <w:sz w:val="24"/>
          <w:szCs w:val="24"/>
        </w:rPr>
        <w:t xml:space="preserve"> atsevišķi par katru tiltu, saskaņā ar LVC prasībām noteikto formām (LVS 190-11  „Tilta inspekcija un pārbaude ar slodzi”, rokasgrāmata “Tiltu inspekcijas”, tilta vērtības noteikšana atbilstoši Ministru kabineta 07.07.2008. noteikumiem Nr.504</w:t>
      </w:r>
      <w:r w:rsidRPr="00872D52">
        <w:rPr>
          <w:rFonts w:ascii="Times New Roman" w:hAnsi="Times New Roman"/>
          <w:sz w:val="24"/>
          <w:szCs w:val="24"/>
        </w:rPr>
        <w:t xml:space="preserve"> “</w:t>
      </w:r>
      <w:r w:rsidRPr="00872D52">
        <w:rPr>
          <w:rFonts w:ascii="Times New Roman" w:eastAsia="Times New Roman" w:hAnsi="Times New Roman"/>
          <w:sz w:val="24"/>
          <w:szCs w:val="24"/>
        </w:rPr>
        <w:t>Valsts autoceļu un pašvaldību ceļu vērtības noteikšanas kārtība</w:t>
      </w:r>
      <w:r w:rsidRPr="00872D52">
        <w:rPr>
          <w:rFonts w:ascii="Times New Roman" w:hAnsi="Times New Roman"/>
          <w:sz w:val="24"/>
          <w:szCs w:val="24"/>
        </w:rPr>
        <w:t>”</w:t>
      </w:r>
      <w:r w:rsidRPr="00872D52">
        <w:rPr>
          <w:rFonts w:ascii="Times New Roman" w:eastAsia="Times New Roman" w:hAnsi="Times New Roman"/>
          <w:sz w:val="24"/>
          <w:szCs w:val="24"/>
        </w:rPr>
        <w:t xml:space="preserve">), kā arī pielikumu, kas sastāv no remontdarbu tāmēm, remontdarbu izpildshēmām, atlikušās vērtības un ilgmūžības novērtējumu, rekomendācijas par tilta ekspluatācijas un remontdarbu veikšanu, slēdziena par tilta stāvokli. </w:t>
      </w:r>
    </w:p>
    <w:p w14:paraId="62EAB1F4" w14:textId="77777777" w:rsidR="00872D52" w:rsidRPr="00561083" w:rsidRDefault="00000000" w:rsidP="00872D52">
      <w:pPr>
        <w:pStyle w:val="Sarakstarindkopa"/>
        <w:numPr>
          <w:ilvl w:val="1"/>
          <w:numId w:val="38"/>
        </w:numPr>
        <w:tabs>
          <w:tab w:val="clear" w:pos="792"/>
        </w:tabs>
        <w:spacing w:after="0" w:line="240" w:lineRule="auto"/>
        <w:ind w:left="426" w:hanging="426"/>
        <w:jc w:val="both"/>
        <w:rPr>
          <w:rFonts w:ascii="Times New Roman" w:eastAsia="Times New Roman" w:hAnsi="Times New Roman"/>
          <w:b/>
          <w:sz w:val="24"/>
          <w:szCs w:val="24"/>
        </w:rPr>
      </w:pPr>
      <w:r w:rsidRPr="00561083">
        <w:rPr>
          <w:rFonts w:ascii="Times New Roman" w:eastAsia="Times New Roman" w:hAnsi="Times New Roman"/>
          <w:sz w:val="24"/>
          <w:szCs w:val="24"/>
        </w:rPr>
        <w:t xml:space="preserve">Izpildītājs iesniedz tehnisko atskaiti 1 (vienu) eksemplāru elektroniskā formā, nosūtot uz e-pastu </w:t>
      </w:r>
      <w:hyperlink r:id="rId10" w:history="1">
        <w:r w:rsidR="00561083" w:rsidRPr="00561083">
          <w:rPr>
            <w:rStyle w:val="Hipersaite"/>
            <w:rFonts w:ascii="Times New Roman" w:hAnsi="Times New Roman"/>
            <w:sz w:val="24"/>
            <w:szCs w:val="24"/>
          </w:rPr>
          <w:t>ingars.stelfs@bauskasnovads.lv</w:t>
        </w:r>
      </w:hyperlink>
      <w:r w:rsidRPr="00561083">
        <w:rPr>
          <w:rFonts w:ascii="Times New Roman" w:eastAsia="Times New Roman" w:hAnsi="Times New Roman"/>
          <w:sz w:val="24"/>
          <w:szCs w:val="24"/>
        </w:rPr>
        <w:t xml:space="preserve"> (tekstuālās sadaļas, izmantojot MS Word; darbu un materiālu daudzumu saraksts, izmantojot MS Excel; grafiskiem materiāliem izmantojot AutoCad programmatūru failu formātus. Adobe Acrobat Reader failus </w:t>
      </w:r>
      <w:r w:rsidRPr="003B57ED">
        <w:rPr>
          <w:rFonts w:ascii="Times New Roman" w:eastAsia="Times New Roman" w:hAnsi="Times New Roman"/>
          <w:sz w:val="24"/>
          <w:szCs w:val="24"/>
        </w:rPr>
        <w:t>pēc Pasūtītāja pieprasījuma</w:t>
      </w:r>
      <w:r w:rsidRPr="00561083">
        <w:rPr>
          <w:rFonts w:ascii="Times New Roman" w:eastAsia="Times New Roman" w:hAnsi="Times New Roman"/>
          <w:sz w:val="24"/>
          <w:szCs w:val="24"/>
        </w:rPr>
        <w:t>) par katru tiltu</w:t>
      </w:r>
      <w:r w:rsidR="004453D6">
        <w:rPr>
          <w:rFonts w:ascii="Times New Roman" w:eastAsia="Times New Roman" w:hAnsi="Times New Roman"/>
          <w:sz w:val="24"/>
          <w:szCs w:val="24"/>
        </w:rPr>
        <w:t xml:space="preserve"> un 1 (vienu) eksemplāru papīra formātā.</w:t>
      </w:r>
      <w:r w:rsidRPr="00561083">
        <w:rPr>
          <w:rFonts w:ascii="Times New Roman" w:eastAsia="Times New Roman" w:hAnsi="Times New Roman"/>
          <w:sz w:val="24"/>
          <w:szCs w:val="24"/>
        </w:rPr>
        <w:t xml:space="preserve"> </w:t>
      </w:r>
    </w:p>
    <w:p w14:paraId="60B9DAC5" w14:textId="77777777" w:rsidR="00872D52" w:rsidRPr="00561083" w:rsidRDefault="00000000" w:rsidP="00872D52">
      <w:pPr>
        <w:pStyle w:val="Sarakstarindkopa"/>
        <w:numPr>
          <w:ilvl w:val="1"/>
          <w:numId w:val="38"/>
        </w:numPr>
        <w:tabs>
          <w:tab w:val="clear" w:pos="792"/>
        </w:tabs>
        <w:spacing w:after="0" w:line="240" w:lineRule="auto"/>
        <w:ind w:left="426" w:hanging="426"/>
        <w:jc w:val="both"/>
        <w:rPr>
          <w:rFonts w:ascii="Times New Roman" w:eastAsia="Times New Roman" w:hAnsi="Times New Roman"/>
          <w:b/>
          <w:sz w:val="24"/>
          <w:szCs w:val="24"/>
        </w:rPr>
      </w:pPr>
      <w:r w:rsidRPr="00872D52">
        <w:rPr>
          <w:rFonts w:ascii="Times New Roman" w:eastAsia="Times New Roman" w:hAnsi="Times New Roman"/>
          <w:sz w:val="24"/>
          <w:szCs w:val="24"/>
        </w:rPr>
        <w:t xml:space="preserve">Atjaunotās tilta kartiņas nosūta elektroniskā formā uz e-pastu </w:t>
      </w:r>
      <w:hyperlink r:id="rId11" w:history="1">
        <w:r w:rsidR="00561083" w:rsidRPr="000B6741">
          <w:rPr>
            <w:rStyle w:val="Hipersaite"/>
            <w:rFonts w:ascii="Times New Roman" w:hAnsi="Times New Roman"/>
            <w:sz w:val="24"/>
            <w:szCs w:val="24"/>
          </w:rPr>
          <w:t>ingars.stelfs@bauskasnovads.lv</w:t>
        </w:r>
      </w:hyperlink>
      <w:r w:rsidRPr="00872D52">
        <w:rPr>
          <w:rFonts w:ascii="Times New Roman" w:hAnsi="Times New Roman"/>
          <w:sz w:val="24"/>
          <w:szCs w:val="24"/>
        </w:rPr>
        <w:t>.</w:t>
      </w:r>
    </w:p>
    <w:p w14:paraId="550A9E71" w14:textId="77777777" w:rsidR="00561083" w:rsidRDefault="00000000">
      <w:pPr>
        <w:rPr>
          <w:rFonts w:ascii="Times New Roman" w:hAnsi="Times New Roman"/>
          <w:b/>
          <w:bCs/>
          <w:sz w:val="26"/>
          <w:szCs w:val="26"/>
        </w:rPr>
      </w:pPr>
      <w:r>
        <w:rPr>
          <w:rFonts w:ascii="Times New Roman" w:hAnsi="Times New Roman"/>
          <w:b/>
          <w:bCs/>
          <w:sz w:val="26"/>
          <w:szCs w:val="26"/>
        </w:rPr>
        <w:br w:type="page"/>
      </w:r>
    </w:p>
    <w:p w14:paraId="136D3DF4"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60EE7881" w14:textId="77777777" w:rsidR="00D418C5" w:rsidRPr="00725BB4" w:rsidRDefault="00000000" w:rsidP="00725BB4">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3791D5EA" w14:textId="77777777" w:rsidR="00561083" w:rsidRDefault="00000000" w:rsidP="00725BB4">
      <w:pPr>
        <w:spacing w:after="0" w:line="240" w:lineRule="auto"/>
        <w:jc w:val="center"/>
        <w:rPr>
          <w:rFonts w:ascii="Times New Roman" w:hAnsi="Times New Roman"/>
          <w:b/>
          <w:bCs/>
          <w:sz w:val="26"/>
          <w:szCs w:val="26"/>
        </w:rPr>
      </w:pPr>
      <w:r>
        <w:rPr>
          <w:rFonts w:ascii="Times New Roman" w:hAnsi="Times New Roman"/>
          <w:b/>
          <w:bCs/>
          <w:sz w:val="26"/>
          <w:szCs w:val="26"/>
        </w:rPr>
        <w:t>Tiltu galvenās inspekcijas Bauskas novada Vecumnieku pagastā</w:t>
      </w:r>
    </w:p>
    <w:p w14:paraId="70C83ECF" w14:textId="77777777" w:rsidR="00D418C5" w:rsidRPr="00725BB4" w:rsidRDefault="00000000" w:rsidP="00725BB4">
      <w:pPr>
        <w:spacing w:after="0" w:line="240" w:lineRule="auto"/>
        <w:jc w:val="center"/>
        <w:rPr>
          <w:rFonts w:ascii="Times New Roman" w:hAnsi="Times New Roman"/>
          <w:b/>
          <w:sz w:val="24"/>
          <w:szCs w:val="24"/>
        </w:rPr>
      </w:pPr>
      <w:r w:rsidRPr="00F430A5">
        <w:rPr>
          <w:rFonts w:ascii="Times New Roman" w:eastAsia="Times New Roman" w:hAnsi="Times New Roman"/>
          <w:b/>
          <w:bCs/>
          <w:sz w:val="26"/>
          <w:szCs w:val="26"/>
        </w:rPr>
        <w:t xml:space="preserve"> </w:t>
      </w:r>
      <w:r w:rsidRPr="00725BB4">
        <w:rPr>
          <w:rFonts w:ascii="Times New Roman" w:hAnsi="Times New Roman"/>
          <w:b/>
          <w:sz w:val="24"/>
          <w:szCs w:val="24"/>
        </w:rPr>
        <w:t xml:space="preserve">Identifikācijas numurs </w:t>
      </w:r>
      <w:r w:rsidRPr="00725BB4">
        <w:rPr>
          <w:rFonts w:ascii="Times New Roman" w:hAnsi="Times New Roman"/>
          <w:b/>
          <w:bCs/>
          <w:sz w:val="24"/>
          <w:szCs w:val="24"/>
        </w:rPr>
        <w:t>VAP/2-1/202</w:t>
      </w:r>
      <w:r w:rsidR="007B088A">
        <w:rPr>
          <w:rFonts w:ascii="Times New Roman" w:hAnsi="Times New Roman"/>
          <w:b/>
          <w:bCs/>
          <w:sz w:val="24"/>
          <w:szCs w:val="24"/>
        </w:rPr>
        <w:t>4</w:t>
      </w:r>
      <w:r w:rsidRPr="00725BB4">
        <w:rPr>
          <w:rFonts w:ascii="Times New Roman" w:hAnsi="Times New Roman"/>
          <w:b/>
          <w:bCs/>
          <w:sz w:val="24"/>
          <w:szCs w:val="24"/>
        </w:rPr>
        <w:t>/</w:t>
      </w:r>
      <w:r w:rsidR="003B57ED">
        <w:rPr>
          <w:rFonts w:ascii="Times New Roman" w:hAnsi="Times New Roman"/>
          <w:b/>
          <w:bCs/>
          <w:sz w:val="24"/>
          <w:szCs w:val="24"/>
        </w:rPr>
        <w:t>6</w:t>
      </w:r>
    </w:p>
    <w:tbl>
      <w:tblPr>
        <w:tblW w:w="9039" w:type="dxa"/>
        <w:tblLook w:val="0000" w:firstRow="0" w:lastRow="0" w:firstColumn="0" w:lastColumn="0" w:noHBand="0" w:noVBand="0"/>
      </w:tblPr>
      <w:tblGrid>
        <w:gridCol w:w="2189"/>
        <w:gridCol w:w="1225"/>
        <w:gridCol w:w="5625"/>
      </w:tblGrid>
      <w:tr w:rsidR="00493441" w14:paraId="23225648"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D1E6C02"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493441" w14:paraId="4F7A0F41" w14:textId="77777777" w:rsidTr="006148CC">
        <w:trPr>
          <w:cantSplit/>
        </w:trPr>
        <w:tc>
          <w:tcPr>
            <w:tcW w:w="3414" w:type="dxa"/>
            <w:gridSpan w:val="2"/>
            <w:tcBorders>
              <w:top w:val="single" w:sz="4" w:space="0" w:color="auto"/>
            </w:tcBorders>
          </w:tcPr>
          <w:p w14:paraId="7754BB8E"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8AC27A8" w14:textId="77777777" w:rsidR="00D418C5" w:rsidRPr="00CC51E3" w:rsidRDefault="00D418C5" w:rsidP="006148CC">
            <w:pPr>
              <w:spacing w:after="0" w:line="240" w:lineRule="auto"/>
              <w:rPr>
                <w:rFonts w:ascii="Times New Roman" w:hAnsi="Times New Roman"/>
                <w:sz w:val="24"/>
                <w:szCs w:val="24"/>
              </w:rPr>
            </w:pPr>
          </w:p>
        </w:tc>
      </w:tr>
      <w:tr w:rsidR="00493441" w14:paraId="759AAF46" w14:textId="77777777" w:rsidTr="006148CC">
        <w:trPr>
          <w:cantSplit/>
        </w:trPr>
        <w:tc>
          <w:tcPr>
            <w:tcW w:w="3414" w:type="dxa"/>
            <w:gridSpan w:val="2"/>
          </w:tcPr>
          <w:p w14:paraId="18A8056F"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0E53E7B" w14:textId="77777777" w:rsidR="00D418C5" w:rsidRPr="00CC51E3" w:rsidRDefault="00D418C5" w:rsidP="006148CC">
            <w:pPr>
              <w:spacing w:after="0" w:line="240" w:lineRule="auto"/>
              <w:rPr>
                <w:rFonts w:ascii="Times New Roman" w:hAnsi="Times New Roman"/>
                <w:sz w:val="24"/>
                <w:szCs w:val="24"/>
              </w:rPr>
            </w:pPr>
          </w:p>
        </w:tc>
      </w:tr>
      <w:tr w:rsidR="00493441" w14:paraId="366CDB9E" w14:textId="77777777" w:rsidTr="006148CC">
        <w:trPr>
          <w:cantSplit/>
        </w:trPr>
        <w:tc>
          <w:tcPr>
            <w:tcW w:w="3414" w:type="dxa"/>
            <w:gridSpan w:val="2"/>
          </w:tcPr>
          <w:p w14:paraId="4A431248"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0A21314C" w14:textId="77777777" w:rsidR="00D418C5" w:rsidRPr="00CC51E3" w:rsidRDefault="00D418C5" w:rsidP="006148CC">
            <w:pPr>
              <w:spacing w:after="0" w:line="240" w:lineRule="auto"/>
              <w:rPr>
                <w:rFonts w:ascii="Times New Roman" w:hAnsi="Times New Roman"/>
                <w:sz w:val="24"/>
                <w:szCs w:val="24"/>
              </w:rPr>
            </w:pPr>
          </w:p>
        </w:tc>
      </w:tr>
      <w:tr w:rsidR="00493441" w14:paraId="09F1791F" w14:textId="77777777" w:rsidTr="006148CC">
        <w:trPr>
          <w:cantSplit/>
        </w:trPr>
        <w:tc>
          <w:tcPr>
            <w:tcW w:w="3414" w:type="dxa"/>
            <w:gridSpan w:val="2"/>
          </w:tcPr>
          <w:p w14:paraId="09322048"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630D2280" w14:textId="77777777" w:rsidR="00D418C5" w:rsidRPr="00CC51E3" w:rsidRDefault="00D418C5" w:rsidP="006148CC">
            <w:pPr>
              <w:spacing w:after="0" w:line="240" w:lineRule="auto"/>
              <w:rPr>
                <w:rFonts w:ascii="Times New Roman" w:hAnsi="Times New Roman"/>
                <w:sz w:val="24"/>
                <w:szCs w:val="24"/>
              </w:rPr>
            </w:pPr>
          </w:p>
        </w:tc>
      </w:tr>
      <w:tr w:rsidR="00493441" w14:paraId="290C5CF1" w14:textId="77777777" w:rsidTr="006148CC">
        <w:trPr>
          <w:cantSplit/>
        </w:trPr>
        <w:tc>
          <w:tcPr>
            <w:tcW w:w="3414" w:type="dxa"/>
            <w:gridSpan w:val="2"/>
          </w:tcPr>
          <w:p w14:paraId="0FC04DF7"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5F7BBCF1" w14:textId="77777777" w:rsidR="00D418C5" w:rsidRPr="00CC51E3" w:rsidRDefault="00D418C5" w:rsidP="006148CC">
            <w:pPr>
              <w:spacing w:after="0" w:line="240" w:lineRule="auto"/>
              <w:rPr>
                <w:rFonts w:ascii="Times New Roman" w:hAnsi="Times New Roman"/>
                <w:sz w:val="24"/>
                <w:szCs w:val="24"/>
              </w:rPr>
            </w:pPr>
          </w:p>
        </w:tc>
      </w:tr>
      <w:tr w:rsidR="00493441" w14:paraId="582381B2" w14:textId="77777777" w:rsidTr="006148CC">
        <w:trPr>
          <w:cantSplit/>
        </w:trPr>
        <w:tc>
          <w:tcPr>
            <w:tcW w:w="3414" w:type="dxa"/>
            <w:gridSpan w:val="2"/>
          </w:tcPr>
          <w:p w14:paraId="5A5658E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3D9D571B" w14:textId="77777777" w:rsidR="00D418C5" w:rsidRPr="00CC51E3" w:rsidRDefault="00D418C5" w:rsidP="006148CC">
            <w:pPr>
              <w:spacing w:after="0" w:line="240" w:lineRule="auto"/>
              <w:rPr>
                <w:rFonts w:ascii="Times New Roman" w:hAnsi="Times New Roman"/>
                <w:sz w:val="24"/>
                <w:szCs w:val="24"/>
              </w:rPr>
            </w:pPr>
          </w:p>
        </w:tc>
      </w:tr>
      <w:tr w:rsidR="00493441" w14:paraId="4A5ED1AE" w14:textId="77777777" w:rsidTr="006148CC">
        <w:trPr>
          <w:cantSplit/>
        </w:trPr>
        <w:tc>
          <w:tcPr>
            <w:tcW w:w="3414" w:type="dxa"/>
            <w:gridSpan w:val="2"/>
          </w:tcPr>
          <w:p w14:paraId="6533702A"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162E7AF" w14:textId="77777777" w:rsidR="00D418C5" w:rsidRPr="00CC51E3" w:rsidRDefault="00D418C5" w:rsidP="006148CC">
            <w:pPr>
              <w:spacing w:after="0" w:line="240" w:lineRule="auto"/>
              <w:rPr>
                <w:rFonts w:ascii="Times New Roman" w:hAnsi="Times New Roman"/>
                <w:sz w:val="24"/>
                <w:szCs w:val="24"/>
              </w:rPr>
            </w:pPr>
          </w:p>
        </w:tc>
      </w:tr>
      <w:tr w:rsidR="00493441" w14:paraId="151FAAD7" w14:textId="77777777" w:rsidTr="006148CC">
        <w:trPr>
          <w:cantSplit/>
          <w:trHeight w:val="70"/>
        </w:trPr>
        <w:tc>
          <w:tcPr>
            <w:tcW w:w="9039" w:type="dxa"/>
            <w:gridSpan w:val="3"/>
            <w:tcBorders>
              <w:bottom w:val="single" w:sz="4" w:space="0" w:color="auto"/>
            </w:tcBorders>
          </w:tcPr>
          <w:p w14:paraId="329EE764" w14:textId="77777777" w:rsidR="00D418C5" w:rsidRPr="00CC51E3" w:rsidRDefault="00D418C5" w:rsidP="006148CC">
            <w:pPr>
              <w:spacing w:after="0" w:line="240" w:lineRule="auto"/>
              <w:rPr>
                <w:rFonts w:ascii="Times New Roman" w:hAnsi="Times New Roman"/>
                <w:sz w:val="24"/>
                <w:szCs w:val="24"/>
              </w:rPr>
            </w:pPr>
          </w:p>
        </w:tc>
      </w:tr>
      <w:tr w:rsidR="00493441" w14:paraId="757DB33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AE9C6D4"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493441" w14:paraId="1B16C588" w14:textId="77777777" w:rsidTr="006148CC">
        <w:trPr>
          <w:cantSplit/>
        </w:trPr>
        <w:tc>
          <w:tcPr>
            <w:tcW w:w="2189" w:type="dxa"/>
          </w:tcPr>
          <w:p w14:paraId="72513D1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31A17BCA" w14:textId="77777777" w:rsidR="00D418C5" w:rsidRPr="00CC51E3" w:rsidRDefault="00D418C5" w:rsidP="006148CC">
            <w:pPr>
              <w:spacing w:after="0" w:line="240" w:lineRule="auto"/>
              <w:rPr>
                <w:rFonts w:ascii="Times New Roman" w:hAnsi="Times New Roman"/>
                <w:sz w:val="24"/>
                <w:szCs w:val="24"/>
              </w:rPr>
            </w:pPr>
          </w:p>
        </w:tc>
      </w:tr>
      <w:tr w:rsidR="00493441" w14:paraId="55227331" w14:textId="77777777" w:rsidTr="006148CC">
        <w:trPr>
          <w:cantSplit/>
        </w:trPr>
        <w:tc>
          <w:tcPr>
            <w:tcW w:w="2189" w:type="dxa"/>
          </w:tcPr>
          <w:p w14:paraId="53A4C161"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29B914F"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493441" w14:paraId="22D169E6" w14:textId="77777777" w:rsidTr="006148CC">
        <w:trPr>
          <w:cantSplit/>
        </w:trPr>
        <w:tc>
          <w:tcPr>
            <w:tcW w:w="2189" w:type="dxa"/>
          </w:tcPr>
          <w:p w14:paraId="25AA036E"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6526AA2" w14:textId="77777777" w:rsidR="00D418C5" w:rsidRPr="00CC51E3" w:rsidRDefault="00D418C5" w:rsidP="006148CC">
            <w:pPr>
              <w:spacing w:after="0" w:line="240" w:lineRule="auto"/>
              <w:rPr>
                <w:rFonts w:ascii="Times New Roman" w:hAnsi="Times New Roman"/>
                <w:sz w:val="24"/>
                <w:szCs w:val="24"/>
              </w:rPr>
            </w:pPr>
          </w:p>
        </w:tc>
      </w:tr>
      <w:tr w:rsidR="00493441" w14:paraId="6B4D375C" w14:textId="77777777" w:rsidTr="006148CC">
        <w:trPr>
          <w:cantSplit/>
        </w:trPr>
        <w:tc>
          <w:tcPr>
            <w:tcW w:w="2189" w:type="dxa"/>
          </w:tcPr>
          <w:p w14:paraId="56D85400"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441B6DB9" w14:textId="77777777" w:rsidR="00D418C5" w:rsidRPr="00CC51E3" w:rsidRDefault="00D418C5" w:rsidP="006148CC">
            <w:pPr>
              <w:spacing w:after="0" w:line="240" w:lineRule="auto"/>
              <w:rPr>
                <w:rFonts w:ascii="Times New Roman" w:hAnsi="Times New Roman"/>
                <w:sz w:val="24"/>
                <w:szCs w:val="24"/>
              </w:rPr>
            </w:pPr>
          </w:p>
        </w:tc>
      </w:tr>
    </w:tbl>
    <w:p w14:paraId="0C51A682" w14:textId="77777777" w:rsidR="008F5D5F" w:rsidRDefault="00000000" w:rsidP="008F5D5F">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561083">
        <w:rPr>
          <w:rFonts w:ascii="Times New Roman" w:hAnsi="Times New Roman"/>
          <w:b/>
          <w:bCs/>
          <w:iCs/>
          <w:sz w:val="24"/>
          <w:szCs w:val="24"/>
        </w:rPr>
        <w:t>Tiltu galvenās inspekcijas Bauskas novada Vecumnieku pagastā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7B088A">
        <w:rPr>
          <w:rFonts w:ascii="Times New Roman" w:hAnsi="Times New Roman"/>
          <w:b/>
          <w:bCs/>
          <w:sz w:val="24"/>
          <w:szCs w:val="24"/>
        </w:rPr>
        <w:t>4</w:t>
      </w:r>
      <w:r w:rsidRPr="00CC51E3">
        <w:rPr>
          <w:rFonts w:ascii="Times New Roman" w:hAnsi="Times New Roman"/>
          <w:b/>
          <w:bCs/>
          <w:sz w:val="24"/>
          <w:szCs w:val="24"/>
        </w:rPr>
        <w:t>/</w:t>
      </w:r>
      <w:r w:rsidR="003B57ED">
        <w:rPr>
          <w:rFonts w:ascii="Times New Roman" w:hAnsi="Times New Roman"/>
          <w:b/>
          <w:bCs/>
          <w:sz w:val="24"/>
          <w:szCs w:val="24"/>
        </w:rPr>
        <w:t>6</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017"/>
        <w:gridCol w:w="2268"/>
        <w:gridCol w:w="2127"/>
      </w:tblGrid>
      <w:tr w:rsidR="00493441" w14:paraId="6C40441B" w14:textId="77777777" w:rsidTr="00BA6F46">
        <w:trPr>
          <w:trHeight w:val="600"/>
        </w:trPr>
        <w:tc>
          <w:tcPr>
            <w:tcW w:w="963" w:type="dxa"/>
            <w:shd w:val="clear" w:color="auto" w:fill="auto"/>
            <w:noWrap/>
            <w:vAlign w:val="center"/>
            <w:hideMark/>
          </w:tcPr>
          <w:p w14:paraId="336D73DD" w14:textId="77777777" w:rsidR="00647B39" w:rsidRPr="00561083" w:rsidRDefault="00000000" w:rsidP="006945AF">
            <w:pPr>
              <w:spacing w:after="0"/>
              <w:jc w:val="center"/>
              <w:rPr>
                <w:rFonts w:ascii="Times New Roman" w:eastAsia="Times New Roman" w:hAnsi="Times New Roman"/>
                <w:b/>
                <w:lang w:eastAsia="lv-LV"/>
              </w:rPr>
            </w:pPr>
            <w:r w:rsidRPr="00561083">
              <w:rPr>
                <w:rFonts w:ascii="Times New Roman" w:eastAsia="Times New Roman" w:hAnsi="Times New Roman"/>
                <w:b/>
              </w:rPr>
              <w:t>Nr.p.k.</w:t>
            </w:r>
          </w:p>
        </w:tc>
        <w:tc>
          <w:tcPr>
            <w:tcW w:w="4017" w:type="dxa"/>
            <w:shd w:val="clear" w:color="auto" w:fill="auto"/>
            <w:noWrap/>
            <w:vAlign w:val="center"/>
            <w:hideMark/>
          </w:tcPr>
          <w:p w14:paraId="0902A654" w14:textId="77777777" w:rsidR="00647B39" w:rsidRPr="00561083" w:rsidRDefault="00000000" w:rsidP="006945AF">
            <w:pPr>
              <w:spacing w:after="0"/>
              <w:jc w:val="center"/>
              <w:rPr>
                <w:rFonts w:ascii="Times New Roman" w:eastAsia="Times New Roman" w:hAnsi="Times New Roman"/>
                <w:b/>
                <w:bCs/>
              </w:rPr>
            </w:pPr>
            <w:r w:rsidRPr="00561083">
              <w:rPr>
                <w:rFonts w:ascii="Times New Roman" w:eastAsia="Times New Roman" w:hAnsi="Times New Roman"/>
                <w:b/>
                <w:bCs/>
              </w:rPr>
              <w:t>Tilti</w:t>
            </w:r>
            <w:r w:rsidR="00510D11">
              <w:rPr>
                <w:rFonts w:ascii="Times New Roman" w:eastAsia="Times New Roman" w:hAnsi="Times New Roman"/>
                <w:b/>
                <w:bCs/>
              </w:rPr>
              <w:t>*</w:t>
            </w:r>
            <w:r w:rsidRPr="00561083">
              <w:rPr>
                <w:rFonts w:ascii="Times New Roman" w:eastAsia="Times New Roman" w:hAnsi="Times New Roman"/>
                <w:b/>
                <w:bCs/>
              </w:rPr>
              <w:t xml:space="preserve"> </w:t>
            </w:r>
          </w:p>
        </w:tc>
        <w:tc>
          <w:tcPr>
            <w:tcW w:w="2268" w:type="dxa"/>
            <w:shd w:val="clear" w:color="auto" w:fill="auto"/>
            <w:vAlign w:val="center"/>
            <w:hideMark/>
          </w:tcPr>
          <w:p w14:paraId="45B38B1B" w14:textId="77777777" w:rsidR="00647B39" w:rsidRPr="00561083" w:rsidRDefault="00000000" w:rsidP="006945AF">
            <w:pPr>
              <w:spacing w:after="0"/>
              <w:jc w:val="center"/>
              <w:rPr>
                <w:rFonts w:ascii="Times New Roman" w:eastAsia="Times New Roman" w:hAnsi="Times New Roman"/>
                <w:b/>
              </w:rPr>
            </w:pPr>
            <w:r w:rsidRPr="00561083">
              <w:rPr>
                <w:rFonts w:ascii="Times New Roman" w:eastAsia="Times New Roman" w:hAnsi="Times New Roman"/>
                <w:b/>
              </w:rPr>
              <w:t>Atrašanās vieta</w:t>
            </w:r>
          </w:p>
        </w:tc>
        <w:tc>
          <w:tcPr>
            <w:tcW w:w="2127" w:type="dxa"/>
          </w:tcPr>
          <w:p w14:paraId="13EC5331" w14:textId="77777777" w:rsidR="00647B39" w:rsidRPr="00561083" w:rsidRDefault="00000000" w:rsidP="006945AF">
            <w:pPr>
              <w:spacing w:after="0"/>
              <w:jc w:val="center"/>
              <w:rPr>
                <w:rFonts w:ascii="Times New Roman" w:eastAsia="Times New Roman" w:hAnsi="Times New Roman"/>
                <w:b/>
              </w:rPr>
            </w:pPr>
            <w:r>
              <w:rPr>
                <w:rFonts w:ascii="Times New Roman" w:eastAsia="Times New Roman" w:hAnsi="Times New Roman"/>
                <w:b/>
              </w:rPr>
              <w:t>Piedāvājuma cena, EUR bez PVN</w:t>
            </w:r>
          </w:p>
        </w:tc>
      </w:tr>
      <w:tr w:rsidR="00493441" w14:paraId="2A514283"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1C0AF"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1</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9E39A"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Ezerkrasta ielas tilts, ac Ezerkrasta iela (56.600423;24.515605)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D3F51"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12E3055B" w14:textId="77777777" w:rsidR="00647B39" w:rsidRPr="00561083" w:rsidRDefault="00647B39" w:rsidP="006945AF">
            <w:pPr>
              <w:spacing w:after="0"/>
              <w:jc w:val="center"/>
              <w:rPr>
                <w:rFonts w:ascii="Times New Roman" w:eastAsia="Times New Roman" w:hAnsi="Times New Roman"/>
              </w:rPr>
            </w:pPr>
          </w:p>
        </w:tc>
      </w:tr>
      <w:tr w:rsidR="00493441" w14:paraId="1B724128"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155E3"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2</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8A514"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Upes ielas tilts, ac Upes iela (56.606774;24.532417)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5E1D246"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334C9163" w14:textId="77777777" w:rsidR="00647B39" w:rsidRPr="00561083" w:rsidRDefault="00647B39" w:rsidP="006945AF">
            <w:pPr>
              <w:spacing w:after="0"/>
              <w:jc w:val="center"/>
              <w:rPr>
                <w:rFonts w:ascii="Times New Roman" w:eastAsia="Times New Roman" w:hAnsi="Times New Roman"/>
              </w:rPr>
            </w:pPr>
          </w:p>
        </w:tc>
      </w:tr>
      <w:tr w:rsidR="00493441" w14:paraId="4900B73D"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A6C3C"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3</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6DEF7"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 xml:space="preserve"> Beibežu tilts, ac Beibeži - Ziediņi (56.568332;24.420429)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1CB460CE"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4EF285B8" w14:textId="77777777" w:rsidR="00647B39" w:rsidRPr="00561083" w:rsidRDefault="00647B39" w:rsidP="006945AF">
            <w:pPr>
              <w:spacing w:after="0"/>
              <w:jc w:val="center"/>
              <w:rPr>
                <w:rFonts w:ascii="Times New Roman" w:eastAsia="Times New Roman" w:hAnsi="Times New Roman"/>
              </w:rPr>
            </w:pPr>
          </w:p>
        </w:tc>
      </w:tr>
      <w:tr w:rsidR="00493441" w14:paraId="07EF9A11"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7F5E"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4</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D1BAF"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Zvirgzdes caurteka, ac Priedītes – Staņas - Zeltkalni (56.631267;24.543918)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6FBB695"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419839D6" w14:textId="77777777" w:rsidR="00647B39" w:rsidRPr="00561083" w:rsidRDefault="00647B39" w:rsidP="006945AF">
            <w:pPr>
              <w:spacing w:after="0"/>
              <w:jc w:val="center"/>
              <w:rPr>
                <w:rFonts w:ascii="Times New Roman" w:eastAsia="Times New Roman" w:hAnsi="Times New Roman"/>
              </w:rPr>
            </w:pPr>
          </w:p>
        </w:tc>
      </w:tr>
      <w:tr w:rsidR="00493441" w14:paraId="0FA64E17"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6310E"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5</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4A660"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Zvirgzdes tilts, ac Priedītes – Staņas - Zeltkalni (56.632176;24.584967)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6B2F84DE"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19092A3E" w14:textId="77777777" w:rsidR="00647B39" w:rsidRPr="00561083" w:rsidRDefault="00647B39" w:rsidP="006945AF">
            <w:pPr>
              <w:spacing w:after="0"/>
              <w:jc w:val="center"/>
              <w:rPr>
                <w:rFonts w:ascii="Times New Roman" w:eastAsia="Times New Roman" w:hAnsi="Times New Roman"/>
              </w:rPr>
            </w:pPr>
          </w:p>
        </w:tc>
      </w:tr>
      <w:tr w:rsidR="00493441" w14:paraId="0AA4C14F"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E795B"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6</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29052"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Brūveru tilts, ac  Irbes – Brūveri (56.601782;24.593775)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27761CC"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28EF97F1" w14:textId="77777777" w:rsidR="00647B39" w:rsidRPr="00561083" w:rsidRDefault="00647B39" w:rsidP="006945AF">
            <w:pPr>
              <w:spacing w:after="0"/>
              <w:jc w:val="center"/>
              <w:rPr>
                <w:rFonts w:ascii="Times New Roman" w:eastAsia="Times New Roman" w:hAnsi="Times New Roman"/>
              </w:rPr>
            </w:pPr>
          </w:p>
        </w:tc>
      </w:tr>
      <w:tr w:rsidR="00493441" w14:paraId="199EFECF"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8B57C"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7</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74252"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Birzgales caurteka, ac Jaunrepšas - Birzgale (56.564592;24.600620)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78380965"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18CD5E15" w14:textId="77777777" w:rsidR="00647B39" w:rsidRPr="00561083" w:rsidRDefault="00647B39" w:rsidP="006945AF">
            <w:pPr>
              <w:spacing w:after="0"/>
              <w:jc w:val="center"/>
              <w:rPr>
                <w:rFonts w:ascii="Times New Roman" w:eastAsia="Times New Roman" w:hAnsi="Times New Roman"/>
              </w:rPr>
            </w:pPr>
          </w:p>
        </w:tc>
      </w:tr>
      <w:tr w:rsidR="00493441" w14:paraId="76A6E95F"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20100"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8</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D2082"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Vīksniņu (pie Lādzēniem) tilts, ac Naglas - Sīgas (56.575305;24.507161)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7A50E52"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62231343" w14:textId="77777777" w:rsidR="00647B39" w:rsidRPr="00561083" w:rsidRDefault="00647B39" w:rsidP="006945AF">
            <w:pPr>
              <w:spacing w:after="0"/>
              <w:jc w:val="center"/>
              <w:rPr>
                <w:rFonts w:ascii="Times New Roman" w:eastAsia="Times New Roman" w:hAnsi="Times New Roman"/>
              </w:rPr>
            </w:pPr>
          </w:p>
        </w:tc>
      </w:tr>
      <w:tr w:rsidR="00493441" w14:paraId="64CDE3FA"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E143"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9</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5BC01"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Vīksniņu (pie Katrīnes kapiem) tilts, ac Vīksniņas – Katrīnes kapi (56.567098;24.530185)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63A4529"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447C04B8" w14:textId="77777777" w:rsidR="00647B39" w:rsidRPr="00561083" w:rsidRDefault="00647B39" w:rsidP="006945AF">
            <w:pPr>
              <w:spacing w:after="0"/>
              <w:jc w:val="center"/>
              <w:rPr>
                <w:rFonts w:ascii="Times New Roman" w:eastAsia="Times New Roman" w:hAnsi="Times New Roman"/>
              </w:rPr>
            </w:pPr>
          </w:p>
        </w:tc>
      </w:tr>
      <w:tr w:rsidR="00493441" w14:paraId="787AFAE6"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FE58E"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10</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65C76" w14:textId="77777777" w:rsidR="00647B39" w:rsidRPr="00561083" w:rsidRDefault="00000000" w:rsidP="006945AF">
            <w:pPr>
              <w:spacing w:after="0"/>
              <w:rPr>
                <w:rFonts w:ascii="Times New Roman" w:eastAsia="Times New Roman" w:hAnsi="Times New Roman"/>
              </w:rPr>
            </w:pPr>
            <w:r w:rsidRPr="00561083">
              <w:rPr>
                <w:rFonts w:ascii="Times New Roman" w:eastAsia="Times New Roman" w:hAnsi="Times New Roman"/>
              </w:rPr>
              <w:t>Staņķu tilts, ac Priedeskroga kapi - Staņķis (56.649443;24.491599)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1B161FF1" w14:textId="77777777" w:rsidR="00647B39" w:rsidRPr="00561083" w:rsidRDefault="00000000" w:rsidP="006945AF">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3AD42ACE" w14:textId="77777777" w:rsidR="00647B39" w:rsidRPr="00561083" w:rsidRDefault="00647B39" w:rsidP="006945AF">
            <w:pPr>
              <w:spacing w:after="0"/>
              <w:jc w:val="center"/>
              <w:rPr>
                <w:rFonts w:ascii="Times New Roman" w:eastAsia="Times New Roman" w:hAnsi="Times New Roman"/>
              </w:rPr>
            </w:pPr>
          </w:p>
        </w:tc>
      </w:tr>
      <w:tr w:rsidR="00493441" w14:paraId="62622C16"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83022" w14:textId="77777777" w:rsidR="00647B39" w:rsidRPr="00561083" w:rsidRDefault="00647B39" w:rsidP="006945AF">
            <w:pPr>
              <w:spacing w:after="0"/>
              <w:jc w:val="center"/>
              <w:rPr>
                <w:rFonts w:ascii="Times New Roman" w:eastAsia="Times New Roman" w:hAnsi="Times New Roman"/>
              </w:rPr>
            </w:pP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5573" w14:textId="77777777" w:rsidR="00647B39" w:rsidRPr="00561083" w:rsidRDefault="00647B39" w:rsidP="006945AF">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6EA1976" w14:textId="77777777" w:rsidR="00647B39" w:rsidRPr="005578C3" w:rsidRDefault="00000000" w:rsidP="00647B39">
            <w:pPr>
              <w:spacing w:after="0"/>
              <w:jc w:val="right"/>
              <w:rPr>
                <w:rFonts w:ascii="Times New Roman" w:eastAsia="Times New Roman" w:hAnsi="Times New Roman"/>
                <w:b/>
                <w:bCs/>
              </w:rPr>
            </w:pPr>
            <w:r w:rsidRPr="005578C3">
              <w:rPr>
                <w:rFonts w:ascii="Times New Roman" w:eastAsia="Times New Roman" w:hAnsi="Times New Roman"/>
                <w:b/>
                <w:bCs/>
              </w:rPr>
              <w:t>Piedāvājuma cena kopā, EUR bez PVN*</w:t>
            </w:r>
            <w:r w:rsidR="00510D11" w:rsidRPr="005578C3">
              <w:rPr>
                <w:rFonts w:ascii="Times New Roman" w:eastAsia="Times New Roman" w:hAnsi="Times New Roman"/>
                <w:b/>
                <w:bCs/>
              </w:rPr>
              <w:t>*</w:t>
            </w:r>
          </w:p>
        </w:tc>
        <w:tc>
          <w:tcPr>
            <w:tcW w:w="2127" w:type="dxa"/>
            <w:tcBorders>
              <w:top w:val="single" w:sz="4" w:space="0" w:color="auto"/>
              <w:left w:val="single" w:sz="4" w:space="0" w:color="auto"/>
              <w:bottom w:val="single" w:sz="4" w:space="0" w:color="auto"/>
              <w:right w:val="single" w:sz="4" w:space="0" w:color="auto"/>
            </w:tcBorders>
          </w:tcPr>
          <w:p w14:paraId="5DDF80EF" w14:textId="77777777" w:rsidR="00647B39" w:rsidRPr="001218A9" w:rsidRDefault="00647B39" w:rsidP="006945AF">
            <w:pPr>
              <w:spacing w:after="0"/>
              <w:jc w:val="center"/>
              <w:rPr>
                <w:rFonts w:ascii="Times New Roman" w:eastAsia="Times New Roman" w:hAnsi="Times New Roman"/>
                <w:b/>
                <w:bCs/>
              </w:rPr>
            </w:pPr>
          </w:p>
        </w:tc>
      </w:tr>
      <w:tr w:rsidR="00493441" w14:paraId="12B5439D"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22AF8" w14:textId="77777777" w:rsidR="00647B39" w:rsidRPr="00561083" w:rsidRDefault="00647B39" w:rsidP="006945AF">
            <w:pPr>
              <w:spacing w:after="0"/>
              <w:jc w:val="center"/>
              <w:rPr>
                <w:rFonts w:ascii="Times New Roman" w:eastAsia="Times New Roman" w:hAnsi="Times New Roman"/>
              </w:rPr>
            </w:pP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76A45" w14:textId="77777777" w:rsidR="00647B39" w:rsidRPr="00561083" w:rsidRDefault="00647B39" w:rsidP="006945AF">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434D4C6" w14:textId="77777777" w:rsidR="00647B39" w:rsidRPr="00561083" w:rsidRDefault="00000000" w:rsidP="00647B39">
            <w:pPr>
              <w:spacing w:after="0"/>
              <w:jc w:val="right"/>
              <w:rPr>
                <w:rFonts w:ascii="Times New Roman" w:eastAsia="Times New Roman" w:hAnsi="Times New Roman"/>
              </w:rPr>
            </w:pPr>
            <w:r>
              <w:rPr>
                <w:rFonts w:ascii="Times New Roman" w:eastAsia="Times New Roman" w:hAnsi="Times New Roman"/>
              </w:rPr>
              <w:t>PVN 21%</w:t>
            </w:r>
          </w:p>
        </w:tc>
        <w:tc>
          <w:tcPr>
            <w:tcW w:w="2127" w:type="dxa"/>
            <w:tcBorders>
              <w:top w:val="single" w:sz="4" w:space="0" w:color="auto"/>
              <w:left w:val="single" w:sz="4" w:space="0" w:color="auto"/>
              <w:bottom w:val="single" w:sz="4" w:space="0" w:color="auto"/>
              <w:right w:val="single" w:sz="4" w:space="0" w:color="auto"/>
            </w:tcBorders>
          </w:tcPr>
          <w:p w14:paraId="09D38580" w14:textId="77777777" w:rsidR="00647B39" w:rsidRPr="00561083" w:rsidRDefault="00647B39" w:rsidP="006945AF">
            <w:pPr>
              <w:spacing w:after="0"/>
              <w:jc w:val="center"/>
              <w:rPr>
                <w:rFonts w:ascii="Times New Roman" w:eastAsia="Times New Roman" w:hAnsi="Times New Roman"/>
              </w:rPr>
            </w:pPr>
          </w:p>
        </w:tc>
      </w:tr>
      <w:tr w:rsidR="00493441" w14:paraId="2925C3AE" w14:textId="77777777" w:rsidTr="00BA6F46">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F95C8" w14:textId="77777777" w:rsidR="00647B39" w:rsidRPr="00561083" w:rsidRDefault="00647B39" w:rsidP="006945AF">
            <w:pPr>
              <w:spacing w:after="0"/>
              <w:jc w:val="center"/>
              <w:rPr>
                <w:rFonts w:ascii="Times New Roman" w:eastAsia="Times New Roman" w:hAnsi="Times New Roman"/>
              </w:rPr>
            </w:pP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1F8E4" w14:textId="77777777" w:rsidR="00647B39" w:rsidRPr="00561083" w:rsidRDefault="00647B39" w:rsidP="006945AF">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BC6177F" w14:textId="77777777" w:rsidR="00647B39" w:rsidRPr="00561083" w:rsidRDefault="00000000" w:rsidP="00647B39">
            <w:pPr>
              <w:spacing w:after="0"/>
              <w:jc w:val="right"/>
              <w:rPr>
                <w:rFonts w:ascii="Times New Roman" w:eastAsia="Times New Roman" w:hAnsi="Times New Roman"/>
              </w:rPr>
            </w:pPr>
            <w:r>
              <w:rPr>
                <w:rFonts w:ascii="Times New Roman" w:eastAsia="Times New Roman" w:hAnsi="Times New Roman"/>
              </w:rPr>
              <w:t>Kopā ar PVN, EUR</w:t>
            </w:r>
          </w:p>
        </w:tc>
        <w:tc>
          <w:tcPr>
            <w:tcW w:w="2127" w:type="dxa"/>
            <w:tcBorders>
              <w:top w:val="single" w:sz="4" w:space="0" w:color="auto"/>
              <w:left w:val="single" w:sz="4" w:space="0" w:color="auto"/>
              <w:bottom w:val="single" w:sz="4" w:space="0" w:color="auto"/>
              <w:right w:val="single" w:sz="4" w:space="0" w:color="auto"/>
            </w:tcBorders>
          </w:tcPr>
          <w:p w14:paraId="598046B7" w14:textId="77777777" w:rsidR="00647B39" w:rsidRPr="00561083" w:rsidRDefault="00647B39" w:rsidP="006945AF">
            <w:pPr>
              <w:spacing w:after="0"/>
              <w:jc w:val="center"/>
              <w:rPr>
                <w:rFonts w:ascii="Times New Roman" w:eastAsia="Times New Roman" w:hAnsi="Times New Roman"/>
              </w:rPr>
            </w:pPr>
          </w:p>
        </w:tc>
      </w:tr>
    </w:tbl>
    <w:p w14:paraId="28D0C4F3" w14:textId="77777777" w:rsidR="00510D11" w:rsidRPr="003B57ED" w:rsidRDefault="00000000" w:rsidP="00AB07E7">
      <w:pPr>
        <w:spacing w:after="0" w:line="240" w:lineRule="auto"/>
        <w:ind w:left="142" w:hanging="142"/>
        <w:jc w:val="both"/>
        <w:rPr>
          <w:rFonts w:ascii="Times New Roman" w:hAnsi="Times New Roman"/>
          <w:i/>
          <w:iCs/>
        </w:rPr>
      </w:pPr>
      <w:r w:rsidRPr="000F0172">
        <w:rPr>
          <w:rFonts w:ascii="Times New Roman" w:eastAsia="ヒラギノ角ゴ Pro W3" w:hAnsi="Times New Roman"/>
          <w:b/>
          <w:i/>
          <w:iCs/>
          <w:caps/>
          <w:color w:val="00000A"/>
        </w:rPr>
        <w:t>*</w:t>
      </w:r>
      <w:r w:rsidRPr="000F0172">
        <w:rPr>
          <w:rFonts w:ascii="Times New Roman" w:hAnsi="Times New Roman"/>
          <w:i/>
          <w:iCs/>
          <w:color w:val="000000"/>
        </w:rPr>
        <w:t xml:space="preserve"> </w:t>
      </w:r>
      <w:r w:rsidRPr="003B57ED">
        <w:rPr>
          <w:rFonts w:ascii="Times New Roman" w:hAnsi="Times New Roman"/>
          <w:i/>
          <w:iCs/>
        </w:rPr>
        <w:t xml:space="preserve">Pasūtītājam nav pienākuma pasūtīt tiltu inspekcijas pilnā apjomā. </w:t>
      </w:r>
      <w:r w:rsidR="00AB07E7" w:rsidRPr="003B57ED">
        <w:rPr>
          <w:rFonts w:ascii="Times New Roman" w:hAnsi="Times New Roman"/>
          <w:i/>
          <w:iCs/>
        </w:rPr>
        <w:t>Pasūtītāj</w:t>
      </w:r>
      <w:r w:rsidR="00F661BB" w:rsidRPr="003B57ED">
        <w:rPr>
          <w:rFonts w:ascii="Times New Roman" w:hAnsi="Times New Roman"/>
          <w:i/>
          <w:iCs/>
        </w:rPr>
        <w:t>s</w:t>
      </w:r>
      <w:r w:rsidR="00AB07E7" w:rsidRPr="003B57ED">
        <w:rPr>
          <w:rFonts w:ascii="Times New Roman" w:hAnsi="Times New Roman"/>
          <w:i/>
          <w:iCs/>
        </w:rPr>
        <w:t xml:space="preserve"> var slēgt līgumu atbilstoši</w:t>
      </w:r>
      <w:r w:rsidRPr="003B57ED">
        <w:rPr>
          <w:rFonts w:ascii="Times New Roman" w:hAnsi="Times New Roman"/>
          <w:i/>
          <w:iCs/>
        </w:rPr>
        <w:t xml:space="preserve"> finanšu iespējām</w:t>
      </w:r>
      <w:r w:rsidR="00AB07E7" w:rsidRPr="003B57ED">
        <w:rPr>
          <w:rFonts w:ascii="Times New Roman" w:hAnsi="Times New Roman"/>
          <w:i/>
          <w:iCs/>
        </w:rPr>
        <w:t>, samazinot tiltu skaitu</w:t>
      </w:r>
      <w:r w:rsidR="004453D6" w:rsidRPr="003B57ED">
        <w:rPr>
          <w:rFonts w:ascii="Times New Roman" w:hAnsi="Times New Roman"/>
          <w:i/>
          <w:iCs/>
        </w:rPr>
        <w:t xml:space="preserve"> (par 1-2 tiltiem)</w:t>
      </w:r>
      <w:r w:rsidRPr="003B57ED">
        <w:rPr>
          <w:rFonts w:ascii="Times New Roman" w:hAnsi="Times New Roman"/>
          <w:i/>
          <w:iCs/>
        </w:rPr>
        <w:t>.</w:t>
      </w:r>
    </w:p>
    <w:p w14:paraId="6C2076D7" w14:textId="77777777" w:rsidR="00510D11" w:rsidRDefault="00000000" w:rsidP="00510D11">
      <w:pPr>
        <w:jc w:val="both"/>
        <w:rPr>
          <w:rFonts w:ascii="Times New Roman" w:hAnsi="Times New Roman"/>
          <w:i/>
          <w:color w:val="000000" w:themeColor="text1"/>
          <w:lang w:eastAsia="ar-SA"/>
        </w:rPr>
      </w:pPr>
      <w:r>
        <w:rPr>
          <w:rFonts w:ascii="Times New Roman" w:hAnsi="Times New Roman"/>
          <w:i/>
          <w:color w:val="000000" w:themeColor="text1"/>
          <w:lang w:eastAsia="ar-SA"/>
        </w:rPr>
        <w:t>**</w:t>
      </w:r>
      <w:r w:rsidRPr="008C2526">
        <w:rPr>
          <w:rFonts w:ascii="Times New Roman" w:hAnsi="Times New Roman"/>
          <w:i/>
          <w:color w:val="000000" w:themeColor="text1"/>
          <w:lang w:eastAsia="ar-SA"/>
        </w:rPr>
        <w:t>piedāvājumu izvēles kritērijā vērtējamais lielums</w:t>
      </w:r>
      <w:r w:rsidR="008A21E0">
        <w:rPr>
          <w:rFonts w:ascii="Times New Roman" w:hAnsi="Times New Roman"/>
          <w:i/>
          <w:color w:val="000000" w:themeColor="text1"/>
          <w:lang w:eastAsia="ar-SA"/>
        </w:rPr>
        <w:t>.</w:t>
      </w:r>
    </w:p>
    <w:p w14:paraId="347C0AC5" w14:textId="77777777" w:rsidR="00F661BB" w:rsidRPr="00186327" w:rsidRDefault="00000000" w:rsidP="00F661BB">
      <w:pPr>
        <w:keepLines/>
        <w:widowControl w:val="0"/>
        <w:suppressAutoHyphens/>
        <w:spacing w:after="0" w:line="240" w:lineRule="auto"/>
        <w:ind w:firstLine="709"/>
        <w:jc w:val="both"/>
        <w:rPr>
          <w:rFonts w:ascii="Times New Roman" w:hAnsi="Times New Roman"/>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Pr>
          <w:rFonts w:ascii="Times New Roman" w:eastAsia="Times New Roman" w:hAnsi="Times New Roman"/>
          <w:iCs/>
          <w:sz w:val="24"/>
          <w:szCs w:val="24"/>
        </w:rPr>
        <w:t xml:space="preserve">, </w:t>
      </w:r>
      <w:r w:rsidRPr="00186327">
        <w:rPr>
          <w:rFonts w:ascii="Times New Roman" w:hAnsi="Times New Roman"/>
          <w:sz w:val="24"/>
          <w:szCs w:val="24"/>
        </w:rPr>
        <w:t>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15B5FA5D" w14:textId="77777777" w:rsidR="00854AF1" w:rsidRPr="00A25B67" w:rsidRDefault="00000000" w:rsidP="00854AF1">
      <w:pPr>
        <w:spacing w:after="0" w:line="240" w:lineRule="auto"/>
        <w:ind w:firstLine="567"/>
        <w:jc w:val="both"/>
        <w:rPr>
          <w:rFonts w:ascii="Times New Roman" w:hAnsi="Times New Roman"/>
          <w:sz w:val="24"/>
          <w:szCs w:val="24"/>
        </w:rPr>
      </w:pPr>
      <w:r w:rsidRPr="00A25B67">
        <w:rPr>
          <w:rFonts w:ascii="Times New Roman" w:hAnsi="Times New Roman"/>
          <w:sz w:val="24"/>
          <w:szCs w:val="24"/>
        </w:rPr>
        <w:t xml:space="preserve">Vienību izcenojumi būs nemainīgi visā </w:t>
      </w:r>
      <w:r>
        <w:rPr>
          <w:rFonts w:ascii="Times New Roman" w:hAnsi="Times New Roman"/>
          <w:sz w:val="24"/>
          <w:szCs w:val="24"/>
        </w:rPr>
        <w:t>līguma</w:t>
      </w:r>
      <w:r w:rsidRPr="00A25B67">
        <w:rPr>
          <w:rFonts w:ascii="Times New Roman" w:hAnsi="Times New Roman"/>
          <w:sz w:val="24"/>
          <w:szCs w:val="24"/>
        </w:rPr>
        <w:t xml:space="preserve"> izpildes laikā.</w:t>
      </w:r>
    </w:p>
    <w:p w14:paraId="0152909D"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noProof/>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w:t>
      </w:r>
      <w:r w:rsidR="00F661BB">
        <w:rPr>
          <w:rFonts w:ascii="Times New Roman" w:eastAsia="TimesNewRoman" w:hAnsi="Times New Roman"/>
          <w:sz w:val="24"/>
          <w:szCs w:val="24"/>
          <w:lang w:eastAsia="zh-CN"/>
        </w:rPr>
        <w:t>.</w:t>
      </w:r>
      <w:r w:rsidRPr="00CC51E3">
        <w:rPr>
          <w:rFonts w:ascii="Times New Roman" w:eastAsia="TimesNewRoman" w:hAnsi="Times New Roman"/>
          <w:sz w:val="24"/>
          <w:szCs w:val="24"/>
          <w:lang w:eastAsia="zh-CN"/>
        </w:rPr>
        <w:t xml:space="preserve"> </w:t>
      </w:r>
    </w:p>
    <w:p w14:paraId="57828DCE"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sidR="00854AF1">
        <w:rPr>
          <w:rFonts w:ascii="Times New Roman" w:hAnsi="Times New Roman"/>
          <w:sz w:val="24"/>
          <w:szCs w:val="24"/>
        </w:rPr>
        <w:t>.</w:t>
      </w:r>
    </w:p>
    <w:p w14:paraId="46870F93"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66D4362"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493441" w14:paraId="1127D331" w14:textId="77777777" w:rsidTr="000062DD">
        <w:trPr>
          <w:trHeight w:val="435"/>
        </w:trPr>
        <w:tc>
          <w:tcPr>
            <w:tcW w:w="3249" w:type="dxa"/>
            <w:shd w:val="clear" w:color="auto" w:fill="BFBFBF"/>
            <w:vAlign w:val="center"/>
          </w:tcPr>
          <w:p w14:paraId="68BEDD4B"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7D3C6627" w14:textId="77777777" w:rsidR="00B03B8E" w:rsidRPr="00CC51E3" w:rsidRDefault="00B03B8E" w:rsidP="000062DD">
            <w:pPr>
              <w:spacing w:after="0"/>
              <w:jc w:val="center"/>
              <w:rPr>
                <w:rFonts w:ascii="Times New Roman" w:eastAsia="Times New Roman" w:hAnsi="Times New Roman"/>
                <w:sz w:val="24"/>
                <w:szCs w:val="24"/>
              </w:rPr>
            </w:pPr>
          </w:p>
        </w:tc>
      </w:tr>
      <w:tr w:rsidR="00493441" w14:paraId="4E322970" w14:textId="77777777" w:rsidTr="000062DD">
        <w:trPr>
          <w:trHeight w:val="435"/>
        </w:trPr>
        <w:tc>
          <w:tcPr>
            <w:tcW w:w="3249" w:type="dxa"/>
            <w:shd w:val="clear" w:color="auto" w:fill="BFBFBF"/>
            <w:vAlign w:val="center"/>
          </w:tcPr>
          <w:p w14:paraId="3FDDBD5E"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38B68C53" w14:textId="77777777" w:rsidR="00B03B8E" w:rsidRPr="00CC51E3" w:rsidRDefault="00B03B8E" w:rsidP="000062DD">
            <w:pPr>
              <w:spacing w:after="0"/>
              <w:jc w:val="center"/>
              <w:rPr>
                <w:rFonts w:ascii="Times New Roman" w:eastAsia="Times New Roman" w:hAnsi="Times New Roman"/>
                <w:sz w:val="24"/>
                <w:szCs w:val="24"/>
              </w:rPr>
            </w:pPr>
          </w:p>
        </w:tc>
      </w:tr>
      <w:tr w:rsidR="00493441" w14:paraId="5AE6D2F6" w14:textId="77777777" w:rsidTr="000062DD">
        <w:trPr>
          <w:trHeight w:val="435"/>
        </w:trPr>
        <w:tc>
          <w:tcPr>
            <w:tcW w:w="3249" w:type="dxa"/>
            <w:shd w:val="clear" w:color="auto" w:fill="BFBFBF"/>
            <w:vAlign w:val="center"/>
          </w:tcPr>
          <w:p w14:paraId="756C8CFE"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6069EE46" w14:textId="77777777" w:rsidR="00B03B8E" w:rsidRPr="00CC51E3" w:rsidRDefault="00B03B8E" w:rsidP="000062DD">
            <w:pPr>
              <w:spacing w:after="0"/>
              <w:jc w:val="center"/>
              <w:rPr>
                <w:rFonts w:ascii="Times New Roman" w:eastAsia="Times New Roman" w:hAnsi="Times New Roman"/>
                <w:sz w:val="24"/>
                <w:szCs w:val="24"/>
              </w:rPr>
            </w:pPr>
          </w:p>
        </w:tc>
      </w:tr>
      <w:tr w:rsidR="00493441" w14:paraId="5393F55B" w14:textId="77777777" w:rsidTr="000062DD">
        <w:trPr>
          <w:trHeight w:val="435"/>
        </w:trPr>
        <w:tc>
          <w:tcPr>
            <w:tcW w:w="3249" w:type="dxa"/>
            <w:shd w:val="clear" w:color="auto" w:fill="BFBFBF"/>
            <w:vAlign w:val="center"/>
          </w:tcPr>
          <w:p w14:paraId="643817E8"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56FA18BD" w14:textId="77777777" w:rsidR="00B03B8E" w:rsidRPr="00CC51E3" w:rsidRDefault="00B03B8E" w:rsidP="000062DD">
            <w:pPr>
              <w:spacing w:after="0"/>
              <w:jc w:val="center"/>
              <w:rPr>
                <w:rFonts w:ascii="Times New Roman" w:eastAsia="Times New Roman" w:hAnsi="Times New Roman"/>
                <w:sz w:val="24"/>
                <w:szCs w:val="24"/>
              </w:rPr>
            </w:pPr>
          </w:p>
        </w:tc>
      </w:tr>
    </w:tbl>
    <w:p w14:paraId="6E389712"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061911">
      <w:footerReference w:type="default" r:id="rId12"/>
      <w:footerReference w:type="first" r:id="rId13"/>
      <w:pgSz w:w="11906" w:h="16838"/>
      <w:pgMar w:top="709" w:right="991"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DC1B" w14:textId="77777777" w:rsidR="00061911" w:rsidRDefault="00061911">
      <w:pPr>
        <w:spacing w:after="0" w:line="240" w:lineRule="auto"/>
      </w:pPr>
      <w:r>
        <w:separator/>
      </w:r>
    </w:p>
  </w:endnote>
  <w:endnote w:type="continuationSeparator" w:id="0">
    <w:p w14:paraId="7FAE598B" w14:textId="77777777" w:rsidR="00061911" w:rsidRDefault="0006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ヒラギノ角ゴ Pro W3">
    <w:charset w:val="00"/>
    <w:family w:val="roman"/>
    <w:pitch w:val="default"/>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64AD"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3C43392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9F58F1F" w14:textId="77777777" w:rsidR="0087202F" w:rsidRDefault="0087202F"/>
  <w:p w14:paraId="5C808A4D" w14:textId="77777777" w:rsidR="00493441"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AFB7" w14:textId="77777777" w:rsidR="002F6C3D" w:rsidRDefault="00000000">
    <w:r>
      <w:t xml:space="preserve">          Šis dokuments ir parakstīts ar drošu elektronisko parakstu un satur laika zīmogu</w:t>
    </w:r>
  </w:p>
  <w:p w14:paraId="4717CB62" w14:textId="77777777" w:rsidR="00D21BBF" w:rsidRDefault="00000000">
    <w:r>
      <w:t xml:space="preserve">          Šis dokuments ir parakstīts ar drošu elektronisko parakstu un satur laika zīmogu</w:t>
    </w:r>
  </w:p>
  <w:p w14:paraId="76E24883" w14:textId="77777777" w:rsidR="00FB68B0" w:rsidRDefault="00000000">
    <w:r>
      <w:t xml:space="preserve">          Šis dokuments ir parakstīts ar drošu elektronisko parakstu un satur laika zīmogu</w:t>
    </w:r>
  </w:p>
  <w:p w14:paraId="6204C897" w14:textId="77777777" w:rsidR="00493441"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F167" w14:textId="77777777" w:rsidR="00061911" w:rsidRDefault="00061911">
      <w:pPr>
        <w:spacing w:after="0" w:line="240" w:lineRule="auto"/>
      </w:pPr>
      <w:r>
        <w:separator/>
      </w:r>
    </w:p>
  </w:footnote>
  <w:footnote w:type="continuationSeparator" w:id="0">
    <w:p w14:paraId="098BB2E0" w14:textId="77777777" w:rsidR="00061911" w:rsidRDefault="00061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9B6CFD58">
      <w:start w:val="1"/>
      <w:numFmt w:val="decimal"/>
      <w:lvlText w:val="%1."/>
      <w:lvlJc w:val="left"/>
      <w:pPr>
        <w:ind w:left="1287" w:hanging="360"/>
      </w:pPr>
    </w:lvl>
    <w:lvl w:ilvl="1" w:tplc="DDEA1DE6" w:tentative="1">
      <w:start w:val="1"/>
      <w:numFmt w:val="lowerLetter"/>
      <w:lvlText w:val="%2."/>
      <w:lvlJc w:val="left"/>
      <w:pPr>
        <w:ind w:left="2007" w:hanging="360"/>
      </w:pPr>
    </w:lvl>
    <w:lvl w:ilvl="2" w:tplc="4F9A2090" w:tentative="1">
      <w:start w:val="1"/>
      <w:numFmt w:val="lowerRoman"/>
      <w:lvlText w:val="%3."/>
      <w:lvlJc w:val="right"/>
      <w:pPr>
        <w:ind w:left="2727" w:hanging="180"/>
      </w:pPr>
    </w:lvl>
    <w:lvl w:ilvl="3" w:tplc="A0F2CAD6" w:tentative="1">
      <w:start w:val="1"/>
      <w:numFmt w:val="decimal"/>
      <w:lvlText w:val="%4."/>
      <w:lvlJc w:val="left"/>
      <w:pPr>
        <w:ind w:left="3447" w:hanging="360"/>
      </w:pPr>
    </w:lvl>
    <w:lvl w:ilvl="4" w:tplc="E8886C1E" w:tentative="1">
      <w:start w:val="1"/>
      <w:numFmt w:val="lowerLetter"/>
      <w:lvlText w:val="%5."/>
      <w:lvlJc w:val="left"/>
      <w:pPr>
        <w:ind w:left="4167" w:hanging="360"/>
      </w:pPr>
    </w:lvl>
    <w:lvl w:ilvl="5" w:tplc="1C38DDA6" w:tentative="1">
      <w:start w:val="1"/>
      <w:numFmt w:val="lowerRoman"/>
      <w:lvlText w:val="%6."/>
      <w:lvlJc w:val="right"/>
      <w:pPr>
        <w:ind w:left="4887" w:hanging="180"/>
      </w:pPr>
    </w:lvl>
    <w:lvl w:ilvl="6" w:tplc="A3465DFC" w:tentative="1">
      <w:start w:val="1"/>
      <w:numFmt w:val="decimal"/>
      <w:lvlText w:val="%7."/>
      <w:lvlJc w:val="left"/>
      <w:pPr>
        <w:ind w:left="5607" w:hanging="360"/>
      </w:pPr>
    </w:lvl>
    <w:lvl w:ilvl="7" w:tplc="12CA1C98" w:tentative="1">
      <w:start w:val="1"/>
      <w:numFmt w:val="lowerLetter"/>
      <w:lvlText w:val="%8."/>
      <w:lvlJc w:val="left"/>
      <w:pPr>
        <w:ind w:left="6327" w:hanging="360"/>
      </w:pPr>
    </w:lvl>
    <w:lvl w:ilvl="8" w:tplc="5FA244C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307A013C">
      <w:start w:val="1"/>
      <w:numFmt w:val="bullet"/>
      <w:lvlText w:val=""/>
      <w:lvlJc w:val="left"/>
      <w:pPr>
        <w:ind w:left="720" w:hanging="360"/>
      </w:pPr>
      <w:rPr>
        <w:rFonts w:ascii="Wingdings" w:hAnsi="Wingdings" w:hint="default"/>
      </w:rPr>
    </w:lvl>
    <w:lvl w:ilvl="1" w:tplc="C7FA5238" w:tentative="1">
      <w:start w:val="1"/>
      <w:numFmt w:val="bullet"/>
      <w:lvlText w:val="o"/>
      <w:lvlJc w:val="left"/>
      <w:pPr>
        <w:ind w:left="1440" w:hanging="360"/>
      </w:pPr>
      <w:rPr>
        <w:rFonts w:ascii="Courier New" w:hAnsi="Courier New" w:cs="Courier New" w:hint="default"/>
      </w:rPr>
    </w:lvl>
    <w:lvl w:ilvl="2" w:tplc="AC86FEF4" w:tentative="1">
      <w:start w:val="1"/>
      <w:numFmt w:val="bullet"/>
      <w:lvlText w:val=""/>
      <w:lvlJc w:val="left"/>
      <w:pPr>
        <w:ind w:left="2160" w:hanging="360"/>
      </w:pPr>
      <w:rPr>
        <w:rFonts w:ascii="Wingdings" w:hAnsi="Wingdings" w:hint="default"/>
      </w:rPr>
    </w:lvl>
    <w:lvl w:ilvl="3" w:tplc="84E831C4" w:tentative="1">
      <w:start w:val="1"/>
      <w:numFmt w:val="bullet"/>
      <w:lvlText w:val=""/>
      <w:lvlJc w:val="left"/>
      <w:pPr>
        <w:ind w:left="2880" w:hanging="360"/>
      </w:pPr>
      <w:rPr>
        <w:rFonts w:ascii="Symbol" w:hAnsi="Symbol" w:hint="default"/>
      </w:rPr>
    </w:lvl>
    <w:lvl w:ilvl="4" w:tplc="8D84A4D8" w:tentative="1">
      <w:start w:val="1"/>
      <w:numFmt w:val="bullet"/>
      <w:lvlText w:val="o"/>
      <w:lvlJc w:val="left"/>
      <w:pPr>
        <w:ind w:left="3600" w:hanging="360"/>
      </w:pPr>
      <w:rPr>
        <w:rFonts w:ascii="Courier New" w:hAnsi="Courier New" w:cs="Courier New" w:hint="default"/>
      </w:rPr>
    </w:lvl>
    <w:lvl w:ilvl="5" w:tplc="6504D43C" w:tentative="1">
      <w:start w:val="1"/>
      <w:numFmt w:val="bullet"/>
      <w:lvlText w:val=""/>
      <w:lvlJc w:val="left"/>
      <w:pPr>
        <w:ind w:left="4320" w:hanging="360"/>
      </w:pPr>
      <w:rPr>
        <w:rFonts w:ascii="Wingdings" w:hAnsi="Wingdings" w:hint="default"/>
      </w:rPr>
    </w:lvl>
    <w:lvl w:ilvl="6" w:tplc="B114BBFA" w:tentative="1">
      <w:start w:val="1"/>
      <w:numFmt w:val="bullet"/>
      <w:lvlText w:val=""/>
      <w:lvlJc w:val="left"/>
      <w:pPr>
        <w:ind w:left="5040" w:hanging="360"/>
      </w:pPr>
      <w:rPr>
        <w:rFonts w:ascii="Symbol" w:hAnsi="Symbol" w:hint="default"/>
      </w:rPr>
    </w:lvl>
    <w:lvl w:ilvl="7" w:tplc="EAD204AA" w:tentative="1">
      <w:start w:val="1"/>
      <w:numFmt w:val="bullet"/>
      <w:lvlText w:val="o"/>
      <w:lvlJc w:val="left"/>
      <w:pPr>
        <w:ind w:left="5760" w:hanging="360"/>
      </w:pPr>
      <w:rPr>
        <w:rFonts w:ascii="Courier New" w:hAnsi="Courier New" w:cs="Courier New" w:hint="default"/>
      </w:rPr>
    </w:lvl>
    <w:lvl w:ilvl="8" w:tplc="38380CD0" w:tentative="1">
      <w:start w:val="1"/>
      <w:numFmt w:val="bullet"/>
      <w:lvlText w:val=""/>
      <w:lvlJc w:val="left"/>
      <w:pPr>
        <w:ind w:left="6480" w:hanging="360"/>
      </w:pPr>
      <w:rPr>
        <w:rFonts w:ascii="Wingdings" w:hAnsi="Wingdings" w:hint="default"/>
      </w:rPr>
    </w:lvl>
  </w:abstractNum>
  <w:abstractNum w:abstractNumId="2" w15:restartNumberingAfterBreak="0">
    <w:nsid w:val="02CD2014"/>
    <w:multiLevelType w:val="multilevel"/>
    <w:tmpl w:val="89806F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476CDF"/>
    <w:multiLevelType w:val="hybridMultilevel"/>
    <w:tmpl w:val="C846BAC2"/>
    <w:lvl w:ilvl="0" w:tplc="27FC3852">
      <w:start w:val="1"/>
      <w:numFmt w:val="decimal"/>
      <w:lvlText w:val="%1."/>
      <w:lvlJc w:val="left"/>
      <w:pPr>
        <w:ind w:left="1080" w:hanging="360"/>
      </w:pPr>
      <w:rPr>
        <w:rFonts w:hint="default"/>
      </w:rPr>
    </w:lvl>
    <w:lvl w:ilvl="1" w:tplc="085AA1D0" w:tentative="1">
      <w:start w:val="1"/>
      <w:numFmt w:val="lowerLetter"/>
      <w:lvlText w:val="%2."/>
      <w:lvlJc w:val="left"/>
      <w:pPr>
        <w:ind w:left="1800" w:hanging="360"/>
      </w:pPr>
    </w:lvl>
    <w:lvl w:ilvl="2" w:tplc="2056E4D0" w:tentative="1">
      <w:start w:val="1"/>
      <w:numFmt w:val="lowerRoman"/>
      <w:lvlText w:val="%3."/>
      <w:lvlJc w:val="right"/>
      <w:pPr>
        <w:ind w:left="2520" w:hanging="180"/>
      </w:pPr>
    </w:lvl>
    <w:lvl w:ilvl="3" w:tplc="A2784D14" w:tentative="1">
      <w:start w:val="1"/>
      <w:numFmt w:val="decimal"/>
      <w:lvlText w:val="%4."/>
      <w:lvlJc w:val="left"/>
      <w:pPr>
        <w:ind w:left="3240" w:hanging="360"/>
      </w:pPr>
    </w:lvl>
    <w:lvl w:ilvl="4" w:tplc="5150D78A" w:tentative="1">
      <w:start w:val="1"/>
      <w:numFmt w:val="lowerLetter"/>
      <w:lvlText w:val="%5."/>
      <w:lvlJc w:val="left"/>
      <w:pPr>
        <w:ind w:left="3960" w:hanging="360"/>
      </w:pPr>
    </w:lvl>
    <w:lvl w:ilvl="5" w:tplc="67F476F6" w:tentative="1">
      <w:start w:val="1"/>
      <w:numFmt w:val="lowerRoman"/>
      <w:lvlText w:val="%6."/>
      <w:lvlJc w:val="right"/>
      <w:pPr>
        <w:ind w:left="4680" w:hanging="180"/>
      </w:pPr>
    </w:lvl>
    <w:lvl w:ilvl="6" w:tplc="39969924" w:tentative="1">
      <w:start w:val="1"/>
      <w:numFmt w:val="decimal"/>
      <w:lvlText w:val="%7."/>
      <w:lvlJc w:val="left"/>
      <w:pPr>
        <w:ind w:left="5400" w:hanging="360"/>
      </w:pPr>
    </w:lvl>
    <w:lvl w:ilvl="7" w:tplc="9CC47EE8" w:tentative="1">
      <w:start w:val="1"/>
      <w:numFmt w:val="lowerLetter"/>
      <w:lvlText w:val="%8."/>
      <w:lvlJc w:val="left"/>
      <w:pPr>
        <w:ind w:left="6120" w:hanging="360"/>
      </w:pPr>
    </w:lvl>
    <w:lvl w:ilvl="8" w:tplc="0C92BA2A"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0F8CCC52">
      <w:start w:val="1"/>
      <w:numFmt w:val="decimal"/>
      <w:lvlText w:val="%1."/>
      <w:lvlJc w:val="left"/>
      <w:pPr>
        <w:ind w:left="1004" w:hanging="360"/>
      </w:pPr>
    </w:lvl>
    <w:lvl w:ilvl="1" w:tplc="17F8D47E" w:tentative="1">
      <w:start w:val="1"/>
      <w:numFmt w:val="lowerLetter"/>
      <w:lvlText w:val="%2."/>
      <w:lvlJc w:val="left"/>
      <w:pPr>
        <w:ind w:left="1724" w:hanging="360"/>
      </w:pPr>
    </w:lvl>
    <w:lvl w:ilvl="2" w:tplc="8820C250" w:tentative="1">
      <w:start w:val="1"/>
      <w:numFmt w:val="lowerRoman"/>
      <w:lvlText w:val="%3."/>
      <w:lvlJc w:val="right"/>
      <w:pPr>
        <w:ind w:left="2444" w:hanging="180"/>
      </w:pPr>
    </w:lvl>
    <w:lvl w:ilvl="3" w:tplc="2836EB7E" w:tentative="1">
      <w:start w:val="1"/>
      <w:numFmt w:val="decimal"/>
      <w:lvlText w:val="%4."/>
      <w:lvlJc w:val="left"/>
      <w:pPr>
        <w:ind w:left="3164" w:hanging="360"/>
      </w:pPr>
    </w:lvl>
    <w:lvl w:ilvl="4" w:tplc="02A25356" w:tentative="1">
      <w:start w:val="1"/>
      <w:numFmt w:val="lowerLetter"/>
      <w:lvlText w:val="%5."/>
      <w:lvlJc w:val="left"/>
      <w:pPr>
        <w:ind w:left="3884" w:hanging="360"/>
      </w:pPr>
    </w:lvl>
    <w:lvl w:ilvl="5" w:tplc="682AA394" w:tentative="1">
      <w:start w:val="1"/>
      <w:numFmt w:val="lowerRoman"/>
      <w:lvlText w:val="%6."/>
      <w:lvlJc w:val="right"/>
      <w:pPr>
        <w:ind w:left="4604" w:hanging="180"/>
      </w:pPr>
    </w:lvl>
    <w:lvl w:ilvl="6" w:tplc="DC763CD0" w:tentative="1">
      <w:start w:val="1"/>
      <w:numFmt w:val="decimal"/>
      <w:lvlText w:val="%7."/>
      <w:lvlJc w:val="left"/>
      <w:pPr>
        <w:ind w:left="5324" w:hanging="360"/>
      </w:pPr>
    </w:lvl>
    <w:lvl w:ilvl="7" w:tplc="873A3222" w:tentative="1">
      <w:start w:val="1"/>
      <w:numFmt w:val="lowerLetter"/>
      <w:lvlText w:val="%8."/>
      <w:lvlJc w:val="left"/>
      <w:pPr>
        <w:ind w:left="6044" w:hanging="360"/>
      </w:pPr>
    </w:lvl>
    <w:lvl w:ilvl="8" w:tplc="945ABACE" w:tentative="1">
      <w:start w:val="1"/>
      <w:numFmt w:val="lowerRoman"/>
      <w:lvlText w:val="%9."/>
      <w:lvlJc w:val="right"/>
      <w:pPr>
        <w:ind w:left="6764" w:hanging="180"/>
      </w:pPr>
    </w:lvl>
  </w:abstractNum>
  <w:abstractNum w:abstractNumId="6" w15:restartNumberingAfterBreak="0">
    <w:nsid w:val="0CB8289E"/>
    <w:multiLevelType w:val="multilevel"/>
    <w:tmpl w:val="99E8009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A90F45"/>
    <w:multiLevelType w:val="hybridMultilevel"/>
    <w:tmpl w:val="9D288F9C"/>
    <w:lvl w:ilvl="0" w:tplc="C96E1156">
      <w:start w:val="1"/>
      <w:numFmt w:val="decimal"/>
      <w:lvlText w:val="%1."/>
      <w:lvlJc w:val="left"/>
      <w:pPr>
        <w:tabs>
          <w:tab w:val="num" w:pos="720"/>
        </w:tabs>
        <w:ind w:left="720" w:hanging="360"/>
      </w:pPr>
      <w:rPr>
        <w:rFonts w:cs="Times New Roman" w:hint="default"/>
        <w:b/>
      </w:rPr>
    </w:lvl>
    <w:lvl w:ilvl="1" w:tplc="57F6D230">
      <w:start w:val="1"/>
      <w:numFmt w:val="lowerLetter"/>
      <w:lvlText w:val="%2."/>
      <w:lvlJc w:val="left"/>
      <w:pPr>
        <w:tabs>
          <w:tab w:val="num" w:pos="1440"/>
        </w:tabs>
        <w:ind w:left="1440" w:hanging="360"/>
      </w:pPr>
      <w:rPr>
        <w:rFonts w:cs="Times New Roman"/>
      </w:rPr>
    </w:lvl>
    <w:lvl w:ilvl="2" w:tplc="F9A26DE0">
      <w:start w:val="1"/>
      <w:numFmt w:val="lowerRoman"/>
      <w:lvlText w:val="%3."/>
      <w:lvlJc w:val="right"/>
      <w:pPr>
        <w:tabs>
          <w:tab w:val="num" w:pos="2160"/>
        </w:tabs>
        <w:ind w:left="2160" w:hanging="180"/>
      </w:pPr>
      <w:rPr>
        <w:rFonts w:cs="Times New Roman"/>
      </w:rPr>
    </w:lvl>
    <w:lvl w:ilvl="3" w:tplc="C74C3FD2" w:tentative="1">
      <w:start w:val="1"/>
      <w:numFmt w:val="decimal"/>
      <w:lvlText w:val="%4."/>
      <w:lvlJc w:val="left"/>
      <w:pPr>
        <w:tabs>
          <w:tab w:val="num" w:pos="2880"/>
        </w:tabs>
        <w:ind w:left="2880" w:hanging="360"/>
      </w:pPr>
      <w:rPr>
        <w:rFonts w:cs="Times New Roman"/>
      </w:rPr>
    </w:lvl>
    <w:lvl w:ilvl="4" w:tplc="F06E320A" w:tentative="1">
      <w:start w:val="1"/>
      <w:numFmt w:val="lowerLetter"/>
      <w:lvlText w:val="%5."/>
      <w:lvlJc w:val="left"/>
      <w:pPr>
        <w:tabs>
          <w:tab w:val="num" w:pos="3600"/>
        </w:tabs>
        <w:ind w:left="3600" w:hanging="360"/>
      </w:pPr>
      <w:rPr>
        <w:rFonts w:cs="Times New Roman"/>
      </w:rPr>
    </w:lvl>
    <w:lvl w:ilvl="5" w:tplc="F918D5D2" w:tentative="1">
      <w:start w:val="1"/>
      <w:numFmt w:val="lowerRoman"/>
      <w:lvlText w:val="%6."/>
      <w:lvlJc w:val="right"/>
      <w:pPr>
        <w:tabs>
          <w:tab w:val="num" w:pos="4320"/>
        </w:tabs>
        <w:ind w:left="4320" w:hanging="180"/>
      </w:pPr>
      <w:rPr>
        <w:rFonts w:cs="Times New Roman"/>
      </w:rPr>
    </w:lvl>
    <w:lvl w:ilvl="6" w:tplc="95764506" w:tentative="1">
      <w:start w:val="1"/>
      <w:numFmt w:val="decimal"/>
      <w:lvlText w:val="%7."/>
      <w:lvlJc w:val="left"/>
      <w:pPr>
        <w:tabs>
          <w:tab w:val="num" w:pos="5040"/>
        </w:tabs>
        <w:ind w:left="5040" w:hanging="360"/>
      </w:pPr>
      <w:rPr>
        <w:rFonts w:cs="Times New Roman"/>
      </w:rPr>
    </w:lvl>
    <w:lvl w:ilvl="7" w:tplc="717C03E8" w:tentative="1">
      <w:start w:val="1"/>
      <w:numFmt w:val="lowerLetter"/>
      <w:lvlText w:val="%8."/>
      <w:lvlJc w:val="left"/>
      <w:pPr>
        <w:tabs>
          <w:tab w:val="num" w:pos="5760"/>
        </w:tabs>
        <w:ind w:left="5760" w:hanging="360"/>
      </w:pPr>
      <w:rPr>
        <w:rFonts w:cs="Times New Roman"/>
      </w:rPr>
    </w:lvl>
    <w:lvl w:ilvl="8" w:tplc="29807188" w:tentative="1">
      <w:start w:val="1"/>
      <w:numFmt w:val="lowerRoman"/>
      <w:lvlText w:val="%9."/>
      <w:lvlJc w:val="right"/>
      <w:pPr>
        <w:tabs>
          <w:tab w:val="num" w:pos="6480"/>
        </w:tabs>
        <w:ind w:left="6480" w:hanging="180"/>
      </w:pPr>
      <w:rPr>
        <w:rFonts w:cs="Times New Roman"/>
      </w:rPr>
    </w:lvl>
  </w:abstractNum>
  <w:abstractNum w:abstractNumId="8"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BC2DEF"/>
    <w:multiLevelType w:val="hybridMultilevel"/>
    <w:tmpl w:val="6C6A9622"/>
    <w:lvl w:ilvl="0" w:tplc="3D06614E">
      <w:start w:val="1"/>
      <w:numFmt w:val="decimal"/>
      <w:lvlText w:val="%1."/>
      <w:lvlJc w:val="left"/>
      <w:pPr>
        <w:ind w:left="720" w:hanging="360"/>
      </w:pPr>
      <w:rPr>
        <w:rFonts w:hint="default"/>
      </w:rPr>
    </w:lvl>
    <w:lvl w:ilvl="1" w:tplc="521445D2" w:tentative="1">
      <w:start w:val="1"/>
      <w:numFmt w:val="lowerLetter"/>
      <w:lvlText w:val="%2."/>
      <w:lvlJc w:val="left"/>
      <w:pPr>
        <w:ind w:left="1440" w:hanging="360"/>
      </w:pPr>
    </w:lvl>
    <w:lvl w:ilvl="2" w:tplc="091CBAFA" w:tentative="1">
      <w:start w:val="1"/>
      <w:numFmt w:val="lowerRoman"/>
      <w:lvlText w:val="%3."/>
      <w:lvlJc w:val="right"/>
      <w:pPr>
        <w:ind w:left="2160" w:hanging="180"/>
      </w:pPr>
    </w:lvl>
    <w:lvl w:ilvl="3" w:tplc="C0645682" w:tentative="1">
      <w:start w:val="1"/>
      <w:numFmt w:val="decimal"/>
      <w:lvlText w:val="%4."/>
      <w:lvlJc w:val="left"/>
      <w:pPr>
        <w:ind w:left="2880" w:hanging="360"/>
      </w:pPr>
    </w:lvl>
    <w:lvl w:ilvl="4" w:tplc="2C181738" w:tentative="1">
      <w:start w:val="1"/>
      <w:numFmt w:val="lowerLetter"/>
      <w:lvlText w:val="%5."/>
      <w:lvlJc w:val="left"/>
      <w:pPr>
        <w:ind w:left="3600" w:hanging="360"/>
      </w:pPr>
    </w:lvl>
    <w:lvl w:ilvl="5" w:tplc="1A162FF6" w:tentative="1">
      <w:start w:val="1"/>
      <w:numFmt w:val="lowerRoman"/>
      <w:lvlText w:val="%6."/>
      <w:lvlJc w:val="right"/>
      <w:pPr>
        <w:ind w:left="4320" w:hanging="180"/>
      </w:pPr>
    </w:lvl>
    <w:lvl w:ilvl="6" w:tplc="4AC263AE" w:tentative="1">
      <w:start w:val="1"/>
      <w:numFmt w:val="decimal"/>
      <w:lvlText w:val="%7."/>
      <w:lvlJc w:val="left"/>
      <w:pPr>
        <w:ind w:left="5040" w:hanging="360"/>
      </w:pPr>
    </w:lvl>
    <w:lvl w:ilvl="7" w:tplc="89945BE0" w:tentative="1">
      <w:start w:val="1"/>
      <w:numFmt w:val="lowerLetter"/>
      <w:lvlText w:val="%8."/>
      <w:lvlJc w:val="left"/>
      <w:pPr>
        <w:ind w:left="5760" w:hanging="360"/>
      </w:pPr>
    </w:lvl>
    <w:lvl w:ilvl="8" w:tplc="0CAA151A" w:tentative="1">
      <w:start w:val="1"/>
      <w:numFmt w:val="lowerRoman"/>
      <w:lvlText w:val="%9."/>
      <w:lvlJc w:val="right"/>
      <w:pPr>
        <w:ind w:left="6480" w:hanging="180"/>
      </w:pPr>
    </w:lvl>
  </w:abstractNum>
  <w:abstractNum w:abstractNumId="18"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9"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134B1D"/>
    <w:multiLevelType w:val="hybridMultilevel"/>
    <w:tmpl w:val="8BBAC6F2"/>
    <w:lvl w:ilvl="0" w:tplc="DCD808DC">
      <w:start w:val="1"/>
      <w:numFmt w:val="decimal"/>
      <w:lvlText w:val="%1."/>
      <w:lvlJc w:val="left"/>
      <w:pPr>
        <w:ind w:left="1080" w:hanging="360"/>
      </w:pPr>
      <w:rPr>
        <w:rFonts w:hint="default"/>
      </w:rPr>
    </w:lvl>
    <w:lvl w:ilvl="1" w:tplc="5EC04132" w:tentative="1">
      <w:start w:val="1"/>
      <w:numFmt w:val="lowerLetter"/>
      <w:lvlText w:val="%2."/>
      <w:lvlJc w:val="left"/>
      <w:pPr>
        <w:ind w:left="1800" w:hanging="360"/>
      </w:pPr>
    </w:lvl>
    <w:lvl w:ilvl="2" w:tplc="93CC92C8" w:tentative="1">
      <w:start w:val="1"/>
      <w:numFmt w:val="lowerRoman"/>
      <w:lvlText w:val="%3."/>
      <w:lvlJc w:val="right"/>
      <w:pPr>
        <w:ind w:left="2520" w:hanging="180"/>
      </w:pPr>
    </w:lvl>
    <w:lvl w:ilvl="3" w:tplc="75E2E5F0" w:tentative="1">
      <w:start w:val="1"/>
      <w:numFmt w:val="decimal"/>
      <w:lvlText w:val="%4."/>
      <w:lvlJc w:val="left"/>
      <w:pPr>
        <w:ind w:left="3240" w:hanging="360"/>
      </w:pPr>
    </w:lvl>
    <w:lvl w:ilvl="4" w:tplc="C69014FA" w:tentative="1">
      <w:start w:val="1"/>
      <w:numFmt w:val="lowerLetter"/>
      <w:lvlText w:val="%5."/>
      <w:lvlJc w:val="left"/>
      <w:pPr>
        <w:ind w:left="3960" w:hanging="360"/>
      </w:pPr>
    </w:lvl>
    <w:lvl w:ilvl="5" w:tplc="FE106638" w:tentative="1">
      <w:start w:val="1"/>
      <w:numFmt w:val="lowerRoman"/>
      <w:lvlText w:val="%6."/>
      <w:lvlJc w:val="right"/>
      <w:pPr>
        <w:ind w:left="4680" w:hanging="180"/>
      </w:pPr>
    </w:lvl>
    <w:lvl w:ilvl="6" w:tplc="FFB205DC" w:tentative="1">
      <w:start w:val="1"/>
      <w:numFmt w:val="decimal"/>
      <w:lvlText w:val="%7."/>
      <w:lvlJc w:val="left"/>
      <w:pPr>
        <w:ind w:left="5400" w:hanging="360"/>
      </w:pPr>
    </w:lvl>
    <w:lvl w:ilvl="7" w:tplc="040E0C7C" w:tentative="1">
      <w:start w:val="1"/>
      <w:numFmt w:val="lowerLetter"/>
      <w:lvlText w:val="%8."/>
      <w:lvlJc w:val="left"/>
      <w:pPr>
        <w:ind w:left="6120" w:hanging="360"/>
      </w:pPr>
    </w:lvl>
    <w:lvl w:ilvl="8" w:tplc="479A2CCC" w:tentative="1">
      <w:start w:val="1"/>
      <w:numFmt w:val="lowerRoman"/>
      <w:lvlText w:val="%9."/>
      <w:lvlJc w:val="right"/>
      <w:pPr>
        <w:ind w:left="6840" w:hanging="180"/>
      </w:pPr>
    </w:lvl>
  </w:abstractNum>
  <w:abstractNum w:abstractNumId="2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861DC"/>
    <w:multiLevelType w:val="hybridMultilevel"/>
    <w:tmpl w:val="7060A4D8"/>
    <w:lvl w:ilvl="0" w:tplc="CF5EDDA6">
      <w:start w:val="1"/>
      <w:numFmt w:val="upperRoman"/>
      <w:lvlText w:val="%1."/>
      <w:lvlJc w:val="left"/>
      <w:pPr>
        <w:tabs>
          <w:tab w:val="num" w:pos="1080"/>
        </w:tabs>
        <w:ind w:left="1080" w:hanging="720"/>
      </w:pPr>
      <w:rPr>
        <w:rFonts w:hint="default"/>
        <w:b/>
        <w:i w:val="0"/>
        <w:sz w:val="28"/>
      </w:rPr>
    </w:lvl>
    <w:lvl w:ilvl="1" w:tplc="E3C6B3D6">
      <w:start w:val="23"/>
      <w:numFmt w:val="bullet"/>
      <w:lvlText w:val="-"/>
      <w:lvlJc w:val="left"/>
      <w:pPr>
        <w:tabs>
          <w:tab w:val="num" w:pos="1440"/>
        </w:tabs>
        <w:ind w:left="1440" w:hanging="360"/>
      </w:pPr>
      <w:rPr>
        <w:rFonts w:ascii="Times New Roman" w:eastAsia="Times New Roman" w:hAnsi="Times New Roman" w:cs="Times New Roman" w:hint="default"/>
      </w:rPr>
    </w:lvl>
    <w:lvl w:ilvl="2" w:tplc="BABC630E" w:tentative="1">
      <w:start w:val="1"/>
      <w:numFmt w:val="lowerRoman"/>
      <w:lvlText w:val="%3."/>
      <w:lvlJc w:val="right"/>
      <w:pPr>
        <w:tabs>
          <w:tab w:val="num" w:pos="2160"/>
        </w:tabs>
        <w:ind w:left="2160" w:hanging="180"/>
      </w:pPr>
    </w:lvl>
    <w:lvl w:ilvl="3" w:tplc="9CBC719C" w:tentative="1">
      <w:start w:val="1"/>
      <w:numFmt w:val="decimal"/>
      <w:lvlText w:val="%4."/>
      <w:lvlJc w:val="left"/>
      <w:pPr>
        <w:tabs>
          <w:tab w:val="num" w:pos="2880"/>
        </w:tabs>
        <w:ind w:left="2880" w:hanging="360"/>
      </w:pPr>
    </w:lvl>
    <w:lvl w:ilvl="4" w:tplc="CE566B4C" w:tentative="1">
      <w:start w:val="1"/>
      <w:numFmt w:val="lowerLetter"/>
      <w:lvlText w:val="%5."/>
      <w:lvlJc w:val="left"/>
      <w:pPr>
        <w:tabs>
          <w:tab w:val="num" w:pos="3600"/>
        </w:tabs>
        <w:ind w:left="3600" w:hanging="360"/>
      </w:pPr>
    </w:lvl>
    <w:lvl w:ilvl="5" w:tplc="CD3E5544" w:tentative="1">
      <w:start w:val="1"/>
      <w:numFmt w:val="lowerRoman"/>
      <w:lvlText w:val="%6."/>
      <w:lvlJc w:val="right"/>
      <w:pPr>
        <w:tabs>
          <w:tab w:val="num" w:pos="4320"/>
        </w:tabs>
        <w:ind w:left="4320" w:hanging="180"/>
      </w:pPr>
    </w:lvl>
    <w:lvl w:ilvl="6" w:tplc="709EC4F4" w:tentative="1">
      <w:start w:val="1"/>
      <w:numFmt w:val="decimal"/>
      <w:lvlText w:val="%7."/>
      <w:lvlJc w:val="left"/>
      <w:pPr>
        <w:tabs>
          <w:tab w:val="num" w:pos="5040"/>
        </w:tabs>
        <w:ind w:left="5040" w:hanging="360"/>
      </w:pPr>
    </w:lvl>
    <w:lvl w:ilvl="7" w:tplc="3FD8CE7C" w:tentative="1">
      <w:start w:val="1"/>
      <w:numFmt w:val="lowerLetter"/>
      <w:lvlText w:val="%8."/>
      <w:lvlJc w:val="left"/>
      <w:pPr>
        <w:tabs>
          <w:tab w:val="num" w:pos="5760"/>
        </w:tabs>
        <w:ind w:left="5760" w:hanging="360"/>
      </w:pPr>
    </w:lvl>
    <w:lvl w:ilvl="8" w:tplc="EC400422" w:tentative="1">
      <w:start w:val="1"/>
      <w:numFmt w:val="lowerRoman"/>
      <w:lvlText w:val="%9."/>
      <w:lvlJc w:val="right"/>
      <w:pPr>
        <w:tabs>
          <w:tab w:val="num" w:pos="6480"/>
        </w:tabs>
        <w:ind w:left="6480" w:hanging="180"/>
      </w:pPr>
    </w:lvl>
  </w:abstractNum>
  <w:abstractNum w:abstractNumId="28" w15:restartNumberingAfterBreak="0">
    <w:nsid w:val="516C6DB6"/>
    <w:multiLevelType w:val="hybridMultilevel"/>
    <w:tmpl w:val="5032027A"/>
    <w:lvl w:ilvl="0" w:tplc="F3E8D3F6">
      <w:start w:val="6"/>
      <w:numFmt w:val="bullet"/>
      <w:lvlText w:val="-"/>
      <w:lvlJc w:val="left"/>
      <w:pPr>
        <w:ind w:left="720" w:hanging="360"/>
      </w:pPr>
      <w:rPr>
        <w:rFonts w:ascii="Times New Roman" w:eastAsia="Times New Roman" w:hAnsi="Times New Roman" w:cs="Times New Roman" w:hint="default"/>
      </w:rPr>
    </w:lvl>
    <w:lvl w:ilvl="1" w:tplc="1A8852A4" w:tentative="1">
      <w:start w:val="1"/>
      <w:numFmt w:val="bullet"/>
      <w:lvlText w:val="o"/>
      <w:lvlJc w:val="left"/>
      <w:pPr>
        <w:ind w:left="1440" w:hanging="360"/>
      </w:pPr>
      <w:rPr>
        <w:rFonts w:ascii="Courier New" w:hAnsi="Courier New" w:cs="Courier New" w:hint="default"/>
      </w:rPr>
    </w:lvl>
    <w:lvl w:ilvl="2" w:tplc="C3F2CC84" w:tentative="1">
      <w:start w:val="1"/>
      <w:numFmt w:val="bullet"/>
      <w:lvlText w:val=""/>
      <w:lvlJc w:val="left"/>
      <w:pPr>
        <w:ind w:left="2160" w:hanging="360"/>
      </w:pPr>
      <w:rPr>
        <w:rFonts w:ascii="Wingdings" w:hAnsi="Wingdings" w:hint="default"/>
      </w:rPr>
    </w:lvl>
    <w:lvl w:ilvl="3" w:tplc="5DFE3006" w:tentative="1">
      <w:start w:val="1"/>
      <w:numFmt w:val="bullet"/>
      <w:lvlText w:val=""/>
      <w:lvlJc w:val="left"/>
      <w:pPr>
        <w:ind w:left="2880" w:hanging="360"/>
      </w:pPr>
      <w:rPr>
        <w:rFonts w:ascii="Symbol" w:hAnsi="Symbol" w:hint="default"/>
      </w:rPr>
    </w:lvl>
    <w:lvl w:ilvl="4" w:tplc="BC14DF94" w:tentative="1">
      <w:start w:val="1"/>
      <w:numFmt w:val="bullet"/>
      <w:lvlText w:val="o"/>
      <w:lvlJc w:val="left"/>
      <w:pPr>
        <w:ind w:left="3600" w:hanging="360"/>
      </w:pPr>
      <w:rPr>
        <w:rFonts w:ascii="Courier New" w:hAnsi="Courier New" w:cs="Courier New" w:hint="default"/>
      </w:rPr>
    </w:lvl>
    <w:lvl w:ilvl="5" w:tplc="E1ECBF76" w:tentative="1">
      <w:start w:val="1"/>
      <w:numFmt w:val="bullet"/>
      <w:lvlText w:val=""/>
      <w:lvlJc w:val="left"/>
      <w:pPr>
        <w:ind w:left="4320" w:hanging="360"/>
      </w:pPr>
      <w:rPr>
        <w:rFonts w:ascii="Wingdings" w:hAnsi="Wingdings" w:hint="default"/>
      </w:rPr>
    </w:lvl>
    <w:lvl w:ilvl="6" w:tplc="B8EA6A30" w:tentative="1">
      <w:start w:val="1"/>
      <w:numFmt w:val="bullet"/>
      <w:lvlText w:val=""/>
      <w:lvlJc w:val="left"/>
      <w:pPr>
        <w:ind w:left="5040" w:hanging="360"/>
      </w:pPr>
      <w:rPr>
        <w:rFonts w:ascii="Symbol" w:hAnsi="Symbol" w:hint="default"/>
      </w:rPr>
    </w:lvl>
    <w:lvl w:ilvl="7" w:tplc="1FFA257C" w:tentative="1">
      <w:start w:val="1"/>
      <w:numFmt w:val="bullet"/>
      <w:lvlText w:val="o"/>
      <w:lvlJc w:val="left"/>
      <w:pPr>
        <w:ind w:left="5760" w:hanging="360"/>
      </w:pPr>
      <w:rPr>
        <w:rFonts w:ascii="Courier New" w:hAnsi="Courier New" w:cs="Courier New" w:hint="default"/>
      </w:rPr>
    </w:lvl>
    <w:lvl w:ilvl="8" w:tplc="82EAF208" w:tentative="1">
      <w:start w:val="1"/>
      <w:numFmt w:val="bullet"/>
      <w:lvlText w:val=""/>
      <w:lvlJc w:val="left"/>
      <w:pPr>
        <w:ind w:left="6480" w:hanging="360"/>
      </w:pPr>
      <w:rPr>
        <w:rFonts w:ascii="Wingdings" w:hAnsi="Wingdings" w:hint="default"/>
      </w:r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6F86EE8E">
      <w:start w:val="1"/>
      <w:numFmt w:val="bullet"/>
      <w:lvlText w:val=""/>
      <w:lvlJc w:val="left"/>
      <w:pPr>
        <w:ind w:left="1440" w:hanging="360"/>
      </w:pPr>
      <w:rPr>
        <w:rFonts w:ascii="Wingdings" w:hAnsi="Wingdings" w:hint="default"/>
      </w:rPr>
    </w:lvl>
    <w:lvl w:ilvl="1" w:tplc="547C9B74" w:tentative="1">
      <w:start w:val="1"/>
      <w:numFmt w:val="bullet"/>
      <w:lvlText w:val="o"/>
      <w:lvlJc w:val="left"/>
      <w:pPr>
        <w:ind w:left="2160" w:hanging="360"/>
      </w:pPr>
      <w:rPr>
        <w:rFonts w:ascii="Courier New" w:hAnsi="Courier New" w:cs="Courier New" w:hint="default"/>
      </w:rPr>
    </w:lvl>
    <w:lvl w:ilvl="2" w:tplc="5F4452A4" w:tentative="1">
      <w:start w:val="1"/>
      <w:numFmt w:val="bullet"/>
      <w:lvlText w:val=""/>
      <w:lvlJc w:val="left"/>
      <w:pPr>
        <w:ind w:left="2880" w:hanging="360"/>
      </w:pPr>
      <w:rPr>
        <w:rFonts w:ascii="Wingdings" w:hAnsi="Wingdings" w:hint="default"/>
      </w:rPr>
    </w:lvl>
    <w:lvl w:ilvl="3" w:tplc="C6926BB2" w:tentative="1">
      <w:start w:val="1"/>
      <w:numFmt w:val="bullet"/>
      <w:lvlText w:val=""/>
      <w:lvlJc w:val="left"/>
      <w:pPr>
        <w:ind w:left="3600" w:hanging="360"/>
      </w:pPr>
      <w:rPr>
        <w:rFonts w:ascii="Symbol" w:hAnsi="Symbol" w:hint="default"/>
      </w:rPr>
    </w:lvl>
    <w:lvl w:ilvl="4" w:tplc="FEEC677E" w:tentative="1">
      <w:start w:val="1"/>
      <w:numFmt w:val="bullet"/>
      <w:lvlText w:val="o"/>
      <w:lvlJc w:val="left"/>
      <w:pPr>
        <w:ind w:left="4320" w:hanging="360"/>
      </w:pPr>
      <w:rPr>
        <w:rFonts w:ascii="Courier New" w:hAnsi="Courier New" w:cs="Courier New" w:hint="default"/>
      </w:rPr>
    </w:lvl>
    <w:lvl w:ilvl="5" w:tplc="B9545928" w:tentative="1">
      <w:start w:val="1"/>
      <w:numFmt w:val="bullet"/>
      <w:lvlText w:val=""/>
      <w:lvlJc w:val="left"/>
      <w:pPr>
        <w:ind w:left="5040" w:hanging="360"/>
      </w:pPr>
      <w:rPr>
        <w:rFonts w:ascii="Wingdings" w:hAnsi="Wingdings" w:hint="default"/>
      </w:rPr>
    </w:lvl>
    <w:lvl w:ilvl="6" w:tplc="ACA02C94" w:tentative="1">
      <w:start w:val="1"/>
      <w:numFmt w:val="bullet"/>
      <w:lvlText w:val=""/>
      <w:lvlJc w:val="left"/>
      <w:pPr>
        <w:ind w:left="5760" w:hanging="360"/>
      </w:pPr>
      <w:rPr>
        <w:rFonts w:ascii="Symbol" w:hAnsi="Symbol" w:hint="default"/>
      </w:rPr>
    </w:lvl>
    <w:lvl w:ilvl="7" w:tplc="98D24C64" w:tentative="1">
      <w:start w:val="1"/>
      <w:numFmt w:val="bullet"/>
      <w:lvlText w:val="o"/>
      <w:lvlJc w:val="left"/>
      <w:pPr>
        <w:ind w:left="6480" w:hanging="360"/>
      </w:pPr>
      <w:rPr>
        <w:rFonts w:ascii="Courier New" w:hAnsi="Courier New" w:cs="Courier New" w:hint="default"/>
      </w:rPr>
    </w:lvl>
    <w:lvl w:ilvl="8" w:tplc="E6643B7A" w:tentative="1">
      <w:start w:val="1"/>
      <w:numFmt w:val="bullet"/>
      <w:lvlText w:val=""/>
      <w:lvlJc w:val="left"/>
      <w:pPr>
        <w:ind w:left="7200" w:hanging="360"/>
      </w:pPr>
      <w:rPr>
        <w:rFonts w:ascii="Wingdings" w:hAnsi="Wingdings" w:hint="default"/>
      </w:rPr>
    </w:lvl>
  </w:abstractNum>
  <w:abstractNum w:abstractNumId="31"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1D5A2C"/>
    <w:multiLevelType w:val="hybridMultilevel"/>
    <w:tmpl w:val="4AB684AC"/>
    <w:lvl w:ilvl="0" w:tplc="C03C4B72">
      <w:start w:val="1"/>
      <w:numFmt w:val="decimal"/>
      <w:lvlText w:val="%1."/>
      <w:lvlJc w:val="left"/>
      <w:pPr>
        <w:ind w:left="720" w:hanging="360"/>
      </w:pPr>
      <w:rPr>
        <w:rFonts w:hint="default"/>
        <w:b w:val="0"/>
        <w:i w:val="0"/>
        <w:strike w:val="0"/>
      </w:rPr>
    </w:lvl>
    <w:lvl w:ilvl="1" w:tplc="A1D864C4" w:tentative="1">
      <w:start w:val="1"/>
      <w:numFmt w:val="lowerLetter"/>
      <w:lvlText w:val="%2."/>
      <w:lvlJc w:val="left"/>
      <w:pPr>
        <w:ind w:left="1440" w:hanging="360"/>
      </w:pPr>
    </w:lvl>
    <w:lvl w:ilvl="2" w:tplc="396A1576" w:tentative="1">
      <w:start w:val="1"/>
      <w:numFmt w:val="lowerRoman"/>
      <w:lvlText w:val="%3."/>
      <w:lvlJc w:val="right"/>
      <w:pPr>
        <w:ind w:left="2160" w:hanging="180"/>
      </w:pPr>
    </w:lvl>
    <w:lvl w:ilvl="3" w:tplc="AD841026" w:tentative="1">
      <w:start w:val="1"/>
      <w:numFmt w:val="decimal"/>
      <w:lvlText w:val="%4."/>
      <w:lvlJc w:val="left"/>
      <w:pPr>
        <w:ind w:left="2880" w:hanging="360"/>
      </w:pPr>
    </w:lvl>
    <w:lvl w:ilvl="4" w:tplc="01F42D34" w:tentative="1">
      <w:start w:val="1"/>
      <w:numFmt w:val="lowerLetter"/>
      <w:lvlText w:val="%5."/>
      <w:lvlJc w:val="left"/>
      <w:pPr>
        <w:ind w:left="3600" w:hanging="360"/>
      </w:pPr>
    </w:lvl>
    <w:lvl w:ilvl="5" w:tplc="96B2D8F8" w:tentative="1">
      <w:start w:val="1"/>
      <w:numFmt w:val="lowerRoman"/>
      <w:lvlText w:val="%6."/>
      <w:lvlJc w:val="right"/>
      <w:pPr>
        <w:ind w:left="4320" w:hanging="180"/>
      </w:pPr>
    </w:lvl>
    <w:lvl w:ilvl="6" w:tplc="2C34530C" w:tentative="1">
      <w:start w:val="1"/>
      <w:numFmt w:val="decimal"/>
      <w:lvlText w:val="%7."/>
      <w:lvlJc w:val="left"/>
      <w:pPr>
        <w:ind w:left="5040" w:hanging="360"/>
      </w:pPr>
    </w:lvl>
    <w:lvl w:ilvl="7" w:tplc="4A04DB22" w:tentative="1">
      <w:start w:val="1"/>
      <w:numFmt w:val="lowerLetter"/>
      <w:lvlText w:val="%8."/>
      <w:lvlJc w:val="left"/>
      <w:pPr>
        <w:ind w:left="5760" w:hanging="360"/>
      </w:pPr>
    </w:lvl>
    <w:lvl w:ilvl="8" w:tplc="56AA0BB4" w:tentative="1">
      <w:start w:val="1"/>
      <w:numFmt w:val="lowerRoman"/>
      <w:lvlText w:val="%9."/>
      <w:lvlJc w:val="right"/>
      <w:pPr>
        <w:ind w:left="6480" w:hanging="180"/>
      </w:pPr>
    </w:lvl>
  </w:abstractNum>
  <w:num w:numId="1" w16cid:durableId="388768228">
    <w:abstractNumId w:val="9"/>
  </w:num>
  <w:num w:numId="2" w16cid:durableId="84570433">
    <w:abstractNumId w:val="13"/>
  </w:num>
  <w:num w:numId="3" w16cid:durableId="707291384">
    <w:abstractNumId w:val="12"/>
  </w:num>
  <w:num w:numId="4" w16cid:durableId="1006639390">
    <w:abstractNumId w:val="33"/>
  </w:num>
  <w:num w:numId="5" w16cid:durableId="1775633039">
    <w:abstractNumId w:val="15"/>
  </w:num>
  <w:num w:numId="6" w16cid:durableId="448742403">
    <w:abstractNumId w:val="22"/>
  </w:num>
  <w:num w:numId="7" w16cid:durableId="100692123">
    <w:abstractNumId w:val="26"/>
  </w:num>
  <w:num w:numId="8" w16cid:durableId="2094281633">
    <w:abstractNumId w:val="8"/>
  </w:num>
  <w:num w:numId="9" w16cid:durableId="87582749">
    <w:abstractNumId w:val="11"/>
  </w:num>
  <w:num w:numId="10" w16cid:durableId="2058968023">
    <w:abstractNumId w:val="29"/>
  </w:num>
  <w:num w:numId="11" w16cid:durableId="600257180">
    <w:abstractNumId w:val="14"/>
  </w:num>
  <w:num w:numId="12" w16cid:durableId="1747990026">
    <w:abstractNumId w:val="35"/>
  </w:num>
  <w:num w:numId="13" w16cid:durableId="301664819">
    <w:abstractNumId w:val="34"/>
  </w:num>
  <w:num w:numId="14" w16cid:durableId="1130897853">
    <w:abstractNumId w:val="0"/>
  </w:num>
  <w:num w:numId="15" w16cid:durableId="2067877761">
    <w:abstractNumId w:val="4"/>
  </w:num>
  <w:num w:numId="16" w16cid:durableId="1059596902">
    <w:abstractNumId w:val="17"/>
  </w:num>
  <w:num w:numId="17" w16cid:durableId="1505897419">
    <w:abstractNumId w:val="16"/>
  </w:num>
  <w:num w:numId="18" w16cid:durableId="1893467550">
    <w:abstractNumId w:val="38"/>
  </w:num>
  <w:num w:numId="19" w16cid:durableId="1193764115">
    <w:abstractNumId w:val="30"/>
  </w:num>
  <w:num w:numId="20" w16cid:durableId="1250391145">
    <w:abstractNumId w:val="25"/>
  </w:num>
  <w:num w:numId="21" w16cid:durableId="228811338">
    <w:abstractNumId w:val="3"/>
  </w:num>
  <w:num w:numId="22" w16cid:durableId="826364929">
    <w:abstractNumId w:val="27"/>
  </w:num>
  <w:num w:numId="23" w16cid:durableId="631636790">
    <w:abstractNumId w:val="5"/>
  </w:num>
  <w:num w:numId="24" w16cid:durableId="1171065157">
    <w:abstractNumId w:val="10"/>
  </w:num>
  <w:num w:numId="25" w16cid:durableId="119762060">
    <w:abstractNumId w:val="36"/>
  </w:num>
  <w:num w:numId="26" w16cid:durableId="1701777355">
    <w:abstractNumId w:val="1"/>
  </w:num>
  <w:num w:numId="27" w16cid:durableId="679087065">
    <w:abstractNumId w:val="32"/>
  </w:num>
  <w:num w:numId="28" w16cid:durableId="1316881158">
    <w:abstractNumId w:val="24"/>
  </w:num>
  <w:num w:numId="29" w16cid:durableId="1407654293">
    <w:abstractNumId w:val="23"/>
  </w:num>
  <w:num w:numId="30" w16cid:durableId="1803842218">
    <w:abstractNumId w:val="18"/>
  </w:num>
  <w:num w:numId="31" w16cid:durableId="1581408780">
    <w:abstractNumId w:val="21"/>
  </w:num>
  <w:num w:numId="32" w16cid:durableId="1776630111">
    <w:abstractNumId w:val="7"/>
  </w:num>
  <w:num w:numId="33" w16cid:durableId="120658517">
    <w:abstractNumId w:val="37"/>
  </w:num>
  <w:num w:numId="34" w16cid:durableId="1423836403">
    <w:abstractNumId w:val="19"/>
  </w:num>
  <w:num w:numId="35" w16cid:durableId="533731973">
    <w:abstractNumId w:val="20"/>
  </w:num>
  <w:num w:numId="36" w16cid:durableId="634651037">
    <w:abstractNumId w:val="31"/>
  </w:num>
  <w:num w:numId="37" w16cid:durableId="1988780584">
    <w:abstractNumId w:val="6"/>
  </w:num>
  <w:num w:numId="38" w16cid:durableId="353267302">
    <w:abstractNumId w:val="2"/>
  </w:num>
  <w:num w:numId="39" w16cid:durableId="14616812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40B2"/>
    <w:rsid w:val="0003632C"/>
    <w:rsid w:val="00041587"/>
    <w:rsid w:val="00046200"/>
    <w:rsid w:val="00053A3C"/>
    <w:rsid w:val="0005782D"/>
    <w:rsid w:val="00057E4C"/>
    <w:rsid w:val="00060FED"/>
    <w:rsid w:val="00061911"/>
    <w:rsid w:val="00075140"/>
    <w:rsid w:val="00075F56"/>
    <w:rsid w:val="00076CE5"/>
    <w:rsid w:val="00083981"/>
    <w:rsid w:val="000B4282"/>
    <w:rsid w:val="000B6741"/>
    <w:rsid w:val="000B70E0"/>
    <w:rsid w:val="000C77C7"/>
    <w:rsid w:val="000F0172"/>
    <w:rsid w:val="000F752C"/>
    <w:rsid w:val="00116C31"/>
    <w:rsid w:val="001218A9"/>
    <w:rsid w:val="00136627"/>
    <w:rsid w:val="001403AF"/>
    <w:rsid w:val="001466CD"/>
    <w:rsid w:val="00147944"/>
    <w:rsid w:val="0016206B"/>
    <w:rsid w:val="001656A3"/>
    <w:rsid w:val="001778B9"/>
    <w:rsid w:val="00185749"/>
    <w:rsid w:val="00186327"/>
    <w:rsid w:val="00191917"/>
    <w:rsid w:val="001A06E0"/>
    <w:rsid w:val="001A32FC"/>
    <w:rsid w:val="001B5397"/>
    <w:rsid w:val="001C1A81"/>
    <w:rsid w:val="001C4089"/>
    <w:rsid w:val="001D0C6B"/>
    <w:rsid w:val="001D212C"/>
    <w:rsid w:val="001D50AD"/>
    <w:rsid w:val="001D63FB"/>
    <w:rsid w:val="001E2BEB"/>
    <w:rsid w:val="001E7DCD"/>
    <w:rsid w:val="001F167E"/>
    <w:rsid w:val="0021061E"/>
    <w:rsid w:val="00223953"/>
    <w:rsid w:val="002258FC"/>
    <w:rsid w:val="00240B92"/>
    <w:rsid w:val="002537F9"/>
    <w:rsid w:val="00256303"/>
    <w:rsid w:val="002604A8"/>
    <w:rsid w:val="002637C6"/>
    <w:rsid w:val="00266BD3"/>
    <w:rsid w:val="0027653E"/>
    <w:rsid w:val="00277A30"/>
    <w:rsid w:val="0029743C"/>
    <w:rsid w:val="002A112B"/>
    <w:rsid w:val="002A4568"/>
    <w:rsid w:val="002A52A6"/>
    <w:rsid w:val="002A711C"/>
    <w:rsid w:val="002B0E24"/>
    <w:rsid w:val="002B17C5"/>
    <w:rsid w:val="002B51CF"/>
    <w:rsid w:val="002D0C07"/>
    <w:rsid w:val="002F0A71"/>
    <w:rsid w:val="002F6C3D"/>
    <w:rsid w:val="00307E72"/>
    <w:rsid w:val="00312005"/>
    <w:rsid w:val="00315CFA"/>
    <w:rsid w:val="003228D1"/>
    <w:rsid w:val="00341E79"/>
    <w:rsid w:val="003426C5"/>
    <w:rsid w:val="00342ECD"/>
    <w:rsid w:val="00350767"/>
    <w:rsid w:val="00354016"/>
    <w:rsid w:val="00363686"/>
    <w:rsid w:val="00370410"/>
    <w:rsid w:val="003708B6"/>
    <w:rsid w:val="00381FDC"/>
    <w:rsid w:val="0039638D"/>
    <w:rsid w:val="003A0DE3"/>
    <w:rsid w:val="003A10DC"/>
    <w:rsid w:val="003A3EC7"/>
    <w:rsid w:val="003B0632"/>
    <w:rsid w:val="003B57ED"/>
    <w:rsid w:val="003B62BB"/>
    <w:rsid w:val="003C2E50"/>
    <w:rsid w:val="003D7C41"/>
    <w:rsid w:val="003E4B6F"/>
    <w:rsid w:val="003E7755"/>
    <w:rsid w:val="00400A60"/>
    <w:rsid w:val="00403A48"/>
    <w:rsid w:val="00406100"/>
    <w:rsid w:val="004200E3"/>
    <w:rsid w:val="004230F5"/>
    <w:rsid w:val="004308E0"/>
    <w:rsid w:val="00434EB5"/>
    <w:rsid w:val="004453D6"/>
    <w:rsid w:val="00463640"/>
    <w:rsid w:val="0046409D"/>
    <w:rsid w:val="0047297D"/>
    <w:rsid w:val="00491D8F"/>
    <w:rsid w:val="00493441"/>
    <w:rsid w:val="004A40C8"/>
    <w:rsid w:val="004A6B45"/>
    <w:rsid w:val="004B0DB2"/>
    <w:rsid w:val="004B5F22"/>
    <w:rsid w:val="004C1160"/>
    <w:rsid w:val="004C78EC"/>
    <w:rsid w:val="004D0506"/>
    <w:rsid w:val="004E2794"/>
    <w:rsid w:val="004F24F3"/>
    <w:rsid w:val="004F7C6A"/>
    <w:rsid w:val="00510D11"/>
    <w:rsid w:val="00525159"/>
    <w:rsid w:val="00526C5B"/>
    <w:rsid w:val="00531EE6"/>
    <w:rsid w:val="0054026A"/>
    <w:rsid w:val="00543FF2"/>
    <w:rsid w:val="005535ED"/>
    <w:rsid w:val="00554A34"/>
    <w:rsid w:val="005578C3"/>
    <w:rsid w:val="00561083"/>
    <w:rsid w:val="005828C6"/>
    <w:rsid w:val="0059012B"/>
    <w:rsid w:val="005929B2"/>
    <w:rsid w:val="00595BA7"/>
    <w:rsid w:val="005A0B55"/>
    <w:rsid w:val="005A3A30"/>
    <w:rsid w:val="005A532A"/>
    <w:rsid w:val="005B25D1"/>
    <w:rsid w:val="005D0BF0"/>
    <w:rsid w:val="005D32CA"/>
    <w:rsid w:val="005E605A"/>
    <w:rsid w:val="005F05F5"/>
    <w:rsid w:val="005F45FF"/>
    <w:rsid w:val="005F7E7D"/>
    <w:rsid w:val="005F7EA2"/>
    <w:rsid w:val="006007A2"/>
    <w:rsid w:val="00605B3C"/>
    <w:rsid w:val="006148CC"/>
    <w:rsid w:val="00621FBA"/>
    <w:rsid w:val="00627687"/>
    <w:rsid w:val="006354C1"/>
    <w:rsid w:val="00636CCB"/>
    <w:rsid w:val="00642065"/>
    <w:rsid w:val="00642D2D"/>
    <w:rsid w:val="006469DF"/>
    <w:rsid w:val="00647B39"/>
    <w:rsid w:val="0065071F"/>
    <w:rsid w:val="0065584D"/>
    <w:rsid w:val="00667D6E"/>
    <w:rsid w:val="0067091D"/>
    <w:rsid w:val="006945AF"/>
    <w:rsid w:val="006954A3"/>
    <w:rsid w:val="006A0228"/>
    <w:rsid w:val="006A10CC"/>
    <w:rsid w:val="006A14A2"/>
    <w:rsid w:val="006B51D6"/>
    <w:rsid w:val="006B769D"/>
    <w:rsid w:val="006F651E"/>
    <w:rsid w:val="00713D23"/>
    <w:rsid w:val="00715693"/>
    <w:rsid w:val="00716BE9"/>
    <w:rsid w:val="0072240F"/>
    <w:rsid w:val="00725BB4"/>
    <w:rsid w:val="00740DF1"/>
    <w:rsid w:val="00746CEE"/>
    <w:rsid w:val="00751DDD"/>
    <w:rsid w:val="0075264A"/>
    <w:rsid w:val="007605AC"/>
    <w:rsid w:val="00765006"/>
    <w:rsid w:val="00767BFD"/>
    <w:rsid w:val="00772D79"/>
    <w:rsid w:val="00772E1E"/>
    <w:rsid w:val="007865C6"/>
    <w:rsid w:val="007947E5"/>
    <w:rsid w:val="00796212"/>
    <w:rsid w:val="007B088A"/>
    <w:rsid w:val="007B4246"/>
    <w:rsid w:val="007C6D93"/>
    <w:rsid w:val="007C6E36"/>
    <w:rsid w:val="007D3FAC"/>
    <w:rsid w:val="007D43B3"/>
    <w:rsid w:val="007D70DA"/>
    <w:rsid w:val="007E3BFB"/>
    <w:rsid w:val="007F00B5"/>
    <w:rsid w:val="007F393C"/>
    <w:rsid w:val="007F6336"/>
    <w:rsid w:val="00815950"/>
    <w:rsid w:val="00816909"/>
    <w:rsid w:val="0081772B"/>
    <w:rsid w:val="00830E4E"/>
    <w:rsid w:val="00845756"/>
    <w:rsid w:val="00854AF1"/>
    <w:rsid w:val="0087202F"/>
    <w:rsid w:val="00872D52"/>
    <w:rsid w:val="00886143"/>
    <w:rsid w:val="00886AE2"/>
    <w:rsid w:val="00893E62"/>
    <w:rsid w:val="008A0685"/>
    <w:rsid w:val="008A21E0"/>
    <w:rsid w:val="008A7388"/>
    <w:rsid w:val="008A78D7"/>
    <w:rsid w:val="008B1E56"/>
    <w:rsid w:val="008B6EF1"/>
    <w:rsid w:val="008C2526"/>
    <w:rsid w:val="008C3B11"/>
    <w:rsid w:val="008D6A70"/>
    <w:rsid w:val="008E420F"/>
    <w:rsid w:val="008F0429"/>
    <w:rsid w:val="008F5D5F"/>
    <w:rsid w:val="008F790B"/>
    <w:rsid w:val="009049D8"/>
    <w:rsid w:val="009126BE"/>
    <w:rsid w:val="00913BB1"/>
    <w:rsid w:val="009155F4"/>
    <w:rsid w:val="0092768A"/>
    <w:rsid w:val="00936480"/>
    <w:rsid w:val="0094023A"/>
    <w:rsid w:val="00943FE4"/>
    <w:rsid w:val="009461F4"/>
    <w:rsid w:val="009509DF"/>
    <w:rsid w:val="0095652B"/>
    <w:rsid w:val="009638E0"/>
    <w:rsid w:val="00965F00"/>
    <w:rsid w:val="0097327A"/>
    <w:rsid w:val="00981C57"/>
    <w:rsid w:val="00984317"/>
    <w:rsid w:val="00985AE8"/>
    <w:rsid w:val="0098670E"/>
    <w:rsid w:val="00986C3C"/>
    <w:rsid w:val="009916FB"/>
    <w:rsid w:val="00997F22"/>
    <w:rsid w:val="009A69FE"/>
    <w:rsid w:val="009A7DD6"/>
    <w:rsid w:val="009B3830"/>
    <w:rsid w:val="009C2E8F"/>
    <w:rsid w:val="009D0DAF"/>
    <w:rsid w:val="009E23BA"/>
    <w:rsid w:val="009E37EF"/>
    <w:rsid w:val="009E3874"/>
    <w:rsid w:val="009F4A71"/>
    <w:rsid w:val="00A010F7"/>
    <w:rsid w:val="00A017ED"/>
    <w:rsid w:val="00A101B2"/>
    <w:rsid w:val="00A136BB"/>
    <w:rsid w:val="00A15C97"/>
    <w:rsid w:val="00A25B67"/>
    <w:rsid w:val="00A347A9"/>
    <w:rsid w:val="00A349DA"/>
    <w:rsid w:val="00A377D2"/>
    <w:rsid w:val="00A43E55"/>
    <w:rsid w:val="00A52EF3"/>
    <w:rsid w:val="00A53ED0"/>
    <w:rsid w:val="00A60E29"/>
    <w:rsid w:val="00A73EAE"/>
    <w:rsid w:val="00A821C5"/>
    <w:rsid w:val="00A91670"/>
    <w:rsid w:val="00A9436B"/>
    <w:rsid w:val="00A9537D"/>
    <w:rsid w:val="00A97FAC"/>
    <w:rsid w:val="00AA6E01"/>
    <w:rsid w:val="00AB07E7"/>
    <w:rsid w:val="00AC79E8"/>
    <w:rsid w:val="00AE4D17"/>
    <w:rsid w:val="00B03B8E"/>
    <w:rsid w:val="00B06AAB"/>
    <w:rsid w:val="00B121F4"/>
    <w:rsid w:val="00B16575"/>
    <w:rsid w:val="00B25444"/>
    <w:rsid w:val="00B33D26"/>
    <w:rsid w:val="00B55849"/>
    <w:rsid w:val="00B65542"/>
    <w:rsid w:val="00B65F82"/>
    <w:rsid w:val="00B74E66"/>
    <w:rsid w:val="00B7788D"/>
    <w:rsid w:val="00B77CF0"/>
    <w:rsid w:val="00B809BF"/>
    <w:rsid w:val="00B87D0E"/>
    <w:rsid w:val="00BA01F5"/>
    <w:rsid w:val="00BA64F8"/>
    <w:rsid w:val="00BA6F46"/>
    <w:rsid w:val="00BB2363"/>
    <w:rsid w:val="00BC381D"/>
    <w:rsid w:val="00BC6207"/>
    <w:rsid w:val="00BD2F20"/>
    <w:rsid w:val="00BE2C3C"/>
    <w:rsid w:val="00BE332C"/>
    <w:rsid w:val="00BE408E"/>
    <w:rsid w:val="00BE5CC8"/>
    <w:rsid w:val="00BE6C95"/>
    <w:rsid w:val="00C04349"/>
    <w:rsid w:val="00C106F4"/>
    <w:rsid w:val="00C10B99"/>
    <w:rsid w:val="00C10DD7"/>
    <w:rsid w:val="00C1154B"/>
    <w:rsid w:val="00C122DF"/>
    <w:rsid w:val="00C13380"/>
    <w:rsid w:val="00C155FF"/>
    <w:rsid w:val="00C177B1"/>
    <w:rsid w:val="00C21E6E"/>
    <w:rsid w:val="00C301FC"/>
    <w:rsid w:val="00C33A5B"/>
    <w:rsid w:val="00C34FF7"/>
    <w:rsid w:val="00C3742F"/>
    <w:rsid w:val="00C424C2"/>
    <w:rsid w:val="00C473C2"/>
    <w:rsid w:val="00C52667"/>
    <w:rsid w:val="00C62C57"/>
    <w:rsid w:val="00C71A06"/>
    <w:rsid w:val="00C74C79"/>
    <w:rsid w:val="00C87D60"/>
    <w:rsid w:val="00C90D2B"/>
    <w:rsid w:val="00C92CBF"/>
    <w:rsid w:val="00C94B39"/>
    <w:rsid w:val="00CA4246"/>
    <w:rsid w:val="00CB1DBF"/>
    <w:rsid w:val="00CB4CD3"/>
    <w:rsid w:val="00CC1D5B"/>
    <w:rsid w:val="00CC51E3"/>
    <w:rsid w:val="00CC6149"/>
    <w:rsid w:val="00CD2D26"/>
    <w:rsid w:val="00CD550A"/>
    <w:rsid w:val="00CE1B4E"/>
    <w:rsid w:val="00CF1886"/>
    <w:rsid w:val="00D00771"/>
    <w:rsid w:val="00D02A5E"/>
    <w:rsid w:val="00D0318B"/>
    <w:rsid w:val="00D122DD"/>
    <w:rsid w:val="00D17389"/>
    <w:rsid w:val="00D21BBF"/>
    <w:rsid w:val="00D3017B"/>
    <w:rsid w:val="00D418C5"/>
    <w:rsid w:val="00D55A6F"/>
    <w:rsid w:val="00D55D8E"/>
    <w:rsid w:val="00D62635"/>
    <w:rsid w:val="00D851B1"/>
    <w:rsid w:val="00D87C71"/>
    <w:rsid w:val="00DB0961"/>
    <w:rsid w:val="00DC09EE"/>
    <w:rsid w:val="00DC10B7"/>
    <w:rsid w:val="00DC61F6"/>
    <w:rsid w:val="00DD2A0B"/>
    <w:rsid w:val="00DE0079"/>
    <w:rsid w:val="00DF09CA"/>
    <w:rsid w:val="00DF7279"/>
    <w:rsid w:val="00E06D9E"/>
    <w:rsid w:val="00E1567C"/>
    <w:rsid w:val="00E50B98"/>
    <w:rsid w:val="00E63EA4"/>
    <w:rsid w:val="00E6623E"/>
    <w:rsid w:val="00E76D11"/>
    <w:rsid w:val="00E926A0"/>
    <w:rsid w:val="00EB3855"/>
    <w:rsid w:val="00EC18B0"/>
    <w:rsid w:val="00EC41CB"/>
    <w:rsid w:val="00EC51BC"/>
    <w:rsid w:val="00ED55C9"/>
    <w:rsid w:val="00EE139A"/>
    <w:rsid w:val="00EF106E"/>
    <w:rsid w:val="00EF705E"/>
    <w:rsid w:val="00EF72A2"/>
    <w:rsid w:val="00F10B41"/>
    <w:rsid w:val="00F129BE"/>
    <w:rsid w:val="00F145DA"/>
    <w:rsid w:val="00F176C9"/>
    <w:rsid w:val="00F36674"/>
    <w:rsid w:val="00F3707C"/>
    <w:rsid w:val="00F40933"/>
    <w:rsid w:val="00F430A5"/>
    <w:rsid w:val="00F55C1D"/>
    <w:rsid w:val="00F56724"/>
    <w:rsid w:val="00F661BB"/>
    <w:rsid w:val="00F707F3"/>
    <w:rsid w:val="00F75037"/>
    <w:rsid w:val="00F762D0"/>
    <w:rsid w:val="00FA3F0A"/>
    <w:rsid w:val="00FB68B0"/>
    <w:rsid w:val="00FC55BB"/>
    <w:rsid w:val="00FC6723"/>
    <w:rsid w:val="00FD64ED"/>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548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customStyle="1" w:styleId="Neatrisintapieminana3">
    <w:name w:val="Neatrisināta pieminēšana3"/>
    <w:basedOn w:val="Noklusjumarindkopasfonts"/>
    <w:uiPriority w:val="99"/>
    <w:rsid w:val="007B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gars.stelfs@bauska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gars.stelfs@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6256</Words>
  <Characters>3566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2024-02-19T11:09:00Z</dcterms:created>
  <dcterms:modified xsi:type="dcterms:W3CDTF">2024-02-19T11:09:00Z</dcterms:modified>
</cp:coreProperties>
</file>