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64B5C5" w14:textId="77777777" w:rsidR="007D2D38" w:rsidRPr="00CC51E3" w:rsidRDefault="007D2D38" w:rsidP="007D2D38">
      <w:pPr>
        <w:ind w:left="4320" w:firstLine="720"/>
        <w:jc w:val="right"/>
        <w:rPr>
          <w:rFonts w:ascii="Times New Roman" w:eastAsiaTheme="minorHAnsi" w:hAnsi="Times New Roman"/>
          <w:b/>
          <w:bCs/>
          <w:i/>
          <w:color w:val="FF0000"/>
          <w:sz w:val="24"/>
          <w:szCs w:val="24"/>
        </w:rPr>
      </w:pPr>
      <w:r w:rsidRPr="00CC51E3">
        <w:rPr>
          <w:rFonts w:ascii="Times New Roman" w:hAnsi="Times New Roman"/>
          <w:b/>
          <w:bCs/>
        </w:rPr>
        <w:t>2.</w:t>
      </w:r>
      <w:r w:rsidRPr="00CC51E3">
        <w:rPr>
          <w:rFonts w:ascii="Times New Roman" w:hAnsi="Times New Roman"/>
          <w:b/>
          <w:bCs/>
          <w:sz w:val="24"/>
          <w:szCs w:val="24"/>
        </w:rPr>
        <w:t xml:space="preserve">pielikums </w:t>
      </w:r>
    </w:p>
    <w:p w14:paraId="5A9E3383" w14:textId="77777777" w:rsidR="007D2D38" w:rsidRPr="00725BB4" w:rsidRDefault="007D2D38" w:rsidP="007D2D38">
      <w:pPr>
        <w:spacing w:after="0" w:line="240" w:lineRule="auto"/>
        <w:jc w:val="center"/>
        <w:rPr>
          <w:rFonts w:ascii="Times New Roman" w:hAnsi="Times New Roman"/>
          <w:b/>
          <w:color w:val="000000" w:themeColor="text1"/>
          <w:sz w:val="24"/>
          <w:szCs w:val="24"/>
        </w:rPr>
      </w:pPr>
      <w:r w:rsidRPr="00725BB4">
        <w:rPr>
          <w:rFonts w:ascii="Times New Roman" w:hAnsi="Times New Roman"/>
          <w:b/>
          <w:color w:val="000000" w:themeColor="text1"/>
          <w:sz w:val="24"/>
          <w:szCs w:val="24"/>
        </w:rPr>
        <w:t>FINANŠU PIEDĀVĀJUMS</w:t>
      </w:r>
    </w:p>
    <w:p w14:paraId="022B067B" w14:textId="77777777" w:rsidR="007D2D38" w:rsidRPr="00725BB4" w:rsidRDefault="007D2D38" w:rsidP="007D2D38">
      <w:pPr>
        <w:spacing w:after="0" w:line="240" w:lineRule="auto"/>
        <w:jc w:val="center"/>
        <w:rPr>
          <w:rFonts w:ascii="Times New Roman" w:hAnsi="Times New Roman"/>
          <w:b/>
          <w:bCs/>
          <w:iCs/>
          <w:sz w:val="24"/>
          <w:szCs w:val="24"/>
        </w:rPr>
      </w:pPr>
      <w:r w:rsidRPr="00725BB4">
        <w:rPr>
          <w:rFonts w:ascii="Times New Roman" w:hAnsi="Times New Roman"/>
          <w:b/>
          <w:bCs/>
          <w:iCs/>
          <w:sz w:val="24"/>
          <w:szCs w:val="24"/>
        </w:rPr>
        <w:t xml:space="preserve">Pārvietojamo </w:t>
      </w:r>
      <w:r w:rsidRPr="00725BB4">
        <w:rPr>
          <w:rFonts w:ascii="Times New Roman" w:hAnsi="Times New Roman"/>
          <w:b/>
          <w:bCs/>
          <w:iCs/>
          <w:noProof/>
          <w:sz w:val="24"/>
          <w:szCs w:val="24"/>
        </w:rPr>
        <w:t>biotualešu</w:t>
      </w:r>
      <w:r w:rsidRPr="00725BB4">
        <w:rPr>
          <w:rFonts w:ascii="Times New Roman" w:hAnsi="Times New Roman"/>
          <w:b/>
          <w:bCs/>
          <w:iCs/>
          <w:sz w:val="24"/>
          <w:szCs w:val="24"/>
        </w:rPr>
        <w:t xml:space="preserve"> kabīņu noma un apkalpošana Vecumnieku apvienības pārvaldes pārraudzībā esošajā teritorijā </w:t>
      </w:r>
    </w:p>
    <w:p w14:paraId="47A440A6" w14:textId="77777777" w:rsidR="007D2D38" w:rsidRPr="00725BB4" w:rsidRDefault="007D2D38" w:rsidP="007D2D38">
      <w:pPr>
        <w:spacing w:after="0" w:line="240" w:lineRule="auto"/>
        <w:jc w:val="center"/>
        <w:rPr>
          <w:rFonts w:ascii="Times New Roman" w:hAnsi="Times New Roman"/>
          <w:b/>
          <w:sz w:val="24"/>
          <w:szCs w:val="24"/>
        </w:rPr>
      </w:pPr>
      <w:r w:rsidRPr="00725BB4">
        <w:rPr>
          <w:rFonts w:ascii="Times New Roman" w:hAnsi="Times New Roman"/>
          <w:b/>
          <w:sz w:val="24"/>
          <w:szCs w:val="24"/>
        </w:rPr>
        <w:t xml:space="preserve">Identifikācijas numurs </w:t>
      </w:r>
      <w:r w:rsidRPr="00725BB4">
        <w:rPr>
          <w:rFonts w:ascii="Times New Roman" w:hAnsi="Times New Roman"/>
          <w:b/>
          <w:bCs/>
          <w:sz w:val="24"/>
          <w:szCs w:val="24"/>
        </w:rPr>
        <w:t>VAP/2-1/202</w:t>
      </w:r>
      <w:r>
        <w:rPr>
          <w:rFonts w:ascii="Times New Roman" w:hAnsi="Times New Roman"/>
          <w:b/>
          <w:bCs/>
          <w:sz w:val="24"/>
          <w:szCs w:val="24"/>
        </w:rPr>
        <w:t>4</w:t>
      </w:r>
      <w:r w:rsidRPr="00725BB4">
        <w:rPr>
          <w:rFonts w:ascii="Times New Roman" w:hAnsi="Times New Roman"/>
          <w:b/>
          <w:bCs/>
          <w:sz w:val="24"/>
          <w:szCs w:val="24"/>
        </w:rPr>
        <w:t>/</w:t>
      </w:r>
      <w:r>
        <w:rPr>
          <w:rFonts w:ascii="Times New Roman" w:hAnsi="Times New Roman"/>
          <w:b/>
          <w:bCs/>
          <w:sz w:val="24"/>
          <w:szCs w:val="24"/>
        </w:rPr>
        <w:t>8</w:t>
      </w:r>
    </w:p>
    <w:tbl>
      <w:tblPr>
        <w:tblW w:w="9493" w:type="dxa"/>
        <w:tblLook w:val="0000" w:firstRow="0" w:lastRow="0" w:firstColumn="0" w:lastColumn="0" w:noHBand="0" w:noVBand="0"/>
      </w:tblPr>
      <w:tblGrid>
        <w:gridCol w:w="2189"/>
        <w:gridCol w:w="1225"/>
        <w:gridCol w:w="6079"/>
      </w:tblGrid>
      <w:tr w:rsidR="007D2D38" w14:paraId="55AD39B3" w14:textId="77777777" w:rsidTr="008A79FB">
        <w:trPr>
          <w:cantSplit/>
        </w:trPr>
        <w:tc>
          <w:tcPr>
            <w:tcW w:w="9493" w:type="dxa"/>
            <w:gridSpan w:val="3"/>
            <w:tcBorders>
              <w:top w:val="single" w:sz="4" w:space="0" w:color="auto"/>
              <w:left w:val="single" w:sz="4" w:space="0" w:color="auto"/>
              <w:bottom w:val="single" w:sz="4" w:space="0" w:color="auto"/>
              <w:right w:val="single" w:sz="4" w:space="0" w:color="auto"/>
            </w:tcBorders>
            <w:shd w:val="clear" w:color="auto" w:fill="BFBFBF"/>
          </w:tcPr>
          <w:p w14:paraId="03510158" w14:textId="77777777" w:rsidR="007D2D38" w:rsidRPr="00CC51E3" w:rsidRDefault="007D2D38" w:rsidP="008A79FB">
            <w:pPr>
              <w:outlineLvl w:val="6"/>
              <w:rPr>
                <w:rFonts w:ascii="Times New Roman" w:hAnsi="Times New Roman"/>
                <w:b/>
                <w:sz w:val="24"/>
              </w:rPr>
            </w:pPr>
            <w:r w:rsidRPr="00CC51E3">
              <w:rPr>
                <w:rFonts w:ascii="Times New Roman" w:hAnsi="Times New Roman"/>
                <w:b/>
                <w:sz w:val="24"/>
              </w:rPr>
              <w:t>Informācija par pretendentu</w:t>
            </w:r>
          </w:p>
        </w:tc>
      </w:tr>
      <w:tr w:rsidR="007D2D38" w14:paraId="2D7CD407" w14:textId="77777777" w:rsidTr="008A79FB">
        <w:trPr>
          <w:cantSplit/>
        </w:trPr>
        <w:tc>
          <w:tcPr>
            <w:tcW w:w="3414" w:type="dxa"/>
            <w:gridSpan w:val="2"/>
            <w:tcBorders>
              <w:top w:val="single" w:sz="4" w:space="0" w:color="auto"/>
            </w:tcBorders>
          </w:tcPr>
          <w:p w14:paraId="718B72BA" w14:textId="77777777" w:rsidR="007D2D38" w:rsidRPr="00CC51E3" w:rsidRDefault="007D2D38" w:rsidP="008A79FB">
            <w:pPr>
              <w:widowControl w:val="0"/>
              <w:adjustRightInd w:val="0"/>
              <w:spacing w:after="0" w:line="240" w:lineRule="auto"/>
              <w:textAlignment w:val="baseline"/>
              <w:rPr>
                <w:rFonts w:ascii="Times New Roman" w:eastAsia="Times New Roman" w:hAnsi="Times New Roman"/>
                <w:sz w:val="24"/>
                <w:szCs w:val="24"/>
              </w:rPr>
            </w:pPr>
            <w:r w:rsidRPr="00CC51E3">
              <w:rPr>
                <w:rFonts w:ascii="Times New Roman" w:eastAsia="Times New Roman" w:hAnsi="Times New Roman"/>
                <w:sz w:val="24"/>
                <w:szCs w:val="24"/>
              </w:rPr>
              <w:t>Pretendenta nosaukums:</w:t>
            </w:r>
          </w:p>
        </w:tc>
        <w:tc>
          <w:tcPr>
            <w:tcW w:w="6079" w:type="dxa"/>
            <w:tcBorders>
              <w:top w:val="single" w:sz="4" w:space="0" w:color="auto"/>
              <w:bottom w:val="single" w:sz="4" w:space="0" w:color="auto"/>
            </w:tcBorders>
          </w:tcPr>
          <w:p w14:paraId="0DBD2D3A" w14:textId="77777777" w:rsidR="007D2D38" w:rsidRPr="00CC51E3" w:rsidRDefault="007D2D38" w:rsidP="008A79FB">
            <w:pPr>
              <w:spacing w:after="0" w:line="240" w:lineRule="auto"/>
              <w:rPr>
                <w:rFonts w:ascii="Times New Roman" w:hAnsi="Times New Roman"/>
                <w:sz w:val="24"/>
                <w:szCs w:val="24"/>
              </w:rPr>
            </w:pPr>
          </w:p>
        </w:tc>
      </w:tr>
      <w:tr w:rsidR="007D2D38" w14:paraId="55844C2A" w14:textId="77777777" w:rsidTr="008A79FB">
        <w:trPr>
          <w:cantSplit/>
        </w:trPr>
        <w:tc>
          <w:tcPr>
            <w:tcW w:w="3414" w:type="dxa"/>
            <w:gridSpan w:val="2"/>
          </w:tcPr>
          <w:p w14:paraId="28DECEBC" w14:textId="77777777" w:rsidR="007D2D38" w:rsidRPr="00CC51E3" w:rsidRDefault="007D2D38" w:rsidP="008A79FB">
            <w:pPr>
              <w:widowControl w:val="0"/>
              <w:adjustRightInd w:val="0"/>
              <w:spacing w:after="0" w:line="240" w:lineRule="auto"/>
              <w:ind w:right="-52"/>
              <w:textAlignment w:val="baseline"/>
              <w:rPr>
                <w:rFonts w:ascii="Times New Roman" w:eastAsia="Times New Roman" w:hAnsi="Times New Roman"/>
                <w:sz w:val="24"/>
                <w:szCs w:val="24"/>
              </w:rPr>
            </w:pPr>
            <w:r w:rsidRPr="00CC51E3">
              <w:rPr>
                <w:rFonts w:ascii="Times New Roman" w:eastAsia="Times New Roman" w:hAnsi="Times New Roman"/>
                <w:sz w:val="24"/>
                <w:szCs w:val="24"/>
              </w:rPr>
              <w:t>Reģistrācijas numurs:</w:t>
            </w:r>
          </w:p>
        </w:tc>
        <w:tc>
          <w:tcPr>
            <w:tcW w:w="6079" w:type="dxa"/>
            <w:tcBorders>
              <w:top w:val="single" w:sz="4" w:space="0" w:color="auto"/>
              <w:bottom w:val="single" w:sz="4" w:space="0" w:color="auto"/>
            </w:tcBorders>
          </w:tcPr>
          <w:p w14:paraId="06ADD300" w14:textId="77777777" w:rsidR="007D2D38" w:rsidRPr="00CC51E3" w:rsidRDefault="007D2D38" w:rsidP="008A79FB">
            <w:pPr>
              <w:spacing w:after="0" w:line="240" w:lineRule="auto"/>
              <w:rPr>
                <w:rFonts w:ascii="Times New Roman" w:hAnsi="Times New Roman"/>
                <w:sz w:val="24"/>
                <w:szCs w:val="24"/>
              </w:rPr>
            </w:pPr>
          </w:p>
        </w:tc>
      </w:tr>
      <w:tr w:rsidR="007D2D38" w14:paraId="3D107941" w14:textId="77777777" w:rsidTr="008A79FB">
        <w:trPr>
          <w:cantSplit/>
        </w:trPr>
        <w:tc>
          <w:tcPr>
            <w:tcW w:w="3414" w:type="dxa"/>
            <w:gridSpan w:val="2"/>
          </w:tcPr>
          <w:p w14:paraId="4F6AC4B1" w14:textId="77777777" w:rsidR="007D2D38" w:rsidRPr="00CC51E3" w:rsidRDefault="007D2D38" w:rsidP="008A79FB">
            <w:pPr>
              <w:spacing w:after="0" w:line="240" w:lineRule="auto"/>
              <w:rPr>
                <w:rFonts w:ascii="Times New Roman" w:hAnsi="Times New Roman"/>
                <w:sz w:val="24"/>
                <w:szCs w:val="24"/>
              </w:rPr>
            </w:pPr>
            <w:r w:rsidRPr="00CC51E3">
              <w:rPr>
                <w:rFonts w:ascii="Times New Roman" w:hAnsi="Times New Roman"/>
                <w:sz w:val="24"/>
                <w:szCs w:val="24"/>
              </w:rPr>
              <w:t>Juridiskā adrese:</w:t>
            </w:r>
          </w:p>
        </w:tc>
        <w:tc>
          <w:tcPr>
            <w:tcW w:w="6079" w:type="dxa"/>
            <w:tcBorders>
              <w:bottom w:val="single" w:sz="4" w:space="0" w:color="auto"/>
            </w:tcBorders>
          </w:tcPr>
          <w:p w14:paraId="4E08A78C" w14:textId="77777777" w:rsidR="007D2D38" w:rsidRPr="00CC51E3" w:rsidRDefault="007D2D38" w:rsidP="008A79FB">
            <w:pPr>
              <w:spacing w:after="0" w:line="240" w:lineRule="auto"/>
              <w:rPr>
                <w:rFonts w:ascii="Times New Roman" w:hAnsi="Times New Roman"/>
                <w:sz w:val="24"/>
                <w:szCs w:val="24"/>
              </w:rPr>
            </w:pPr>
          </w:p>
        </w:tc>
      </w:tr>
      <w:tr w:rsidR="007D2D38" w14:paraId="7429A0A8" w14:textId="77777777" w:rsidTr="008A79FB">
        <w:trPr>
          <w:cantSplit/>
        </w:trPr>
        <w:tc>
          <w:tcPr>
            <w:tcW w:w="3414" w:type="dxa"/>
            <w:gridSpan w:val="2"/>
          </w:tcPr>
          <w:p w14:paraId="3C0892D2" w14:textId="77777777" w:rsidR="007D2D38" w:rsidRPr="00CC51E3" w:rsidRDefault="007D2D38" w:rsidP="008A79FB">
            <w:pPr>
              <w:spacing w:after="0" w:line="240" w:lineRule="auto"/>
              <w:rPr>
                <w:rFonts w:ascii="Times New Roman" w:hAnsi="Times New Roman"/>
                <w:sz w:val="24"/>
                <w:szCs w:val="24"/>
              </w:rPr>
            </w:pPr>
            <w:r w:rsidRPr="00CC51E3">
              <w:rPr>
                <w:rFonts w:ascii="Times New Roman" w:hAnsi="Times New Roman"/>
                <w:sz w:val="24"/>
                <w:szCs w:val="24"/>
              </w:rPr>
              <w:t>Pasta adrese:</w:t>
            </w:r>
          </w:p>
        </w:tc>
        <w:tc>
          <w:tcPr>
            <w:tcW w:w="6079" w:type="dxa"/>
            <w:tcBorders>
              <w:top w:val="single" w:sz="4" w:space="0" w:color="auto"/>
              <w:bottom w:val="single" w:sz="4" w:space="0" w:color="auto"/>
            </w:tcBorders>
          </w:tcPr>
          <w:p w14:paraId="2FF564D2" w14:textId="77777777" w:rsidR="007D2D38" w:rsidRPr="00CC51E3" w:rsidRDefault="007D2D38" w:rsidP="008A79FB">
            <w:pPr>
              <w:spacing w:after="0" w:line="240" w:lineRule="auto"/>
              <w:rPr>
                <w:rFonts w:ascii="Times New Roman" w:hAnsi="Times New Roman"/>
                <w:sz w:val="24"/>
                <w:szCs w:val="24"/>
              </w:rPr>
            </w:pPr>
          </w:p>
        </w:tc>
      </w:tr>
      <w:tr w:rsidR="007D2D38" w14:paraId="2D3A4364" w14:textId="77777777" w:rsidTr="008A79FB">
        <w:trPr>
          <w:cantSplit/>
        </w:trPr>
        <w:tc>
          <w:tcPr>
            <w:tcW w:w="3414" w:type="dxa"/>
            <w:gridSpan w:val="2"/>
          </w:tcPr>
          <w:p w14:paraId="7C053B19" w14:textId="77777777" w:rsidR="007D2D38" w:rsidRPr="00CC51E3" w:rsidRDefault="007D2D38" w:rsidP="008A79FB">
            <w:pPr>
              <w:spacing w:after="0" w:line="240" w:lineRule="auto"/>
              <w:rPr>
                <w:rFonts w:ascii="Times New Roman" w:hAnsi="Times New Roman"/>
                <w:sz w:val="24"/>
                <w:szCs w:val="24"/>
              </w:rPr>
            </w:pPr>
            <w:r w:rsidRPr="00CC51E3">
              <w:rPr>
                <w:rFonts w:ascii="Times New Roman" w:hAnsi="Times New Roman"/>
                <w:sz w:val="24"/>
                <w:szCs w:val="24"/>
              </w:rPr>
              <w:t>Tālrunis:</w:t>
            </w:r>
          </w:p>
        </w:tc>
        <w:tc>
          <w:tcPr>
            <w:tcW w:w="6079" w:type="dxa"/>
            <w:tcBorders>
              <w:top w:val="single" w:sz="4" w:space="0" w:color="auto"/>
              <w:bottom w:val="single" w:sz="4" w:space="0" w:color="auto"/>
            </w:tcBorders>
          </w:tcPr>
          <w:p w14:paraId="6FB927D7" w14:textId="77777777" w:rsidR="007D2D38" w:rsidRPr="00CC51E3" w:rsidRDefault="007D2D38" w:rsidP="008A79FB">
            <w:pPr>
              <w:spacing w:after="0" w:line="240" w:lineRule="auto"/>
              <w:rPr>
                <w:rFonts w:ascii="Times New Roman" w:hAnsi="Times New Roman"/>
                <w:sz w:val="24"/>
                <w:szCs w:val="24"/>
              </w:rPr>
            </w:pPr>
          </w:p>
        </w:tc>
      </w:tr>
      <w:tr w:rsidR="007D2D38" w14:paraId="554CD7A8" w14:textId="77777777" w:rsidTr="008A79FB">
        <w:trPr>
          <w:cantSplit/>
        </w:trPr>
        <w:tc>
          <w:tcPr>
            <w:tcW w:w="3414" w:type="dxa"/>
            <w:gridSpan w:val="2"/>
          </w:tcPr>
          <w:p w14:paraId="2F38168A" w14:textId="77777777" w:rsidR="007D2D38" w:rsidRPr="00CC51E3" w:rsidRDefault="007D2D38" w:rsidP="008A79FB">
            <w:pPr>
              <w:spacing w:after="0" w:line="240" w:lineRule="auto"/>
              <w:rPr>
                <w:rFonts w:ascii="Times New Roman" w:hAnsi="Times New Roman"/>
                <w:sz w:val="24"/>
                <w:szCs w:val="24"/>
              </w:rPr>
            </w:pPr>
            <w:r w:rsidRPr="00CC51E3">
              <w:rPr>
                <w:rFonts w:ascii="Times New Roman" w:hAnsi="Times New Roman"/>
                <w:sz w:val="24"/>
                <w:szCs w:val="24"/>
              </w:rPr>
              <w:t>E-pasta adrese:</w:t>
            </w:r>
          </w:p>
        </w:tc>
        <w:tc>
          <w:tcPr>
            <w:tcW w:w="6079" w:type="dxa"/>
            <w:tcBorders>
              <w:bottom w:val="single" w:sz="4" w:space="0" w:color="auto"/>
            </w:tcBorders>
          </w:tcPr>
          <w:p w14:paraId="15C5835A" w14:textId="77777777" w:rsidR="007D2D38" w:rsidRPr="00CC51E3" w:rsidRDefault="007D2D38" w:rsidP="008A79FB">
            <w:pPr>
              <w:spacing w:after="0" w:line="240" w:lineRule="auto"/>
              <w:rPr>
                <w:rFonts w:ascii="Times New Roman" w:hAnsi="Times New Roman"/>
                <w:sz w:val="24"/>
                <w:szCs w:val="24"/>
              </w:rPr>
            </w:pPr>
          </w:p>
        </w:tc>
      </w:tr>
      <w:tr w:rsidR="007D2D38" w14:paraId="0B206C26" w14:textId="77777777" w:rsidTr="008A79FB">
        <w:trPr>
          <w:cantSplit/>
        </w:trPr>
        <w:tc>
          <w:tcPr>
            <w:tcW w:w="3414" w:type="dxa"/>
            <w:gridSpan w:val="2"/>
          </w:tcPr>
          <w:p w14:paraId="7FFA1833" w14:textId="77777777" w:rsidR="007D2D38" w:rsidRPr="00CC51E3" w:rsidRDefault="007D2D38" w:rsidP="008A79FB">
            <w:pPr>
              <w:spacing w:after="0" w:line="240" w:lineRule="auto"/>
              <w:rPr>
                <w:rFonts w:ascii="Times New Roman" w:hAnsi="Times New Roman"/>
                <w:sz w:val="24"/>
                <w:szCs w:val="24"/>
              </w:rPr>
            </w:pPr>
            <w:r w:rsidRPr="00CC51E3">
              <w:rPr>
                <w:rFonts w:ascii="Times New Roman" w:hAnsi="Times New Roman"/>
                <w:sz w:val="24"/>
                <w:szCs w:val="24"/>
              </w:rPr>
              <w:t xml:space="preserve">Vispārējā interneta adrese (ja attiecināms): </w:t>
            </w:r>
          </w:p>
        </w:tc>
        <w:tc>
          <w:tcPr>
            <w:tcW w:w="6079" w:type="dxa"/>
            <w:tcBorders>
              <w:bottom w:val="single" w:sz="4" w:space="0" w:color="auto"/>
            </w:tcBorders>
          </w:tcPr>
          <w:p w14:paraId="387F6A5E" w14:textId="77777777" w:rsidR="007D2D38" w:rsidRPr="00CC51E3" w:rsidRDefault="007D2D38" w:rsidP="008A79FB">
            <w:pPr>
              <w:spacing w:after="0" w:line="240" w:lineRule="auto"/>
              <w:rPr>
                <w:rFonts w:ascii="Times New Roman" w:hAnsi="Times New Roman"/>
                <w:sz w:val="24"/>
                <w:szCs w:val="24"/>
              </w:rPr>
            </w:pPr>
          </w:p>
        </w:tc>
      </w:tr>
      <w:tr w:rsidR="007D2D38" w14:paraId="69C4920B" w14:textId="77777777" w:rsidTr="008A79FB">
        <w:trPr>
          <w:cantSplit/>
          <w:trHeight w:val="70"/>
        </w:trPr>
        <w:tc>
          <w:tcPr>
            <w:tcW w:w="9493" w:type="dxa"/>
            <w:gridSpan w:val="3"/>
            <w:tcBorders>
              <w:bottom w:val="single" w:sz="4" w:space="0" w:color="auto"/>
            </w:tcBorders>
          </w:tcPr>
          <w:p w14:paraId="75E192AB" w14:textId="77777777" w:rsidR="007D2D38" w:rsidRPr="00CC51E3" w:rsidRDefault="007D2D38" w:rsidP="008A79FB">
            <w:pPr>
              <w:spacing w:after="0" w:line="240" w:lineRule="auto"/>
              <w:rPr>
                <w:rFonts w:ascii="Times New Roman" w:hAnsi="Times New Roman"/>
                <w:sz w:val="24"/>
                <w:szCs w:val="24"/>
              </w:rPr>
            </w:pPr>
          </w:p>
        </w:tc>
      </w:tr>
      <w:tr w:rsidR="007D2D38" w14:paraId="34CF6A57" w14:textId="77777777" w:rsidTr="008A79FB">
        <w:trPr>
          <w:cantSplit/>
        </w:trPr>
        <w:tc>
          <w:tcPr>
            <w:tcW w:w="9493" w:type="dxa"/>
            <w:gridSpan w:val="3"/>
            <w:tcBorders>
              <w:top w:val="single" w:sz="4" w:space="0" w:color="auto"/>
              <w:left w:val="single" w:sz="4" w:space="0" w:color="auto"/>
              <w:bottom w:val="single" w:sz="4" w:space="0" w:color="auto"/>
              <w:right w:val="single" w:sz="4" w:space="0" w:color="auto"/>
            </w:tcBorders>
            <w:shd w:val="clear" w:color="auto" w:fill="BFBFBF"/>
          </w:tcPr>
          <w:p w14:paraId="3523ADCD" w14:textId="77777777" w:rsidR="007D2D38" w:rsidRPr="00CC51E3" w:rsidRDefault="007D2D38" w:rsidP="008A79FB">
            <w:pPr>
              <w:spacing w:after="0" w:line="240" w:lineRule="auto"/>
              <w:outlineLvl w:val="6"/>
              <w:rPr>
                <w:rFonts w:ascii="Times New Roman" w:eastAsia="Times New Roman" w:hAnsi="Times New Roman"/>
                <w:b/>
                <w:sz w:val="24"/>
              </w:rPr>
            </w:pPr>
            <w:r w:rsidRPr="00CC51E3">
              <w:rPr>
                <w:rFonts w:ascii="Times New Roman" w:eastAsia="Times New Roman" w:hAnsi="Times New Roman"/>
                <w:b/>
                <w:sz w:val="24"/>
              </w:rPr>
              <w:t>Informācija par pretendenta kontaktpersonu</w:t>
            </w:r>
          </w:p>
        </w:tc>
      </w:tr>
      <w:tr w:rsidR="007D2D38" w14:paraId="7220C186" w14:textId="77777777" w:rsidTr="008A79FB">
        <w:trPr>
          <w:cantSplit/>
        </w:trPr>
        <w:tc>
          <w:tcPr>
            <w:tcW w:w="2189" w:type="dxa"/>
          </w:tcPr>
          <w:p w14:paraId="142F4F6B" w14:textId="77777777" w:rsidR="007D2D38" w:rsidRPr="00CC51E3" w:rsidRDefault="007D2D38" w:rsidP="008A79FB">
            <w:pPr>
              <w:spacing w:after="0" w:line="240" w:lineRule="auto"/>
              <w:rPr>
                <w:rFonts w:ascii="Times New Roman" w:hAnsi="Times New Roman"/>
                <w:sz w:val="24"/>
                <w:szCs w:val="24"/>
              </w:rPr>
            </w:pPr>
            <w:r w:rsidRPr="00CC51E3">
              <w:rPr>
                <w:rFonts w:ascii="Times New Roman" w:hAnsi="Times New Roman"/>
                <w:sz w:val="24"/>
                <w:szCs w:val="24"/>
              </w:rPr>
              <w:t>Vārds, uzvārds:</w:t>
            </w:r>
          </w:p>
        </w:tc>
        <w:tc>
          <w:tcPr>
            <w:tcW w:w="7304" w:type="dxa"/>
            <w:gridSpan w:val="2"/>
            <w:tcBorders>
              <w:bottom w:val="single" w:sz="4" w:space="0" w:color="auto"/>
            </w:tcBorders>
          </w:tcPr>
          <w:p w14:paraId="76067E1B" w14:textId="77777777" w:rsidR="007D2D38" w:rsidRPr="00CC51E3" w:rsidRDefault="007D2D38" w:rsidP="008A79FB">
            <w:pPr>
              <w:spacing w:after="0" w:line="240" w:lineRule="auto"/>
              <w:rPr>
                <w:rFonts w:ascii="Times New Roman" w:hAnsi="Times New Roman"/>
                <w:sz w:val="24"/>
                <w:szCs w:val="24"/>
              </w:rPr>
            </w:pPr>
          </w:p>
        </w:tc>
      </w:tr>
      <w:tr w:rsidR="007D2D38" w14:paraId="0A110AE4" w14:textId="77777777" w:rsidTr="008A79FB">
        <w:trPr>
          <w:cantSplit/>
        </w:trPr>
        <w:tc>
          <w:tcPr>
            <w:tcW w:w="2189" w:type="dxa"/>
          </w:tcPr>
          <w:p w14:paraId="6DAD2B49" w14:textId="77777777" w:rsidR="007D2D38" w:rsidRPr="00CC51E3" w:rsidRDefault="007D2D38" w:rsidP="008A79FB">
            <w:pPr>
              <w:spacing w:after="0" w:line="240" w:lineRule="auto"/>
              <w:rPr>
                <w:rFonts w:ascii="Times New Roman" w:hAnsi="Times New Roman"/>
                <w:sz w:val="24"/>
                <w:szCs w:val="24"/>
              </w:rPr>
            </w:pPr>
            <w:r w:rsidRPr="00CC51E3">
              <w:rPr>
                <w:rFonts w:ascii="Times New Roman" w:hAnsi="Times New Roman"/>
                <w:sz w:val="24"/>
                <w:szCs w:val="24"/>
              </w:rPr>
              <w:t>Ieņemamais amats:</w:t>
            </w:r>
          </w:p>
        </w:tc>
        <w:tc>
          <w:tcPr>
            <w:tcW w:w="7304" w:type="dxa"/>
            <w:gridSpan w:val="2"/>
            <w:tcBorders>
              <w:top w:val="single" w:sz="4" w:space="0" w:color="auto"/>
              <w:bottom w:val="single" w:sz="4" w:space="0" w:color="auto"/>
            </w:tcBorders>
          </w:tcPr>
          <w:p w14:paraId="2762883B" w14:textId="77777777" w:rsidR="007D2D38" w:rsidRPr="00CC51E3" w:rsidRDefault="007D2D38" w:rsidP="008A79FB">
            <w:pPr>
              <w:widowControl w:val="0"/>
              <w:adjustRightInd w:val="0"/>
              <w:spacing w:after="0" w:line="240" w:lineRule="auto"/>
              <w:jc w:val="both"/>
              <w:textAlignment w:val="baseline"/>
              <w:rPr>
                <w:rFonts w:ascii="Times New Roman" w:eastAsia="Times New Roman" w:hAnsi="Times New Roman"/>
                <w:sz w:val="24"/>
                <w:szCs w:val="24"/>
              </w:rPr>
            </w:pPr>
          </w:p>
        </w:tc>
      </w:tr>
      <w:tr w:rsidR="007D2D38" w14:paraId="07B7430A" w14:textId="77777777" w:rsidTr="008A79FB">
        <w:trPr>
          <w:cantSplit/>
        </w:trPr>
        <w:tc>
          <w:tcPr>
            <w:tcW w:w="2189" w:type="dxa"/>
          </w:tcPr>
          <w:p w14:paraId="4ADB7CEF" w14:textId="77777777" w:rsidR="007D2D38" w:rsidRPr="00CC51E3" w:rsidRDefault="007D2D38" w:rsidP="008A79FB">
            <w:pPr>
              <w:spacing w:after="0" w:line="240" w:lineRule="auto"/>
              <w:rPr>
                <w:rFonts w:ascii="Times New Roman" w:hAnsi="Times New Roman"/>
                <w:sz w:val="24"/>
                <w:szCs w:val="24"/>
              </w:rPr>
            </w:pPr>
            <w:r w:rsidRPr="00CC51E3">
              <w:rPr>
                <w:rFonts w:ascii="Times New Roman" w:hAnsi="Times New Roman"/>
                <w:sz w:val="24"/>
                <w:szCs w:val="24"/>
              </w:rPr>
              <w:t>Tālrunis:</w:t>
            </w:r>
          </w:p>
        </w:tc>
        <w:tc>
          <w:tcPr>
            <w:tcW w:w="7304" w:type="dxa"/>
            <w:gridSpan w:val="2"/>
            <w:tcBorders>
              <w:top w:val="single" w:sz="4" w:space="0" w:color="auto"/>
              <w:bottom w:val="single" w:sz="4" w:space="0" w:color="auto"/>
            </w:tcBorders>
          </w:tcPr>
          <w:p w14:paraId="6154A7D3" w14:textId="77777777" w:rsidR="007D2D38" w:rsidRPr="00CC51E3" w:rsidRDefault="007D2D38" w:rsidP="008A79FB">
            <w:pPr>
              <w:spacing w:after="0" w:line="240" w:lineRule="auto"/>
              <w:rPr>
                <w:rFonts w:ascii="Times New Roman" w:hAnsi="Times New Roman"/>
                <w:sz w:val="24"/>
                <w:szCs w:val="24"/>
              </w:rPr>
            </w:pPr>
          </w:p>
        </w:tc>
      </w:tr>
      <w:tr w:rsidR="007D2D38" w14:paraId="25D5426D" w14:textId="77777777" w:rsidTr="008A79FB">
        <w:trPr>
          <w:cantSplit/>
        </w:trPr>
        <w:tc>
          <w:tcPr>
            <w:tcW w:w="2189" w:type="dxa"/>
          </w:tcPr>
          <w:p w14:paraId="1C939400" w14:textId="77777777" w:rsidR="007D2D38" w:rsidRPr="00CC51E3" w:rsidRDefault="007D2D38" w:rsidP="008A79FB">
            <w:pPr>
              <w:spacing w:after="0" w:line="240" w:lineRule="auto"/>
              <w:rPr>
                <w:rFonts w:ascii="Times New Roman" w:hAnsi="Times New Roman"/>
                <w:sz w:val="24"/>
                <w:szCs w:val="24"/>
              </w:rPr>
            </w:pPr>
            <w:r w:rsidRPr="00CC51E3">
              <w:rPr>
                <w:rFonts w:ascii="Times New Roman" w:hAnsi="Times New Roman"/>
                <w:sz w:val="24"/>
                <w:szCs w:val="24"/>
              </w:rPr>
              <w:t>E-pasta adrese:</w:t>
            </w:r>
          </w:p>
        </w:tc>
        <w:tc>
          <w:tcPr>
            <w:tcW w:w="7304" w:type="dxa"/>
            <w:gridSpan w:val="2"/>
            <w:tcBorders>
              <w:bottom w:val="single" w:sz="4" w:space="0" w:color="auto"/>
            </w:tcBorders>
          </w:tcPr>
          <w:p w14:paraId="64A194C5" w14:textId="77777777" w:rsidR="007D2D38" w:rsidRPr="00CC51E3" w:rsidRDefault="007D2D38" w:rsidP="008A79FB">
            <w:pPr>
              <w:spacing w:after="0" w:line="240" w:lineRule="auto"/>
              <w:rPr>
                <w:rFonts w:ascii="Times New Roman" w:hAnsi="Times New Roman"/>
                <w:sz w:val="24"/>
                <w:szCs w:val="24"/>
              </w:rPr>
            </w:pPr>
          </w:p>
        </w:tc>
      </w:tr>
    </w:tbl>
    <w:p w14:paraId="016228EB" w14:textId="77777777" w:rsidR="007D2D38" w:rsidRDefault="007D2D38" w:rsidP="007D2D38">
      <w:pPr>
        <w:spacing w:after="0" w:line="240" w:lineRule="auto"/>
        <w:ind w:firstLine="425"/>
        <w:jc w:val="both"/>
        <w:rPr>
          <w:rFonts w:ascii="Times New Roman" w:eastAsia="Times New Roman" w:hAnsi="Times New Roman"/>
          <w:sz w:val="24"/>
          <w:szCs w:val="24"/>
        </w:rPr>
      </w:pPr>
      <w:r w:rsidRPr="00CC51E3">
        <w:rPr>
          <w:rFonts w:ascii="Times New Roman" w:eastAsia="Times New Roman" w:hAnsi="Times New Roman"/>
          <w:sz w:val="24"/>
          <w:szCs w:val="24"/>
        </w:rPr>
        <w:t xml:space="preserve">Iepazinies ar tirgus izpētes </w:t>
      </w:r>
      <w:r w:rsidRPr="00CC51E3">
        <w:rPr>
          <w:rFonts w:ascii="Times New Roman" w:eastAsia="Times New Roman" w:hAnsi="Times New Roman"/>
          <w:b/>
          <w:bCs/>
          <w:sz w:val="24"/>
          <w:szCs w:val="24"/>
        </w:rPr>
        <w:t>“</w:t>
      </w:r>
      <w:r>
        <w:rPr>
          <w:rFonts w:ascii="Times New Roman" w:hAnsi="Times New Roman"/>
          <w:b/>
          <w:bCs/>
          <w:iCs/>
          <w:sz w:val="24"/>
          <w:szCs w:val="24"/>
        </w:rPr>
        <w:t xml:space="preserve">Pārvietojamo </w:t>
      </w:r>
      <w:r>
        <w:rPr>
          <w:rFonts w:ascii="Times New Roman" w:hAnsi="Times New Roman"/>
          <w:b/>
          <w:bCs/>
          <w:iCs/>
          <w:noProof/>
          <w:sz w:val="24"/>
          <w:szCs w:val="24"/>
        </w:rPr>
        <w:t>b</w:t>
      </w:r>
      <w:r w:rsidRPr="00CC51E3">
        <w:rPr>
          <w:rFonts w:ascii="Times New Roman" w:hAnsi="Times New Roman"/>
          <w:b/>
          <w:bCs/>
          <w:iCs/>
          <w:noProof/>
          <w:sz w:val="24"/>
          <w:szCs w:val="24"/>
        </w:rPr>
        <w:t>iotualešu</w:t>
      </w:r>
      <w:r w:rsidRPr="00CC51E3">
        <w:rPr>
          <w:rFonts w:ascii="Times New Roman" w:hAnsi="Times New Roman"/>
          <w:b/>
          <w:bCs/>
          <w:iCs/>
          <w:sz w:val="24"/>
          <w:szCs w:val="24"/>
        </w:rPr>
        <w:t xml:space="preserve"> kabīņu noma un apkalpošana Vecumnieku apvienības pārvaldes pārraudzībā esošajā teritorijā</w:t>
      </w:r>
      <w:r w:rsidRPr="00CC51E3">
        <w:rPr>
          <w:rFonts w:ascii="Times New Roman" w:eastAsia="Times New Roman" w:hAnsi="Times New Roman"/>
          <w:b/>
          <w:sz w:val="24"/>
          <w:szCs w:val="24"/>
        </w:rPr>
        <w:t xml:space="preserve">”, identifikācijas numurs </w:t>
      </w:r>
      <w:r w:rsidRPr="00CC51E3">
        <w:rPr>
          <w:rFonts w:ascii="Times New Roman" w:hAnsi="Times New Roman"/>
          <w:b/>
          <w:bCs/>
          <w:sz w:val="24"/>
          <w:szCs w:val="24"/>
        </w:rPr>
        <w:t>VAP/2-1/202</w:t>
      </w:r>
      <w:r>
        <w:rPr>
          <w:rFonts w:ascii="Times New Roman" w:hAnsi="Times New Roman"/>
          <w:b/>
          <w:bCs/>
          <w:sz w:val="24"/>
          <w:szCs w:val="24"/>
        </w:rPr>
        <w:t>4</w:t>
      </w:r>
      <w:r w:rsidRPr="00CC51E3">
        <w:rPr>
          <w:rFonts w:ascii="Times New Roman" w:hAnsi="Times New Roman"/>
          <w:b/>
          <w:bCs/>
          <w:sz w:val="24"/>
          <w:szCs w:val="24"/>
        </w:rPr>
        <w:t>/</w:t>
      </w:r>
      <w:r>
        <w:rPr>
          <w:rFonts w:ascii="Times New Roman" w:hAnsi="Times New Roman"/>
          <w:b/>
          <w:bCs/>
          <w:sz w:val="24"/>
          <w:szCs w:val="24"/>
        </w:rPr>
        <w:t>8</w:t>
      </w:r>
      <w:r w:rsidRPr="00CC51E3">
        <w:rPr>
          <w:rFonts w:ascii="Times New Roman" w:eastAsia="Times New Roman" w:hAnsi="Times New Roman"/>
          <w:b/>
          <w:sz w:val="24"/>
          <w:szCs w:val="24"/>
        </w:rPr>
        <w:t>,</w:t>
      </w:r>
      <w:r w:rsidRPr="00CC51E3">
        <w:rPr>
          <w:rFonts w:ascii="Times New Roman" w:hAnsi="Times New Roman"/>
          <w:sz w:val="24"/>
          <w:szCs w:val="24"/>
        </w:rPr>
        <w:t xml:space="preserve"> </w:t>
      </w:r>
      <w:r w:rsidRPr="00CC51E3">
        <w:rPr>
          <w:rFonts w:ascii="Times New Roman" w:eastAsia="Times New Roman" w:hAnsi="Times New Roman"/>
          <w:sz w:val="24"/>
          <w:szCs w:val="24"/>
        </w:rPr>
        <w:t>noteikumiem un Tehnisko specifikāciju, piedāvāju veikt minēto pakalpojumu par šādu līgumcenu:</w:t>
      </w:r>
    </w:p>
    <w:tbl>
      <w:tblPr>
        <w:tblStyle w:val="Reatabula"/>
        <w:tblW w:w="9454" w:type="dxa"/>
        <w:jc w:val="center"/>
        <w:tblLayout w:type="fixed"/>
        <w:tblLook w:val="04A0" w:firstRow="1" w:lastRow="0" w:firstColumn="1" w:lastColumn="0" w:noHBand="0" w:noVBand="1"/>
      </w:tblPr>
      <w:tblGrid>
        <w:gridCol w:w="562"/>
        <w:gridCol w:w="2394"/>
        <w:gridCol w:w="1835"/>
        <w:gridCol w:w="1300"/>
        <w:gridCol w:w="1103"/>
        <w:gridCol w:w="2260"/>
      </w:tblGrid>
      <w:tr w:rsidR="007D2D38" w:rsidRPr="00C94B39" w14:paraId="1ABD04A7" w14:textId="77777777" w:rsidTr="008A79FB">
        <w:trPr>
          <w:trHeight w:val="1378"/>
          <w:jc w:val="center"/>
        </w:trPr>
        <w:tc>
          <w:tcPr>
            <w:tcW w:w="562" w:type="dxa"/>
            <w:shd w:val="clear" w:color="auto" w:fill="BFBFBF" w:themeFill="background1" w:themeFillShade="BF"/>
            <w:vAlign w:val="center"/>
          </w:tcPr>
          <w:p w14:paraId="2DC86044" w14:textId="77777777" w:rsidR="007D2D38" w:rsidRPr="002B51CF" w:rsidRDefault="007D2D38" w:rsidP="007D2D38">
            <w:pPr>
              <w:spacing w:after="0" w:line="240" w:lineRule="auto"/>
              <w:jc w:val="center"/>
              <w:rPr>
                <w:rFonts w:ascii="Times New Roman" w:hAnsi="Times New Roman"/>
                <w:b/>
                <w:color w:val="000000" w:themeColor="text1"/>
                <w:sz w:val="20"/>
                <w:szCs w:val="20"/>
              </w:rPr>
            </w:pPr>
            <w:proofErr w:type="spellStart"/>
            <w:r w:rsidRPr="002B51CF">
              <w:rPr>
                <w:rFonts w:ascii="Times New Roman" w:hAnsi="Times New Roman"/>
                <w:b/>
                <w:color w:val="000000" w:themeColor="text1"/>
                <w:sz w:val="20"/>
                <w:szCs w:val="20"/>
              </w:rPr>
              <w:t>Nr.p.k</w:t>
            </w:r>
            <w:proofErr w:type="spellEnd"/>
            <w:r w:rsidRPr="002B51CF">
              <w:rPr>
                <w:rFonts w:ascii="Times New Roman" w:hAnsi="Times New Roman"/>
                <w:b/>
                <w:color w:val="000000" w:themeColor="text1"/>
                <w:sz w:val="20"/>
                <w:szCs w:val="20"/>
              </w:rPr>
              <w:t>.</w:t>
            </w:r>
          </w:p>
        </w:tc>
        <w:tc>
          <w:tcPr>
            <w:tcW w:w="2394" w:type="dxa"/>
            <w:shd w:val="clear" w:color="auto" w:fill="BFBFBF" w:themeFill="background1" w:themeFillShade="BF"/>
            <w:vAlign w:val="center"/>
          </w:tcPr>
          <w:p w14:paraId="7B21E093" w14:textId="77777777" w:rsidR="007D2D38" w:rsidRPr="003D7C41" w:rsidRDefault="007D2D38" w:rsidP="007D2D38">
            <w:pPr>
              <w:spacing w:after="0" w:line="240" w:lineRule="auto"/>
              <w:jc w:val="center"/>
              <w:rPr>
                <w:rFonts w:ascii="Times New Roman" w:hAnsi="Times New Roman"/>
                <w:b/>
                <w:color w:val="000000" w:themeColor="text1"/>
              </w:rPr>
            </w:pPr>
            <w:r w:rsidRPr="003D7C41">
              <w:rPr>
                <w:rFonts w:ascii="Times New Roman" w:hAnsi="Times New Roman"/>
                <w:b/>
                <w:color w:val="000000" w:themeColor="text1"/>
              </w:rPr>
              <w:t>Pakalpojuma nosaukums</w:t>
            </w:r>
          </w:p>
        </w:tc>
        <w:tc>
          <w:tcPr>
            <w:tcW w:w="1835" w:type="dxa"/>
            <w:shd w:val="clear" w:color="auto" w:fill="BFBFBF" w:themeFill="background1" w:themeFillShade="BF"/>
            <w:vAlign w:val="center"/>
          </w:tcPr>
          <w:p w14:paraId="5DB164DE" w14:textId="77777777" w:rsidR="007D2D38" w:rsidRPr="003D7C41" w:rsidRDefault="007D2D38" w:rsidP="007D2D38">
            <w:pPr>
              <w:spacing w:after="0" w:line="240" w:lineRule="auto"/>
              <w:jc w:val="center"/>
              <w:rPr>
                <w:rFonts w:ascii="Times New Roman" w:hAnsi="Times New Roman"/>
                <w:b/>
                <w:color w:val="000000" w:themeColor="text1"/>
              </w:rPr>
            </w:pPr>
            <w:r w:rsidRPr="003D7C41">
              <w:rPr>
                <w:rFonts w:ascii="Times New Roman" w:hAnsi="Times New Roman"/>
                <w:b/>
                <w:color w:val="000000" w:themeColor="text1"/>
              </w:rPr>
              <w:t xml:space="preserve">1 (vienas) vienības cena (par 1 </w:t>
            </w:r>
            <w:proofErr w:type="spellStart"/>
            <w:r w:rsidRPr="003D7C41">
              <w:rPr>
                <w:rFonts w:ascii="Times New Roman" w:hAnsi="Times New Roman"/>
                <w:b/>
                <w:color w:val="000000" w:themeColor="text1"/>
              </w:rPr>
              <w:t>biotualeti</w:t>
            </w:r>
            <w:proofErr w:type="spellEnd"/>
            <w:r w:rsidRPr="003D7C41">
              <w:rPr>
                <w:rFonts w:ascii="Times New Roman" w:hAnsi="Times New Roman"/>
                <w:b/>
                <w:color w:val="000000" w:themeColor="text1"/>
              </w:rPr>
              <w:t xml:space="preserve"> </w:t>
            </w:r>
            <w:r w:rsidRPr="003D7C41">
              <w:rPr>
                <w:rFonts w:ascii="Times New Roman" w:hAnsi="Times New Roman"/>
                <w:b/>
                <w:color w:val="000000" w:themeColor="text1"/>
                <w:u w:val="single"/>
              </w:rPr>
              <w:t>mēnesī</w:t>
            </w:r>
            <w:r w:rsidRPr="003D7C41">
              <w:rPr>
                <w:rFonts w:ascii="Times New Roman" w:hAnsi="Times New Roman"/>
                <w:b/>
                <w:color w:val="000000" w:themeColor="text1"/>
              </w:rPr>
              <w:t>), EUR bez PVN</w:t>
            </w:r>
          </w:p>
        </w:tc>
        <w:tc>
          <w:tcPr>
            <w:tcW w:w="1300" w:type="dxa"/>
            <w:shd w:val="clear" w:color="auto" w:fill="BFBFBF" w:themeFill="background1" w:themeFillShade="BF"/>
            <w:vAlign w:val="center"/>
          </w:tcPr>
          <w:p w14:paraId="79778BCF" w14:textId="77777777" w:rsidR="007D2D38" w:rsidRPr="003D7C41" w:rsidRDefault="007D2D38" w:rsidP="007D2D38">
            <w:pPr>
              <w:spacing w:after="0" w:line="240" w:lineRule="auto"/>
              <w:jc w:val="center"/>
              <w:rPr>
                <w:rFonts w:ascii="Times New Roman" w:hAnsi="Times New Roman"/>
                <w:b/>
                <w:color w:val="000000" w:themeColor="text1"/>
              </w:rPr>
            </w:pPr>
            <w:r w:rsidRPr="003D7C41">
              <w:rPr>
                <w:rFonts w:ascii="Times New Roman" w:hAnsi="Times New Roman"/>
                <w:b/>
                <w:color w:val="000000" w:themeColor="text1"/>
              </w:rPr>
              <w:t>Daudzums</w:t>
            </w:r>
          </w:p>
        </w:tc>
        <w:tc>
          <w:tcPr>
            <w:tcW w:w="1103" w:type="dxa"/>
            <w:shd w:val="clear" w:color="auto" w:fill="BFBFBF" w:themeFill="background1" w:themeFillShade="BF"/>
            <w:vAlign w:val="center"/>
          </w:tcPr>
          <w:p w14:paraId="7A3B8B5E" w14:textId="77777777" w:rsidR="007D2D38" w:rsidRPr="003D7C41" w:rsidRDefault="007D2D38" w:rsidP="007D2D38">
            <w:pPr>
              <w:spacing w:after="0" w:line="240" w:lineRule="auto"/>
              <w:jc w:val="center"/>
              <w:rPr>
                <w:rFonts w:ascii="Times New Roman" w:hAnsi="Times New Roman"/>
                <w:b/>
                <w:color w:val="000000" w:themeColor="text1"/>
              </w:rPr>
            </w:pPr>
            <w:r w:rsidRPr="003D7C41">
              <w:rPr>
                <w:rFonts w:ascii="Times New Roman" w:hAnsi="Times New Roman"/>
                <w:b/>
                <w:noProof/>
                <w:color w:val="000000" w:themeColor="text1"/>
              </w:rPr>
              <w:t>Biotualešu</w:t>
            </w:r>
            <w:r w:rsidRPr="003D7C41">
              <w:rPr>
                <w:rFonts w:ascii="Times New Roman" w:hAnsi="Times New Roman"/>
                <w:b/>
                <w:color w:val="000000" w:themeColor="text1"/>
              </w:rPr>
              <w:t xml:space="preserve"> skaits, gab.</w:t>
            </w:r>
          </w:p>
        </w:tc>
        <w:tc>
          <w:tcPr>
            <w:tcW w:w="2260" w:type="dxa"/>
            <w:shd w:val="clear" w:color="auto" w:fill="BFBFBF" w:themeFill="background1" w:themeFillShade="BF"/>
            <w:vAlign w:val="center"/>
          </w:tcPr>
          <w:p w14:paraId="595E8910" w14:textId="77777777" w:rsidR="007D2D38" w:rsidRPr="003D7C41" w:rsidRDefault="007D2D38" w:rsidP="007D2D38">
            <w:pPr>
              <w:spacing w:after="0" w:line="240" w:lineRule="auto"/>
              <w:jc w:val="center"/>
              <w:rPr>
                <w:rFonts w:ascii="Times New Roman" w:hAnsi="Times New Roman"/>
                <w:b/>
                <w:color w:val="000000" w:themeColor="text1"/>
              </w:rPr>
            </w:pPr>
            <w:r w:rsidRPr="003D7C41">
              <w:rPr>
                <w:rFonts w:ascii="Times New Roman" w:hAnsi="Times New Roman"/>
                <w:b/>
                <w:color w:val="000000" w:themeColor="text1"/>
              </w:rPr>
              <w:t>Piedāvājuma cena par visu apjomu, EUR ar PVN</w:t>
            </w:r>
          </w:p>
        </w:tc>
      </w:tr>
      <w:tr w:rsidR="007D2D38" w:rsidRPr="00C94B39" w14:paraId="7261182D" w14:textId="77777777" w:rsidTr="008A79FB">
        <w:trPr>
          <w:trHeight w:val="280"/>
          <w:jc w:val="center"/>
        </w:trPr>
        <w:tc>
          <w:tcPr>
            <w:tcW w:w="562" w:type="dxa"/>
            <w:shd w:val="clear" w:color="auto" w:fill="BFBFBF" w:themeFill="background1" w:themeFillShade="BF"/>
            <w:vAlign w:val="center"/>
          </w:tcPr>
          <w:p w14:paraId="60684C57" w14:textId="77777777" w:rsidR="007D2D38" w:rsidRPr="003D7C41" w:rsidRDefault="007D2D38" w:rsidP="007D2D38">
            <w:pPr>
              <w:spacing w:after="0" w:line="240" w:lineRule="auto"/>
              <w:jc w:val="center"/>
              <w:rPr>
                <w:rFonts w:ascii="Times New Roman" w:hAnsi="Times New Roman"/>
                <w:b/>
                <w:color w:val="000000" w:themeColor="text1"/>
              </w:rPr>
            </w:pPr>
            <w:r w:rsidRPr="003D7C41">
              <w:rPr>
                <w:rFonts w:ascii="Times New Roman" w:hAnsi="Times New Roman"/>
                <w:b/>
                <w:color w:val="000000" w:themeColor="text1"/>
              </w:rPr>
              <w:t>1</w:t>
            </w:r>
          </w:p>
        </w:tc>
        <w:tc>
          <w:tcPr>
            <w:tcW w:w="2394" w:type="dxa"/>
            <w:shd w:val="clear" w:color="auto" w:fill="BFBFBF" w:themeFill="background1" w:themeFillShade="BF"/>
            <w:vAlign w:val="center"/>
          </w:tcPr>
          <w:p w14:paraId="1C457EFF" w14:textId="77777777" w:rsidR="007D2D38" w:rsidRPr="003D7C41" w:rsidRDefault="007D2D38" w:rsidP="007D2D38">
            <w:pPr>
              <w:spacing w:after="0" w:line="240" w:lineRule="auto"/>
              <w:jc w:val="center"/>
              <w:rPr>
                <w:rFonts w:ascii="Times New Roman" w:hAnsi="Times New Roman"/>
                <w:b/>
                <w:color w:val="000000" w:themeColor="text1"/>
              </w:rPr>
            </w:pPr>
            <w:r w:rsidRPr="003D7C41">
              <w:rPr>
                <w:rFonts w:ascii="Times New Roman" w:hAnsi="Times New Roman"/>
                <w:b/>
                <w:color w:val="000000" w:themeColor="text1"/>
              </w:rPr>
              <w:t>2</w:t>
            </w:r>
          </w:p>
        </w:tc>
        <w:tc>
          <w:tcPr>
            <w:tcW w:w="1835" w:type="dxa"/>
            <w:shd w:val="clear" w:color="auto" w:fill="BFBFBF" w:themeFill="background1" w:themeFillShade="BF"/>
            <w:vAlign w:val="center"/>
          </w:tcPr>
          <w:p w14:paraId="3125CADD" w14:textId="77777777" w:rsidR="007D2D38" w:rsidRPr="003D7C41" w:rsidRDefault="007D2D38" w:rsidP="007D2D38">
            <w:pPr>
              <w:spacing w:after="0" w:line="240" w:lineRule="auto"/>
              <w:jc w:val="center"/>
              <w:rPr>
                <w:rFonts w:ascii="Times New Roman" w:hAnsi="Times New Roman"/>
                <w:b/>
                <w:color w:val="000000" w:themeColor="text1"/>
              </w:rPr>
            </w:pPr>
            <w:r w:rsidRPr="003D7C41">
              <w:rPr>
                <w:rFonts w:ascii="Times New Roman" w:hAnsi="Times New Roman"/>
                <w:b/>
                <w:color w:val="000000" w:themeColor="text1"/>
              </w:rPr>
              <w:t>3</w:t>
            </w:r>
          </w:p>
        </w:tc>
        <w:tc>
          <w:tcPr>
            <w:tcW w:w="1300" w:type="dxa"/>
            <w:shd w:val="clear" w:color="auto" w:fill="BFBFBF" w:themeFill="background1" w:themeFillShade="BF"/>
            <w:vAlign w:val="center"/>
          </w:tcPr>
          <w:p w14:paraId="11E44C0A" w14:textId="77777777" w:rsidR="007D2D38" w:rsidRPr="003D7C41" w:rsidRDefault="007D2D38" w:rsidP="007D2D38">
            <w:pPr>
              <w:spacing w:after="0" w:line="240" w:lineRule="auto"/>
              <w:jc w:val="center"/>
              <w:rPr>
                <w:rFonts w:ascii="Times New Roman" w:hAnsi="Times New Roman"/>
                <w:b/>
                <w:color w:val="000000" w:themeColor="text1"/>
              </w:rPr>
            </w:pPr>
            <w:r w:rsidRPr="003D7C41">
              <w:rPr>
                <w:rFonts w:ascii="Times New Roman" w:hAnsi="Times New Roman"/>
                <w:b/>
                <w:color w:val="000000" w:themeColor="text1"/>
              </w:rPr>
              <w:t>4</w:t>
            </w:r>
          </w:p>
        </w:tc>
        <w:tc>
          <w:tcPr>
            <w:tcW w:w="1103" w:type="dxa"/>
            <w:shd w:val="clear" w:color="auto" w:fill="BFBFBF" w:themeFill="background1" w:themeFillShade="BF"/>
          </w:tcPr>
          <w:p w14:paraId="7E45E79B" w14:textId="77777777" w:rsidR="007D2D38" w:rsidRPr="003D7C41" w:rsidRDefault="007D2D38" w:rsidP="007D2D38">
            <w:pPr>
              <w:spacing w:after="0" w:line="240" w:lineRule="auto"/>
              <w:jc w:val="center"/>
              <w:rPr>
                <w:rFonts w:ascii="Times New Roman" w:hAnsi="Times New Roman"/>
                <w:b/>
                <w:color w:val="000000" w:themeColor="text1"/>
              </w:rPr>
            </w:pPr>
            <w:r w:rsidRPr="003D7C41">
              <w:rPr>
                <w:rFonts w:ascii="Times New Roman" w:hAnsi="Times New Roman"/>
                <w:b/>
                <w:color w:val="000000" w:themeColor="text1"/>
              </w:rPr>
              <w:t>5</w:t>
            </w:r>
          </w:p>
        </w:tc>
        <w:tc>
          <w:tcPr>
            <w:tcW w:w="2260" w:type="dxa"/>
            <w:shd w:val="clear" w:color="auto" w:fill="BFBFBF" w:themeFill="background1" w:themeFillShade="BF"/>
            <w:vAlign w:val="center"/>
          </w:tcPr>
          <w:p w14:paraId="5AD32C8E" w14:textId="77777777" w:rsidR="007D2D38" w:rsidRPr="003D7C41" w:rsidRDefault="007D2D38" w:rsidP="007D2D38">
            <w:pPr>
              <w:spacing w:after="0" w:line="240" w:lineRule="auto"/>
              <w:jc w:val="center"/>
              <w:rPr>
                <w:rFonts w:ascii="Times New Roman" w:hAnsi="Times New Roman"/>
                <w:b/>
                <w:color w:val="000000" w:themeColor="text1"/>
              </w:rPr>
            </w:pPr>
            <w:r w:rsidRPr="003D7C41">
              <w:rPr>
                <w:rFonts w:ascii="Times New Roman" w:hAnsi="Times New Roman"/>
                <w:b/>
                <w:color w:val="000000" w:themeColor="text1"/>
              </w:rPr>
              <w:t>6=3x4x5</w:t>
            </w:r>
          </w:p>
        </w:tc>
      </w:tr>
      <w:tr w:rsidR="007D2D38" w14:paraId="12734800" w14:textId="77777777" w:rsidTr="008A79FB">
        <w:trPr>
          <w:trHeight w:val="893"/>
          <w:jc w:val="center"/>
        </w:trPr>
        <w:tc>
          <w:tcPr>
            <w:tcW w:w="562" w:type="dxa"/>
            <w:vAlign w:val="center"/>
          </w:tcPr>
          <w:p w14:paraId="11E97953" w14:textId="77777777" w:rsidR="007D2D38" w:rsidRPr="003D7C41" w:rsidRDefault="007D2D38" w:rsidP="007D2D38">
            <w:pPr>
              <w:spacing w:after="0" w:line="240" w:lineRule="auto"/>
              <w:jc w:val="center"/>
              <w:rPr>
                <w:rFonts w:ascii="Times New Roman" w:hAnsi="Times New Roman"/>
                <w:color w:val="000000" w:themeColor="text1"/>
              </w:rPr>
            </w:pPr>
            <w:r w:rsidRPr="003D7C41">
              <w:rPr>
                <w:rFonts w:ascii="Times New Roman" w:hAnsi="Times New Roman"/>
                <w:color w:val="000000" w:themeColor="text1"/>
              </w:rPr>
              <w:t>1.</w:t>
            </w:r>
          </w:p>
        </w:tc>
        <w:tc>
          <w:tcPr>
            <w:tcW w:w="2394" w:type="dxa"/>
            <w:vAlign w:val="center"/>
          </w:tcPr>
          <w:p w14:paraId="44E02C1C" w14:textId="77777777" w:rsidR="007D2D38" w:rsidRPr="003D7C41" w:rsidRDefault="007D2D38" w:rsidP="007D2D38">
            <w:pPr>
              <w:spacing w:after="0" w:line="240" w:lineRule="auto"/>
              <w:jc w:val="both"/>
              <w:rPr>
                <w:rFonts w:ascii="Times New Roman" w:hAnsi="Times New Roman"/>
                <w:color w:val="000000"/>
              </w:rPr>
            </w:pPr>
            <w:r w:rsidRPr="003D7C41">
              <w:rPr>
                <w:rFonts w:ascii="Times New Roman" w:hAnsi="Times New Roman"/>
                <w:color w:val="000000" w:themeColor="text1"/>
              </w:rPr>
              <w:t xml:space="preserve">Vienas </w:t>
            </w:r>
            <w:r w:rsidRPr="003D7C41">
              <w:rPr>
                <w:rFonts w:ascii="Times New Roman" w:hAnsi="Times New Roman"/>
                <w:noProof/>
                <w:color w:val="000000" w:themeColor="text1"/>
              </w:rPr>
              <w:t xml:space="preserve">biotualetes </w:t>
            </w:r>
            <w:r w:rsidRPr="003D7C41">
              <w:rPr>
                <w:rFonts w:ascii="Times New Roman" w:hAnsi="Times New Roman"/>
                <w:b/>
                <w:bCs/>
                <w:color w:val="000000"/>
                <w:u w:val="single"/>
              </w:rPr>
              <w:t xml:space="preserve">apkalpošana  </w:t>
            </w:r>
          </w:p>
          <w:p w14:paraId="67090889" w14:textId="77777777" w:rsidR="007D2D38" w:rsidRPr="003D7C41" w:rsidRDefault="007D2D38" w:rsidP="007D2D38">
            <w:pPr>
              <w:pStyle w:val="Sarakstarindkopa"/>
              <w:tabs>
                <w:tab w:val="left" w:pos="426"/>
                <w:tab w:val="left" w:pos="1507"/>
              </w:tabs>
              <w:spacing w:after="0" w:line="240" w:lineRule="auto"/>
              <w:ind w:left="0"/>
              <w:contextualSpacing w:val="0"/>
              <w:jc w:val="both"/>
              <w:rPr>
                <w:rFonts w:ascii="Times New Roman" w:hAnsi="Times New Roman"/>
                <w:color w:val="000000" w:themeColor="text1"/>
              </w:rPr>
            </w:pPr>
          </w:p>
        </w:tc>
        <w:tc>
          <w:tcPr>
            <w:tcW w:w="1835" w:type="dxa"/>
          </w:tcPr>
          <w:p w14:paraId="60994BDB" w14:textId="77777777" w:rsidR="007D2D38" w:rsidRPr="003D7C41" w:rsidRDefault="007D2D38" w:rsidP="007D2D38">
            <w:pPr>
              <w:spacing w:after="0" w:line="240" w:lineRule="auto"/>
              <w:rPr>
                <w:color w:val="000000" w:themeColor="text1"/>
              </w:rPr>
            </w:pPr>
          </w:p>
        </w:tc>
        <w:tc>
          <w:tcPr>
            <w:tcW w:w="1300" w:type="dxa"/>
          </w:tcPr>
          <w:p w14:paraId="73FFF376" w14:textId="77777777" w:rsidR="007D2D38" w:rsidRPr="003D7C41" w:rsidRDefault="007D2D38" w:rsidP="007D2D38">
            <w:pPr>
              <w:spacing w:after="0" w:line="240" w:lineRule="auto"/>
              <w:jc w:val="center"/>
              <w:rPr>
                <w:rFonts w:ascii="Times New Roman" w:hAnsi="Times New Roman"/>
                <w:color w:val="000000" w:themeColor="text1"/>
                <w:highlight w:val="yellow"/>
              </w:rPr>
            </w:pPr>
            <w:r w:rsidRPr="003D7C41">
              <w:rPr>
                <w:rFonts w:ascii="Times New Roman" w:hAnsi="Times New Roman"/>
                <w:color w:val="000000" w:themeColor="text1"/>
              </w:rPr>
              <w:t>6 mēneši</w:t>
            </w:r>
          </w:p>
        </w:tc>
        <w:tc>
          <w:tcPr>
            <w:tcW w:w="1103" w:type="dxa"/>
          </w:tcPr>
          <w:p w14:paraId="3D2BED14" w14:textId="77777777" w:rsidR="007D2D38" w:rsidRPr="003D7C41" w:rsidRDefault="007D2D38" w:rsidP="007D2D38">
            <w:pPr>
              <w:spacing w:after="0" w:line="240" w:lineRule="auto"/>
              <w:jc w:val="center"/>
              <w:rPr>
                <w:rFonts w:ascii="Times New Roman" w:hAnsi="Times New Roman"/>
                <w:color w:val="000000" w:themeColor="text1"/>
              </w:rPr>
            </w:pPr>
            <w:r w:rsidRPr="003D7C41">
              <w:rPr>
                <w:rFonts w:ascii="Times New Roman" w:hAnsi="Times New Roman"/>
                <w:color w:val="000000" w:themeColor="text1"/>
              </w:rPr>
              <w:t>6</w:t>
            </w:r>
          </w:p>
        </w:tc>
        <w:tc>
          <w:tcPr>
            <w:tcW w:w="2260" w:type="dxa"/>
          </w:tcPr>
          <w:p w14:paraId="5932F1CE" w14:textId="77777777" w:rsidR="007D2D38" w:rsidRPr="003D7C41" w:rsidRDefault="007D2D38" w:rsidP="007D2D38">
            <w:pPr>
              <w:spacing w:after="0" w:line="240" w:lineRule="auto"/>
              <w:rPr>
                <w:color w:val="000000" w:themeColor="text1"/>
              </w:rPr>
            </w:pPr>
          </w:p>
        </w:tc>
      </w:tr>
      <w:tr w:rsidR="007D2D38" w14:paraId="124B3837" w14:textId="77777777" w:rsidTr="008A79FB">
        <w:trPr>
          <w:trHeight w:val="704"/>
          <w:jc w:val="center"/>
        </w:trPr>
        <w:tc>
          <w:tcPr>
            <w:tcW w:w="562" w:type="dxa"/>
            <w:vAlign w:val="center"/>
          </w:tcPr>
          <w:p w14:paraId="6B9DEB82" w14:textId="77777777" w:rsidR="007D2D38" w:rsidRPr="003D7C41" w:rsidRDefault="007D2D38" w:rsidP="007D2D38">
            <w:pPr>
              <w:spacing w:after="0" w:line="240" w:lineRule="auto"/>
              <w:jc w:val="center"/>
              <w:rPr>
                <w:rFonts w:ascii="Times New Roman" w:hAnsi="Times New Roman"/>
                <w:color w:val="000000" w:themeColor="text1"/>
              </w:rPr>
            </w:pPr>
            <w:r w:rsidRPr="003D7C41">
              <w:rPr>
                <w:rFonts w:ascii="Times New Roman" w:hAnsi="Times New Roman"/>
                <w:color w:val="000000" w:themeColor="text1"/>
              </w:rPr>
              <w:t>2.</w:t>
            </w:r>
          </w:p>
        </w:tc>
        <w:tc>
          <w:tcPr>
            <w:tcW w:w="2394" w:type="dxa"/>
            <w:vAlign w:val="center"/>
          </w:tcPr>
          <w:p w14:paraId="2460CD52" w14:textId="77777777" w:rsidR="007D2D38" w:rsidRPr="003D7C41" w:rsidRDefault="007D2D38" w:rsidP="007D2D38">
            <w:pPr>
              <w:spacing w:after="0" w:line="240" w:lineRule="auto"/>
              <w:rPr>
                <w:rFonts w:ascii="Times New Roman" w:hAnsi="Times New Roman"/>
                <w:color w:val="000000" w:themeColor="text1"/>
              </w:rPr>
            </w:pPr>
            <w:r w:rsidRPr="003D7C41">
              <w:rPr>
                <w:rFonts w:ascii="Times New Roman" w:hAnsi="Times New Roman"/>
                <w:color w:val="000000" w:themeColor="text1"/>
              </w:rPr>
              <w:t xml:space="preserve">Vienas </w:t>
            </w:r>
            <w:r w:rsidRPr="003D7C41">
              <w:rPr>
                <w:rFonts w:ascii="Times New Roman" w:hAnsi="Times New Roman"/>
                <w:noProof/>
                <w:color w:val="000000" w:themeColor="text1"/>
              </w:rPr>
              <w:t>biotualetes</w:t>
            </w:r>
            <w:r w:rsidRPr="003D7C41">
              <w:rPr>
                <w:rFonts w:ascii="Times New Roman" w:hAnsi="Times New Roman"/>
                <w:color w:val="000000"/>
              </w:rPr>
              <w:t xml:space="preserve"> </w:t>
            </w:r>
            <w:r w:rsidRPr="003D7C41">
              <w:rPr>
                <w:rFonts w:ascii="Times New Roman" w:hAnsi="Times New Roman"/>
                <w:b/>
                <w:bCs/>
                <w:color w:val="000000"/>
                <w:u w:val="single"/>
              </w:rPr>
              <w:t xml:space="preserve">noma  </w:t>
            </w:r>
          </w:p>
        </w:tc>
        <w:tc>
          <w:tcPr>
            <w:tcW w:w="1835" w:type="dxa"/>
          </w:tcPr>
          <w:p w14:paraId="30B17644" w14:textId="77777777" w:rsidR="007D2D38" w:rsidRPr="003D7C41" w:rsidRDefault="007D2D38" w:rsidP="007D2D38">
            <w:pPr>
              <w:spacing w:after="0" w:line="240" w:lineRule="auto"/>
              <w:rPr>
                <w:color w:val="000000" w:themeColor="text1"/>
              </w:rPr>
            </w:pPr>
          </w:p>
        </w:tc>
        <w:tc>
          <w:tcPr>
            <w:tcW w:w="1300" w:type="dxa"/>
          </w:tcPr>
          <w:p w14:paraId="2312E061" w14:textId="77777777" w:rsidR="007D2D38" w:rsidRPr="003D7C41" w:rsidRDefault="007D2D38" w:rsidP="007D2D38">
            <w:pPr>
              <w:spacing w:after="0" w:line="240" w:lineRule="auto"/>
              <w:jc w:val="center"/>
              <w:rPr>
                <w:rFonts w:ascii="Times New Roman" w:hAnsi="Times New Roman"/>
                <w:color w:val="000000" w:themeColor="text1"/>
                <w:highlight w:val="yellow"/>
              </w:rPr>
            </w:pPr>
            <w:r w:rsidRPr="003D7C41">
              <w:rPr>
                <w:rFonts w:ascii="Times New Roman" w:hAnsi="Times New Roman"/>
                <w:color w:val="000000" w:themeColor="text1"/>
              </w:rPr>
              <w:t>6 mēneši</w:t>
            </w:r>
          </w:p>
        </w:tc>
        <w:tc>
          <w:tcPr>
            <w:tcW w:w="1103" w:type="dxa"/>
          </w:tcPr>
          <w:p w14:paraId="26369C44" w14:textId="77777777" w:rsidR="007D2D38" w:rsidRPr="003D7C41" w:rsidRDefault="007D2D38" w:rsidP="007D2D38">
            <w:pPr>
              <w:spacing w:after="0" w:line="240" w:lineRule="auto"/>
              <w:jc w:val="center"/>
              <w:rPr>
                <w:rFonts w:ascii="Times New Roman" w:hAnsi="Times New Roman"/>
                <w:color w:val="000000" w:themeColor="text1"/>
              </w:rPr>
            </w:pPr>
            <w:r w:rsidRPr="003D7C41">
              <w:rPr>
                <w:rFonts w:ascii="Times New Roman" w:hAnsi="Times New Roman"/>
                <w:color w:val="000000" w:themeColor="text1"/>
              </w:rPr>
              <w:t>6</w:t>
            </w:r>
          </w:p>
        </w:tc>
        <w:tc>
          <w:tcPr>
            <w:tcW w:w="2260" w:type="dxa"/>
          </w:tcPr>
          <w:p w14:paraId="1815AAEE" w14:textId="77777777" w:rsidR="007D2D38" w:rsidRPr="003D7C41" w:rsidRDefault="007D2D38" w:rsidP="007D2D38">
            <w:pPr>
              <w:spacing w:after="0" w:line="240" w:lineRule="auto"/>
              <w:rPr>
                <w:color w:val="000000" w:themeColor="text1"/>
              </w:rPr>
            </w:pPr>
          </w:p>
        </w:tc>
      </w:tr>
      <w:tr w:rsidR="007D2D38" w14:paraId="1D0F58BB" w14:textId="77777777" w:rsidTr="008A79FB">
        <w:trPr>
          <w:trHeight w:val="1471"/>
          <w:jc w:val="center"/>
        </w:trPr>
        <w:tc>
          <w:tcPr>
            <w:tcW w:w="562" w:type="dxa"/>
            <w:shd w:val="clear" w:color="auto" w:fill="D9D9D9" w:themeFill="background1" w:themeFillShade="D9"/>
            <w:vAlign w:val="center"/>
          </w:tcPr>
          <w:p w14:paraId="6AB861F5" w14:textId="77777777" w:rsidR="007D2D38" w:rsidRPr="003D7C41" w:rsidRDefault="007D2D38" w:rsidP="007D2D38">
            <w:pPr>
              <w:spacing w:after="0" w:line="240" w:lineRule="auto"/>
              <w:rPr>
                <w:rFonts w:ascii="Times New Roman" w:hAnsi="Times New Roman"/>
                <w:color w:val="000000" w:themeColor="text1"/>
              </w:rPr>
            </w:pPr>
          </w:p>
        </w:tc>
        <w:tc>
          <w:tcPr>
            <w:tcW w:w="2394" w:type="dxa"/>
            <w:shd w:val="clear" w:color="auto" w:fill="D9D9D9" w:themeFill="background1" w:themeFillShade="D9"/>
            <w:vAlign w:val="center"/>
          </w:tcPr>
          <w:p w14:paraId="3E92D4E3" w14:textId="77777777" w:rsidR="007D2D38" w:rsidRPr="003D7C41" w:rsidRDefault="007D2D38" w:rsidP="007D2D38">
            <w:pPr>
              <w:spacing w:after="0" w:line="240" w:lineRule="auto"/>
              <w:rPr>
                <w:rFonts w:ascii="Times New Roman" w:hAnsi="Times New Roman"/>
                <w:color w:val="000000" w:themeColor="text1"/>
              </w:rPr>
            </w:pPr>
          </w:p>
        </w:tc>
        <w:tc>
          <w:tcPr>
            <w:tcW w:w="1835" w:type="dxa"/>
            <w:shd w:val="clear" w:color="auto" w:fill="D9D9D9" w:themeFill="background1" w:themeFillShade="D9"/>
          </w:tcPr>
          <w:p w14:paraId="21FDDCFC" w14:textId="77777777" w:rsidR="007D2D38" w:rsidRPr="003D7C41" w:rsidRDefault="007D2D38" w:rsidP="007D2D38">
            <w:pPr>
              <w:spacing w:after="0" w:line="240" w:lineRule="auto"/>
              <w:rPr>
                <w:color w:val="000000" w:themeColor="text1"/>
              </w:rPr>
            </w:pPr>
            <w:r w:rsidRPr="003D7C41">
              <w:rPr>
                <w:rFonts w:ascii="Times New Roman" w:hAnsi="Times New Roman"/>
                <w:b/>
                <w:color w:val="000000" w:themeColor="text1"/>
              </w:rPr>
              <w:t xml:space="preserve">1 (vienas) vienības cena (par 1 </w:t>
            </w:r>
            <w:r w:rsidRPr="003D7C41">
              <w:rPr>
                <w:rFonts w:ascii="Times New Roman" w:hAnsi="Times New Roman"/>
                <w:b/>
                <w:noProof/>
                <w:color w:val="000000" w:themeColor="text1"/>
              </w:rPr>
              <w:t>biotualeti</w:t>
            </w:r>
            <w:r w:rsidRPr="003D7C41">
              <w:rPr>
                <w:rFonts w:ascii="Times New Roman" w:hAnsi="Times New Roman"/>
                <w:b/>
                <w:color w:val="000000" w:themeColor="text1"/>
              </w:rPr>
              <w:t xml:space="preserve"> </w:t>
            </w:r>
            <w:r w:rsidRPr="003D7C41">
              <w:rPr>
                <w:rFonts w:ascii="Times New Roman" w:hAnsi="Times New Roman"/>
                <w:b/>
                <w:color w:val="000000" w:themeColor="text1"/>
                <w:u w:val="single"/>
              </w:rPr>
              <w:t>visā nomas laikā</w:t>
            </w:r>
            <w:r w:rsidRPr="003D7C41">
              <w:rPr>
                <w:rFonts w:ascii="Times New Roman" w:hAnsi="Times New Roman"/>
                <w:b/>
                <w:color w:val="000000" w:themeColor="text1"/>
              </w:rPr>
              <w:t>), EUR bez PVN</w:t>
            </w:r>
          </w:p>
        </w:tc>
        <w:tc>
          <w:tcPr>
            <w:tcW w:w="2403" w:type="dxa"/>
            <w:gridSpan w:val="2"/>
            <w:shd w:val="clear" w:color="auto" w:fill="D9D9D9" w:themeFill="background1" w:themeFillShade="D9"/>
            <w:vAlign w:val="center"/>
          </w:tcPr>
          <w:p w14:paraId="23138531" w14:textId="77777777" w:rsidR="007D2D38" w:rsidRPr="003D7C41" w:rsidRDefault="007D2D38" w:rsidP="007D2D38">
            <w:pPr>
              <w:spacing w:after="0" w:line="240" w:lineRule="auto"/>
              <w:jc w:val="center"/>
              <w:rPr>
                <w:rFonts w:ascii="Times New Roman" w:hAnsi="Times New Roman"/>
                <w:b/>
                <w:bCs/>
                <w:color w:val="000000" w:themeColor="text1"/>
              </w:rPr>
            </w:pPr>
            <w:r w:rsidRPr="003D7C41">
              <w:rPr>
                <w:rFonts w:ascii="Times New Roman" w:hAnsi="Times New Roman"/>
                <w:b/>
                <w:noProof/>
                <w:color w:val="000000" w:themeColor="text1"/>
              </w:rPr>
              <w:t>Biotualešu</w:t>
            </w:r>
            <w:r w:rsidRPr="003D7C41">
              <w:rPr>
                <w:rFonts w:ascii="Times New Roman" w:hAnsi="Times New Roman"/>
                <w:b/>
                <w:color w:val="000000" w:themeColor="text1"/>
              </w:rPr>
              <w:t xml:space="preserve"> skaits, gab.</w:t>
            </w:r>
          </w:p>
        </w:tc>
        <w:tc>
          <w:tcPr>
            <w:tcW w:w="2260" w:type="dxa"/>
            <w:shd w:val="clear" w:color="auto" w:fill="D9D9D9" w:themeFill="background1" w:themeFillShade="D9"/>
          </w:tcPr>
          <w:p w14:paraId="3EE973E1" w14:textId="77777777" w:rsidR="007D2D38" w:rsidRPr="003D7C41" w:rsidRDefault="007D2D38" w:rsidP="007D2D38">
            <w:pPr>
              <w:spacing w:after="0" w:line="240" w:lineRule="auto"/>
              <w:rPr>
                <w:color w:val="000000" w:themeColor="text1"/>
              </w:rPr>
            </w:pPr>
            <w:r w:rsidRPr="003D7C41">
              <w:rPr>
                <w:rFonts w:ascii="Times New Roman" w:hAnsi="Times New Roman"/>
                <w:b/>
                <w:color w:val="000000" w:themeColor="text1"/>
              </w:rPr>
              <w:t>Piedāvājuma cena par visu apjomu, EUR ar PVN</w:t>
            </w:r>
          </w:p>
        </w:tc>
      </w:tr>
      <w:tr w:rsidR="007D2D38" w14:paraId="68A4BF35" w14:textId="77777777" w:rsidTr="008A79FB">
        <w:trPr>
          <w:trHeight w:val="1657"/>
          <w:jc w:val="center"/>
        </w:trPr>
        <w:tc>
          <w:tcPr>
            <w:tcW w:w="562" w:type="dxa"/>
            <w:vAlign w:val="center"/>
          </w:tcPr>
          <w:p w14:paraId="70CBB72D" w14:textId="77777777" w:rsidR="007D2D38" w:rsidRPr="00B65542" w:rsidRDefault="007D2D38" w:rsidP="007D2D38">
            <w:pPr>
              <w:spacing w:after="0" w:line="240" w:lineRule="auto"/>
              <w:rPr>
                <w:rFonts w:ascii="Times New Roman" w:hAnsi="Times New Roman"/>
                <w:color w:val="000000" w:themeColor="text1"/>
              </w:rPr>
            </w:pPr>
            <w:r>
              <w:rPr>
                <w:rFonts w:ascii="Times New Roman" w:hAnsi="Times New Roman"/>
                <w:color w:val="000000" w:themeColor="text1"/>
              </w:rPr>
              <w:t>3.</w:t>
            </w:r>
          </w:p>
        </w:tc>
        <w:tc>
          <w:tcPr>
            <w:tcW w:w="2394" w:type="dxa"/>
          </w:tcPr>
          <w:p w14:paraId="523F30DC" w14:textId="77777777" w:rsidR="007D2D38" w:rsidRPr="00B65542" w:rsidRDefault="007D2D38" w:rsidP="007D2D38">
            <w:pPr>
              <w:spacing w:after="0" w:line="240" w:lineRule="auto"/>
              <w:rPr>
                <w:rFonts w:ascii="Times New Roman" w:hAnsi="Times New Roman"/>
                <w:color w:val="000000" w:themeColor="text1"/>
              </w:rPr>
            </w:pPr>
            <w:r>
              <w:rPr>
                <w:rFonts w:ascii="Times New Roman" w:hAnsi="Times New Roman"/>
                <w:color w:val="000000" w:themeColor="text1"/>
              </w:rPr>
              <w:t xml:space="preserve">Vienas </w:t>
            </w:r>
            <w:r>
              <w:rPr>
                <w:rFonts w:ascii="Times New Roman" w:hAnsi="Times New Roman"/>
                <w:noProof/>
                <w:color w:val="000000" w:themeColor="text1"/>
              </w:rPr>
              <w:t>b</w:t>
            </w:r>
            <w:r w:rsidRPr="00B65542">
              <w:rPr>
                <w:rFonts w:ascii="Times New Roman" w:hAnsi="Times New Roman"/>
                <w:noProof/>
                <w:color w:val="000000" w:themeColor="text1"/>
              </w:rPr>
              <w:t xml:space="preserve">iotualetes </w:t>
            </w:r>
            <w:r w:rsidRPr="00B65542">
              <w:rPr>
                <w:rFonts w:ascii="Times New Roman" w:hAnsi="Times New Roman"/>
                <w:color w:val="000000" w:themeColor="text1"/>
              </w:rPr>
              <w:t xml:space="preserve">ar aprīkojumu </w:t>
            </w:r>
            <w:r w:rsidRPr="00A377D2">
              <w:rPr>
                <w:rFonts w:ascii="Times New Roman" w:hAnsi="Times New Roman"/>
                <w:b/>
                <w:bCs/>
                <w:color w:val="000000" w:themeColor="text1"/>
                <w:u w:val="single"/>
              </w:rPr>
              <w:t>noma un apkalpošana</w:t>
            </w:r>
            <w:r w:rsidRPr="00A377D2">
              <w:rPr>
                <w:rFonts w:ascii="Times New Roman" w:hAnsi="Times New Roman"/>
                <w:b/>
                <w:bCs/>
                <w:color w:val="000000" w:themeColor="text1"/>
              </w:rPr>
              <w:t xml:space="preserve"> </w:t>
            </w:r>
            <w:r w:rsidRPr="00A9537D">
              <w:rPr>
                <w:rFonts w:ascii="Times New Roman" w:hAnsi="Times New Roman"/>
                <w:b/>
                <w:bCs/>
                <w:color w:val="000000" w:themeColor="text1"/>
              </w:rPr>
              <w:t>Liliju svētkos</w:t>
            </w:r>
            <w:r w:rsidRPr="00B65542">
              <w:rPr>
                <w:rFonts w:ascii="Times New Roman" w:hAnsi="Times New Roman"/>
                <w:color w:val="000000" w:themeColor="text1"/>
              </w:rPr>
              <w:t xml:space="preserve"> Vecumniekos (</w:t>
            </w:r>
            <w:r w:rsidRPr="00A9537D">
              <w:rPr>
                <w:rFonts w:ascii="Times New Roman" w:hAnsi="Times New Roman"/>
                <w:b/>
                <w:bCs/>
                <w:color w:val="000000" w:themeColor="text1"/>
              </w:rPr>
              <w:t>1 diena</w:t>
            </w:r>
            <w:r>
              <w:rPr>
                <w:rFonts w:ascii="Times New Roman" w:hAnsi="Times New Roman"/>
                <w:color w:val="000000" w:themeColor="text1"/>
              </w:rPr>
              <w:t xml:space="preserve"> </w:t>
            </w:r>
            <w:r w:rsidRPr="00B65542">
              <w:rPr>
                <w:rFonts w:ascii="Times New Roman" w:hAnsi="Times New Roman"/>
                <w:color w:val="000000" w:themeColor="text1"/>
              </w:rPr>
              <w:t>saskaņā ar Tehniskās specifikācijas 2.tabulu)</w:t>
            </w:r>
          </w:p>
        </w:tc>
        <w:tc>
          <w:tcPr>
            <w:tcW w:w="1835" w:type="dxa"/>
          </w:tcPr>
          <w:p w14:paraId="5D4236F8" w14:textId="77777777" w:rsidR="007D2D38" w:rsidRDefault="007D2D38" w:rsidP="007D2D38">
            <w:pPr>
              <w:spacing w:after="0" w:line="240" w:lineRule="auto"/>
              <w:rPr>
                <w:color w:val="000000" w:themeColor="text1"/>
              </w:rPr>
            </w:pPr>
          </w:p>
        </w:tc>
        <w:tc>
          <w:tcPr>
            <w:tcW w:w="2403" w:type="dxa"/>
            <w:gridSpan w:val="2"/>
            <w:vAlign w:val="center"/>
          </w:tcPr>
          <w:p w14:paraId="5043BA22" w14:textId="77777777" w:rsidR="007D2D38" w:rsidRPr="00886143" w:rsidRDefault="007D2D38" w:rsidP="007D2D38">
            <w:pPr>
              <w:spacing w:after="0" w:line="240" w:lineRule="auto"/>
              <w:jc w:val="center"/>
              <w:rPr>
                <w:rFonts w:ascii="Times New Roman" w:hAnsi="Times New Roman"/>
                <w:color w:val="000000" w:themeColor="text1"/>
                <w:sz w:val="24"/>
                <w:szCs w:val="24"/>
                <w:highlight w:val="yellow"/>
              </w:rPr>
            </w:pPr>
            <w:r w:rsidRPr="002B17C5">
              <w:rPr>
                <w:rFonts w:ascii="Times New Roman" w:hAnsi="Times New Roman"/>
                <w:color w:val="000000" w:themeColor="text1"/>
                <w:sz w:val="24"/>
                <w:szCs w:val="24"/>
              </w:rPr>
              <w:t>3</w:t>
            </w:r>
          </w:p>
        </w:tc>
        <w:tc>
          <w:tcPr>
            <w:tcW w:w="2260" w:type="dxa"/>
          </w:tcPr>
          <w:p w14:paraId="514895B9" w14:textId="77777777" w:rsidR="007D2D38" w:rsidRDefault="007D2D38" w:rsidP="007D2D38">
            <w:pPr>
              <w:spacing w:after="0" w:line="240" w:lineRule="auto"/>
              <w:rPr>
                <w:color w:val="000000" w:themeColor="text1"/>
              </w:rPr>
            </w:pPr>
          </w:p>
        </w:tc>
      </w:tr>
      <w:tr w:rsidR="007D2D38" w14:paraId="7382346E" w14:textId="77777777" w:rsidTr="008A79FB">
        <w:trPr>
          <w:trHeight w:val="1670"/>
          <w:jc w:val="center"/>
        </w:trPr>
        <w:tc>
          <w:tcPr>
            <w:tcW w:w="562" w:type="dxa"/>
            <w:vAlign w:val="center"/>
          </w:tcPr>
          <w:p w14:paraId="13484EC4" w14:textId="77777777" w:rsidR="007D2D38" w:rsidRPr="00B65542" w:rsidRDefault="007D2D38" w:rsidP="007D2D38">
            <w:pPr>
              <w:spacing w:after="0" w:line="240" w:lineRule="auto"/>
              <w:rPr>
                <w:rFonts w:ascii="Times New Roman" w:hAnsi="Times New Roman"/>
                <w:color w:val="000000" w:themeColor="text1"/>
              </w:rPr>
            </w:pPr>
            <w:r>
              <w:rPr>
                <w:rFonts w:ascii="Times New Roman" w:hAnsi="Times New Roman"/>
                <w:color w:val="000000" w:themeColor="text1"/>
              </w:rPr>
              <w:lastRenderedPageBreak/>
              <w:t>4.</w:t>
            </w:r>
          </w:p>
        </w:tc>
        <w:tc>
          <w:tcPr>
            <w:tcW w:w="2394" w:type="dxa"/>
          </w:tcPr>
          <w:p w14:paraId="58026801" w14:textId="77777777" w:rsidR="007D2D38" w:rsidRPr="00B65542" w:rsidRDefault="007D2D38" w:rsidP="007D2D38">
            <w:pPr>
              <w:spacing w:after="0" w:line="240" w:lineRule="auto"/>
              <w:rPr>
                <w:rFonts w:ascii="Times New Roman" w:hAnsi="Times New Roman"/>
                <w:color w:val="000000" w:themeColor="text1"/>
              </w:rPr>
            </w:pPr>
            <w:r>
              <w:rPr>
                <w:rFonts w:ascii="Times New Roman" w:hAnsi="Times New Roman"/>
                <w:color w:val="000000" w:themeColor="text1"/>
              </w:rPr>
              <w:t xml:space="preserve">Vienas </w:t>
            </w:r>
            <w:r>
              <w:rPr>
                <w:rFonts w:ascii="Times New Roman" w:hAnsi="Times New Roman"/>
                <w:noProof/>
                <w:color w:val="000000" w:themeColor="text1"/>
              </w:rPr>
              <w:t>b</w:t>
            </w:r>
            <w:r w:rsidRPr="00B65542">
              <w:rPr>
                <w:rFonts w:ascii="Times New Roman" w:hAnsi="Times New Roman"/>
                <w:noProof/>
                <w:color w:val="000000" w:themeColor="text1"/>
              </w:rPr>
              <w:t xml:space="preserve">iotualetes </w:t>
            </w:r>
            <w:r w:rsidRPr="00B65542">
              <w:rPr>
                <w:rFonts w:ascii="Times New Roman" w:hAnsi="Times New Roman"/>
                <w:color w:val="000000" w:themeColor="text1"/>
              </w:rPr>
              <w:t xml:space="preserve">ar aprīkojumu </w:t>
            </w:r>
            <w:r w:rsidRPr="00A377D2">
              <w:rPr>
                <w:rFonts w:ascii="Times New Roman" w:hAnsi="Times New Roman"/>
                <w:b/>
                <w:bCs/>
                <w:color w:val="000000" w:themeColor="text1"/>
                <w:u w:val="single"/>
              </w:rPr>
              <w:t>noma un apkalpošana</w:t>
            </w:r>
            <w:r w:rsidRPr="00B65542">
              <w:rPr>
                <w:rFonts w:ascii="Times New Roman" w:hAnsi="Times New Roman"/>
                <w:color w:val="000000" w:themeColor="text1"/>
              </w:rPr>
              <w:t xml:space="preserve"> </w:t>
            </w:r>
            <w:r w:rsidRPr="00A9537D">
              <w:rPr>
                <w:rFonts w:ascii="Times New Roman" w:hAnsi="Times New Roman"/>
                <w:b/>
                <w:bCs/>
                <w:noProof/>
                <w:color w:val="000000" w:themeColor="text1"/>
              </w:rPr>
              <w:t>Kanepenes</w:t>
            </w:r>
            <w:r w:rsidRPr="00A9537D">
              <w:rPr>
                <w:rFonts w:ascii="Times New Roman" w:hAnsi="Times New Roman"/>
                <w:b/>
                <w:bCs/>
                <w:color w:val="000000" w:themeColor="text1"/>
              </w:rPr>
              <w:t xml:space="preserve"> svētkos</w:t>
            </w:r>
            <w:r w:rsidRPr="00B65542">
              <w:rPr>
                <w:rFonts w:ascii="Times New Roman" w:hAnsi="Times New Roman"/>
                <w:color w:val="000000" w:themeColor="text1"/>
              </w:rPr>
              <w:t xml:space="preserve"> Skaistkalnē (</w:t>
            </w:r>
            <w:r w:rsidRPr="00A9537D">
              <w:rPr>
                <w:rFonts w:ascii="Times New Roman" w:hAnsi="Times New Roman"/>
                <w:b/>
                <w:bCs/>
                <w:color w:val="000000" w:themeColor="text1"/>
              </w:rPr>
              <w:t>2 dienas</w:t>
            </w:r>
            <w:r>
              <w:rPr>
                <w:rFonts w:ascii="Times New Roman" w:hAnsi="Times New Roman"/>
                <w:color w:val="000000" w:themeColor="text1"/>
              </w:rPr>
              <w:t xml:space="preserve"> </w:t>
            </w:r>
            <w:r w:rsidRPr="00B65542">
              <w:rPr>
                <w:rFonts w:ascii="Times New Roman" w:hAnsi="Times New Roman"/>
                <w:color w:val="000000" w:themeColor="text1"/>
              </w:rPr>
              <w:t>saskaņā ar Tehniskās specifikācijas 2.tabulu)</w:t>
            </w:r>
          </w:p>
        </w:tc>
        <w:tc>
          <w:tcPr>
            <w:tcW w:w="1835" w:type="dxa"/>
          </w:tcPr>
          <w:p w14:paraId="6F5CCE0B" w14:textId="77777777" w:rsidR="007D2D38" w:rsidRDefault="007D2D38" w:rsidP="007D2D38">
            <w:pPr>
              <w:spacing w:after="0" w:line="240" w:lineRule="auto"/>
              <w:rPr>
                <w:color w:val="000000" w:themeColor="text1"/>
              </w:rPr>
            </w:pPr>
          </w:p>
        </w:tc>
        <w:tc>
          <w:tcPr>
            <w:tcW w:w="2403" w:type="dxa"/>
            <w:gridSpan w:val="2"/>
            <w:shd w:val="clear" w:color="auto" w:fill="FFFFFF" w:themeFill="background1"/>
            <w:vAlign w:val="center"/>
          </w:tcPr>
          <w:p w14:paraId="56597A79" w14:textId="77777777" w:rsidR="007D2D38" w:rsidRPr="00886143" w:rsidRDefault="007D2D38" w:rsidP="007D2D38">
            <w:pPr>
              <w:spacing w:after="0" w:line="240" w:lineRule="auto"/>
              <w:jc w:val="center"/>
              <w:rPr>
                <w:rFonts w:ascii="Times New Roman" w:hAnsi="Times New Roman"/>
                <w:color w:val="000000" w:themeColor="text1"/>
                <w:sz w:val="24"/>
                <w:szCs w:val="24"/>
                <w:highlight w:val="yellow"/>
              </w:rPr>
            </w:pPr>
            <w:r w:rsidRPr="002B17C5">
              <w:rPr>
                <w:rFonts w:ascii="Times New Roman" w:hAnsi="Times New Roman"/>
                <w:color w:val="000000" w:themeColor="text1"/>
                <w:sz w:val="24"/>
                <w:szCs w:val="24"/>
              </w:rPr>
              <w:t>4</w:t>
            </w:r>
          </w:p>
        </w:tc>
        <w:tc>
          <w:tcPr>
            <w:tcW w:w="2260" w:type="dxa"/>
          </w:tcPr>
          <w:p w14:paraId="41BC652D" w14:textId="77777777" w:rsidR="007D2D38" w:rsidRDefault="007D2D38" w:rsidP="007D2D38">
            <w:pPr>
              <w:spacing w:after="0" w:line="240" w:lineRule="auto"/>
              <w:rPr>
                <w:color w:val="000000" w:themeColor="text1"/>
              </w:rPr>
            </w:pPr>
          </w:p>
        </w:tc>
      </w:tr>
      <w:tr w:rsidR="007D2D38" w14:paraId="6E201A84" w14:textId="77777777" w:rsidTr="008A79FB">
        <w:trPr>
          <w:trHeight w:val="1734"/>
          <w:jc w:val="center"/>
        </w:trPr>
        <w:tc>
          <w:tcPr>
            <w:tcW w:w="562" w:type="dxa"/>
            <w:vAlign w:val="center"/>
          </w:tcPr>
          <w:p w14:paraId="65224BEE" w14:textId="77777777" w:rsidR="007D2D38" w:rsidRDefault="007D2D38" w:rsidP="007D2D38">
            <w:pPr>
              <w:spacing w:after="0" w:line="240" w:lineRule="auto"/>
              <w:rPr>
                <w:rFonts w:ascii="Times New Roman" w:hAnsi="Times New Roman"/>
                <w:color w:val="000000" w:themeColor="text1"/>
              </w:rPr>
            </w:pPr>
            <w:r>
              <w:rPr>
                <w:rFonts w:ascii="Times New Roman" w:hAnsi="Times New Roman"/>
                <w:color w:val="000000" w:themeColor="text1"/>
              </w:rPr>
              <w:t>5.</w:t>
            </w:r>
          </w:p>
        </w:tc>
        <w:tc>
          <w:tcPr>
            <w:tcW w:w="2394" w:type="dxa"/>
          </w:tcPr>
          <w:p w14:paraId="6FC7DFEC" w14:textId="77777777" w:rsidR="007D2D38" w:rsidRPr="003D7C41" w:rsidRDefault="007D2D38" w:rsidP="007D2D38">
            <w:pPr>
              <w:spacing w:after="0" w:line="240" w:lineRule="auto"/>
              <w:rPr>
                <w:rFonts w:ascii="Times New Roman" w:hAnsi="Times New Roman"/>
                <w:color w:val="000000" w:themeColor="text1"/>
              </w:rPr>
            </w:pPr>
            <w:r w:rsidRPr="003D7C41">
              <w:rPr>
                <w:rFonts w:ascii="Times New Roman" w:hAnsi="Times New Roman"/>
                <w:color w:val="000000" w:themeColor="text1"/>
              </w:rPr>
              <w:t xml:space="preserve">Vienas </w:t>
            </w:r>
            <w:r w:rsidRPr="003D7C41">
              <w:rPr>
                <w:rFonts w:ascii="Times New Roman" w:hAnsi="Times New Roman"/>
                <w:noProof/>
                <w:color w:val="000000" w:themeColor="text1"/>
              </w:rPr>
              <w:t xml:space="preserve">biotualetes </w:t>
            </w:r>
            <w:r w:rsidRPr="003D7C41">
              <w:rPr>
                <w:rFonts w:ascii="Times New Roman" w:hAnsi="Times New Roman"/>
                <w:color w:val="000000" w:themeColor="text1"/>
              </w:rPr>
              <w:t xml:space="preserve">ar aprīkojumu </w:t>
            </w:r>
            <w:r w:rsidRPr="003D7C41">
              <w:rPr>
                <w:rFonts w:ascii="Times New Roman" w:hAnsi="Times New Roman"/>
                <w:b/>
                <w:bCs/>
                <w:color w:val="000000" w:themeColor="text1"/>
                <w:u w:val="single"/>
              </w:rPr>
              <w:t>noma un apkalpošana</w:t>
            </w:r>
            <w:r w:rsidRPr="003D7C41">
              <w:rPr>
                <w:rFonts w:ascii="Times New Roman" w:hAnsi="Times New Roman"/>
              </w:rPr>
              <w:t xml:space="preserve"> </w:t>
            </w:r>
            <w:r w:rsidRPr="00AF48E5">
              <w:rPr>
                <w:rFonts w:ascii="Times New Roman" w:hAnsi="Times New Roman"/>
                <w:b/>
                <w:bCs/>
              </w:rPr>
              <w:t>Zemessargu pasākums</w:t>
            </w:r>
            <w:r w:rsidRPr="003D7C41">
              <w:rPr>
                <w:rFonts w:ascii="Times New Roman" w:hAnsi="Times New Roman"/>
              </w:rPr>
              <w:t xml:space="preserve"> (</w:t>
            </w:r>
            <w:r w:rsidRPr="003D7C41">
              <w:rPr>
                <w:rFonts w:ascii="Times New Roman" w:hAnsi="Times New Roman"/>
                <w:b/>
                <w:bCs/>
              </w:rPr>
              <w:t>3 dienas</w:t>
            </w:r>
            <w:r w:rsidRPr="003D7C41">
              <w:rPr>
                <w:rFonts w:ascii="Times New Roman" w:hAnsi="Times New Roman"/>
                <w:color w:val="000000" w:themeColor="text1"/>
              </w:rPr>
              <w:t xml:space="preserve"> saskaņā ar Tehniskās specifikācijas 2.tabulu</w:t>
            </w:r>
            <w:r w:rsidRPr="003D7C41">
              <w:rPr>
                <w:rFonts w:ascii="Times New Roman" w:hAnsi="Times New Roman"/>
              </w:rPr>
              <w:t>)</w:t>
            </w:r>
          </w:p>
        </w:tc>
        <w:tc>
          <w:tcPr>
            <w:tcW w:w="1835" w:type="dxa"/>
          </w:tcPr>
          <w:p w14:paraId="61E6413E" w14:textId="77777777" w:rsidR="007D2D38" w:rsidRDefault="007D2D38" w:rsidP="007D2D38">
            <w:pPr>
              <w:spacing w:after="0" w:line="240" w:lineRule="auto"/>
              <w:rPr>
                <w:color w:val="000000" w:themeColor="text1"/>
              </w:rPr>
            </w:pPr>
          </w:p>
        </w:tc>
        <w:tc>
          <w:tcPr>
            <w:tcW w:w="2403" w:type="dxa"/>
            <w:gridSpan w:val="2"/>
            <w:vAlign w:val="center"/>
          </w:tcPr>
          <w:p w14:paraId="5961BF90" w14:textId="77777777" w:rsidR="007D2D38" w:rsidRDefault="007D2D38" w:rsidP="007D2D38">
            <w:pPr>
              <w:spacing w:after="0" w:line="240" w:lineRule="auto"/>
              <w:jc w:val="center"/>
              <w:rPr>
                <w:rFonts w:ascii="Times New Roman" w:hAnsi="Times New Roman"/>
                <w:color w:val="000000" w:themeColor="text1"/>
                <w:sz w:val="24"/>
                <w:szCs w:val="24"/>
                <w:highlight w:val="yellow"/>
              </w:rPr>
            </w:pPr>
            <w:r w:rsidRPr="002B17C5">
              <w:rPr>
                <w:rFonts w:ascii="Times New Roman" w:hAnsi="Times New Roman"/>
                <w:color w:val="000000" w:themeColor="text1"/>
                <w:sz w:val="24"/>
                <w:szCs w:val="24"/>
              </w:rPr>
              <w:t>1</w:t>
            </w:r>
          </w:p>
        </w:tc>
        <w:tc>
          <w:tcPr>
            <w:tcW w:w="2260" w:type="dxa"/>
          </w:tcPr>
          <w:p w14:paraId="15FEE190" w14:textId="77777777" w:rsidR="007D2D38" w:rsidRDefault="007D2D38" w:rsidP="007D2D38">
            <w:pPr>
              <w:spacing w:after="0" w:line="240" w:lineRule="auto"/>
              <w:rPr>
                <w:color w:val="000000" w:themeColor="text1"/>
              </w:rPr>
            </w:pPr>
          </w:p>
        </w:tc>
      </w:tr>
      <w:tr w:rsidR="007D2D38" w14:paraId="0ACCCBAE" w14:textId="77777777" w:rsidTr="008A79FB">
        <w:trPr>
          <w:trHeight w:val="538"/>
          <w:jc w:val="center"/>
        </w:trPr>
        <w:tc>
          <w:tcPr>
            <w:tcW w:w="562" w:type="dxa"/>
          </w:tcPr>
          <w:p w14:paraId="60A6258C" w14:textId="77777777" w:rsidR="007D2D38" w:rsidRDefault="007D2D38" w:rsidP="007D2D38">
            <w:pPr>
              <w:spacing w:after="0" w:line="240" w:lineRule="auto"/>
              <w:rPr>
                <w:rFonts w:ascii="Times New Roman" w:hAnsi="Times New Roman"/>
                <w:color w:val="000000" w:themeColor="text1"/>
              </w:rPr>
            </w:pPr>
          </w:p>
        </w:tc>
        <w:tc>
          <w:tcPr>
            <w:tcW w:w="2394" w:type="dxa"/>
          </w:tcPr>
          <w:p w14:paraId="60FB65C4" w14:textId="77777777" w:rsidR="007D2D38" w:rsidRDefault="007D2D38" w:rsidP="007D2D38">
            <w:pPr>
              <w:spacing w:after="0" w:line="240" w:lineRule="auto"/>
              <w:rPr>
                <w:rFonts w:ascii="Times New Roman" w:hAnsi="Times New Roman"/>
                <w:color w:val="000000" w:themeColor="text1"/>
              </w:rPr>
            </w:pPr>
          </w:p>
        </w:tc>
        <w:tc>
          <w:tcPr>
            <w:tcW w:w="1835" w:type="dxa"/>
          </w:tcPr>
          <w:p w14:paraId="277BFE59" w14:textId="77777777" w:rsidR="007D2D38" w:rsidRDefault="007D2D38" w:rsidP="007D2D38">
            <w:pPr>
              <w:spacing w:after="0" w:line="240" w:lineRule="auto"/>
              <w:rPr>
                <w:color w:val="000000" w:themeColor="text1"/>
              </w:rPr>
            </w:pPr>
          </w:p>
        </w:tc>
        <w:tc>
          <w:tcPr>
            <w:tcW w:w="2403" w:type="dxa"/>
            <w:gridSpan w:val="2"/>
            <w:vAlign w:val="center"/>
          </w:tcPr>
          <w:p w14:paraId="5AD9769F" w14:textId="77777777" w:rsidR="007D2D38" w:rsidRDefault="007D2D38" w:rsidP="007D2D38">
            <w:pPr>
              <w:spacing w:after="0" w:line="240" w:lineRule="auto"/>
              <w:jc w:val="right"/>
              <w:rPr>
                <w:rFonts w:ascii="Times New Roman" w:hAnsi="Times New Roman"/>
                <w:b/>
                <w:color w:val="000000" w:themeColor="text1"/>
                <w:sz w:val="24"/>
                <w:szCs w:val="24"/>
              </w:rPr>
            </w:pPr>
            <w:r w:rsidRPr="00C94B39">
              <w:rPr>
                <w:rFonts w:ascii="Times New Roman" w:hAnsi="Times New Roman"/>
                <w:b/>
                <w:color w:val="000000" w:themeColor="text1"/>
                <w:sz w:val="24"/>
                <w:szCs w:val="24"/>
              </w:rPr>
              <w:t>KOPĀ:</w:t>
            </w:r>
          </w:p>
          <w:p w14:paraId="63A886E1" w14:textId="77777777" w:rsidR="007D2D38" w:rsidRPr="002B17C5" w:rsidRDefault="007D2D38" w:rsidP="007D2D38">
            <w:pPr>
              <w:spacing w:after="0" w:line="240" w:lineRule="auto"/>
              <w:jc w:val="right"/>
              <w:rPr>
                <w:rFonts w:ascii="Times New Roman" w:hAnsi="Times New Roman"/>
                <w:color w:val="000000" w:themeColor="text1"/>
                <w:sz w:val="24"/>
                <w:szCs w:val="24"/>
              </w:rPr>
            </w:pPr>
            <w:r w:rsidRPr="00B25444">
              <w:rPr>
                <w:rFonts w:ascii="Times New Roman" w:hAnsi="Times New Roman"/>
                <w:bCs/>
                <w:color w:val="000000" w:themeColor="text1"/>
              </w:rPr>
              <w:t>1.-</w:t>
            </w:r>
            <w:r>
              <w:rPr>
                <w:rFonts w:ascii="Times New Roman" w:hAnsi="Times New Roman"/>
                <w:bCs/>
                <w:color w:val="000000" w:themeColor="text1"/>
              </w:rPr>
              <w:t>5</w:t>
            </w:r>
            <w:r w:rsidRPr="00B25444">
              <w:rPr>
                <w:rFonts w:ascii="Times New Roman" w:hAnsi="Times New Roman"/>
                <w:bCs/>
                <w:color w:val="000000" w:themeColor="text1"/>
              </w:rPr>
              <w:t>.pozīcijas</w:t>
            </w:r>
          </w:p>
        </w:tc>
        <w:tc>
          <w:tcPr>
            <w:tcW w:w="2260" w:type="dxa"/>
          </w:tcPr>
          <w:p w14:paraId="534B4CC4" w14:textId="77777777" w:rsidR="007D2D38" w:rsidRDefault="007D2D38" w:rsidP="007D2D38">
            <w:pPr>
              <w:spacing w:after="0" w:line="240" w:lineRule="auto"/>
              <w:rPr>
                <w:color w:val="000000" w:themeColor="text1"/>
              </w:rPr>
            </w:pPr>
            <w:r>
              <w:rPr>
                <w:color w:val="000000" w:themeColor="text1"/>
              </w:rPr>
              <w:t>*</w:t>
            </w:r>
          </w:p>
        </w:tc>
      </w:tr>
      <w:tr w:rsidR="007D2D38" w14:paraId="0081F304" w14:textId="77777777" w:rsidTr="008A79FB">
        <w:trPr>
          <w:trHeight w:val="538"/>
          <w:jc w:val="center"/>
        </w:trPr>
        <w:tc>
          <w:tcPr>
            <w:tcW w:w="562" w:type="dxa"/>
          </w:tcPr>
          <w:p w14:paraId="6DAE88D5" w14:textId="77777777" w:rsidR="007D2D38" w:rsidRDefault="007D2D38" w:rsidP="007D2D38">
            <w:pPr>
              <w:spacing w:after="0" w:line="240" w:lineRule="auto"/>
              <w:rPr>
                <w:rFonts w:ascii="Times New Roman" w:hAnsi="Times New Roman"/>
                <w:color w:val="000000" w:themeColor="text1"/>
              </w:rPr>
            </w:pPr>
          </w:p>
        </w:tc>
        <w:tc>
          <w:tcPr>
            <w:tcW w:w="2394" w:type="dxa"/>
          </w:tcPr>
          <w:p w14:paraId="5BC43D2D" w14:textId="77777777" w:rsidR="007D2D38" w:rsidRDefault="007D2D38" w:rsidP="007D2D38">
            <w:pPr>
              <w:spacing w:after="0" w:line="240" w:lineRule="auto"/>
              <w:rPr>
                <w:rFonts w:ascii="Times New Roman" w:hAnsi="Times New Roman"/>
                <w:color w:val="000000" w:themeColor="text1"/>
              </w:rPr>
            </w:pPr>
          </w:p>
        </w:tc>
        <w:tc>
          <w:tcPr>
            <w:tcW w:w="1835" w:type="dxa"/>
          </w:tcPr>
          <w:p w14:paraId="126BD379" w14:textId="77777777" w:rsidR="007D2D38" w:rsidRDefault="007D2D38" w:rsidP="007D2D38">
            <w:pPr>
              <w:spacing w:after="0" w:line="240" w:lineRule="auto"/>
              <w:rPr>
                <w:color w:val="000000" w:themeColor="text1"/>
              </w:rPr>
            </w:pPr>
          </w:p>
        </w:tc>
        <w:tc>
          <w:tcPr>
            <w:tcW w:w="2403" w:type="dxa"/>
            <w:gridSpan w:val="2"/>
            <w:vAlign w:val="center"/>
          </w:tcPr>
          <w:p w14:paraId="4D9C808E" w14:textId="77777777" w:rsidR="007D2D38" w:rsidRPr="00C94B39" w:rsidRDefault="007D2D38" w:rsidP="007D2D38">
            <w:pPr>
              <w:spacing w:after="0" w:line="240" w:lineRule="auto"/>
              <w:jc w:val="right"/>
              <w:rPr>
                <w:rFonts w:ascii="Times New Roman" w:hAnsi="Times New Roman"/>
                <w:b/>
                <w:color w:val="000000" w:themeColor="text1"/>
                <w:sz w:val="24"/>
                <w:szCs w:val="24"/>
              </w:rPr>
            </w:pPr>
            <w:r>
              <w:rPr>
                <w:rFonts w:ascii="Times New Roman" w:hAnsi="Times New Roman"/>
                <w:b/>
                <w:color w:val="000000" w:themeColor="text1"/>
                <w:sz w:val="24"/>
                <w:szCs w:val="24"/>
              </w:rPr>
              <w:t>PVN 21%</w:t>
            </w:r>
          </w:p>
        </w:tc>
        <w:tc>
          <w:tcPr>
            <w:tcW w:w="2260" w:type="dxa"/>
          </w:tcPr>
          <w:p w14:paraId="07FC98E3" w14:textId="77777777" w:rsidR="007D2D38" w:rsidRDefault="007D2D38" w:rsidP="007D2D38">
            <w:pPr>
              <w:spacing w:after="0" w:line="240" w:lineRule="auto"/>
              <w:rPr>
                <w:color w:val="000000" w:themeColor="text1"/>
              </w:rPr>
            </w:pPr>
          </w:p>
        </w:tc>
      </w:tr>
      <w:tr w:rsidR="007D2D38" w14:paraId="7042943F" w14:textId="77777777" w:rsidTr="008A79FB">
        <w:trPr>
          <w:trHeight w:val="538"/>
          <w:jc w:val="center"/>
        </w:trPr>
        <w:tc>
          <w:tcPr>
            <w:tcW w:w="562" w:type="dxa"/>
          </w:tcPr>
          <w:p w14:paraId="14549CEC" w14:textId="77777777" w:rsidR="007D2D38" w:rsidRDefault="007D2D38" w:rsidP="007D2D38">
            <w:pPr>
              <w:spacing w:after="0" w:line="240" w:lineRule="auto"/>
              <w:rPr>
                <w:rFonts w:ascii="Times New Roman" w:hAnsi="Times New Roman"/>
                <w:color w:val="000000" w:themeColor="text1"/>
              </w:rPr>
            </w:pPr>
          </w:p>
        </w:tc>
        <w:tc>
          <w:tcPr>
            <w:tcW w:w="2394" w:type="dxa"/>
          </w:tcPr>
          <w:p w14:paraId="0D14D39E" w14:textId="77777777" w:rsidR="007D2D38" w:rsidRDefault="007D2D38" w:rsidP="007D2D38">
            <w:pPr>
              <w:spacing w:after="0" w:line="240" w:lineRule="auto"/>
              <w:rPr>
                <w:rFonts w:ascii="Times New Roman" w:hAnsi="Times New Roman"/>
                <w:color w:val="000000" w:themeColor="text1"/>
              </w:rPr>
            </w:pPr>
          </w:p>
        </w:tc>
        <w:tc>
          <w:tcPr>
            <w:tcW w:w="1835" w:type="dxa"/>
          </w:tcPr>
          <w:p w14:paraId="7307171F" w14:textId="77777777" w:rsidR="007D2D38" w:rsidRDefault="007D2D38" w:rsidP="007D2D38">
            <w:pPr>
              <w:spacing w:after="0" w:line="240" w:lineRule="auto"/>
              <w:rPr>
                <w:color w:val="000000" w:themeColor="text1"/>
              </w:rPr>
            </w:pPr>
          </w:p>
        </w:tc>
        <w:tc>
          <w:tcPr>
            <w:tcW w:w="2403" w:type="dxa"/>
            <w:gridSpan w:val="2"/>
            <w:vAlign w:val="center"/>
          </w:tcPr>
          <w:p w14:paraId="720EE3BA" w14:textId="77777777" w:rsidR="007D2D38" w:rsidRPr="00C94B39" w:rsidRDefault="007D2D38" w:rsidP="007D2D38">
            <w:pPr>
              <w:spacing w:after="0" w:line="240" w:lineRule="auto"/>
              <w:jc w:val="right"/>
              <w:rPr>
                <w:rFonts w:ascii="Times New Roman" w:hAnsi="Times New Roman"/>
                <w:b/>
                <w:color w:val="000000" w:themeColor="text1"/>
                <w:sz w:val="24"/>
                <w:szCs w:val="24"/>
              </w:rPr>
            </w:pPr>
            <w:r>
              <w:rPr>
                <w:rFonts w:ascii="Times New Roman" w:hAnsi="Times New Roman"/>
                <w:b/>
                <w:color w:val="000000" w:themeColor="text1"/>
                <w:sz w:val="24"/>
                <w:szCs w:val="24"/>
              </w:rPr>
              <w:t>Kopā ar PVN</w:t>
            </w:r>
          </w:p>
        </w:tc>
        <w:tc>
          <w:tcPr>
            <w:tcW w:w="2260" w:type="dxa"/>
          </w:tcPr>
          <w:p w14:paraId="40434889" w14:textId="77777777" w:rsidR="007D2D38" w:rsidRDefault="007D2D38" w:rsidP="007D2D38">
            <w:pPr>
              <w:spacing w:after="0" w:line="240" w:lineRule="auto"/>
              <w:rPr>
                <w:color w:val="000000" w:themeColor="text1"/>
              </w:rPr>
            </w:pPr>
          </w:p>
        </w:tc>
      </w:tr>
    </w:tbl>
    <w:p w14:paraId="453E24FB" w14:textId="77777777" w:rsidR="007D2D38" w:rsidRPr="008C2526" w:rsidRDefault="007D2D38" w:rsidP="007D2D38">
      <w:pPr>
        <w:jc w:val="both"/>
        <w:rPr>
          <w:rFonts w:ascii="Times New Roman" w:hAnsi="Times New Roman"/>
          <w:i/>
          <w:color w:val="000000" w:themeColor="text1"/>
          <w:lang w:eastAsia="ar-SA"/>
        </w:rPr>
      </w:pPr>
      <w:r w:rsidRPr="008C2526">
        <w:rPr>
          <w:rFonts w:ascii="Times New Roman" w:hAnsi="Times New Roman"/>
          <w:i/>
          <w:color w:val="000000" w:themeColor="text1"/>
          <w:lang w:eastAsia="ar-SA"/>
        </w:rPr>
        <w:t>*piedāvājumu izvēles kritērijā vērtējamais lielums</w:t>
      </w:r>
    </w:p>
    <w:p w14:paraId="7C1D80D4" w14:textId="77777777" w:rsidR="007D2D38" w:rsidRPr="00CC51E3" w:rsidRDefault="007D2D38" w:rsidP="007D2D38">
      <w:pPr>
        <w:spacing w:after="0" w:line="240" w:lineRule="auto"/>
        <w:ind w:firstLine="567"/>
        <w:jc w:val="both"/>
        <w:rPr>
          <w:rFonts w:ascii="Times New Roman" w:eastAsia="Times New Roman" w:hAnsi="Times New Roman"/>
          <w:iCs/>
          <w:sz w:val="24"/>
          <w:szCs w:val="24"/>
        </w:rPr>
      </w:pPr>
      <w:r w:rsidRPr="00CC51E3">
        <w:rPr>
          <w:rFonts w:ascii="Times New Roman" w:eastAsia="Times New Roman" w:hAnsi="Times New Roman"/>
          <w:iCs/>
          <w:sz w:val="24"/>
          <w:szCs w:val="24"/>
        </w:rPr>
        <w:t>Piedāvājuma</w:t>
      </w:r>
      <w:r w:rsidRPr="00CC51E3">
        <w:rPr>
          <w:rFonts w:ascii="Times New Roman" w:eastAsia="Times New Roman" w:hAnsi="Times New Roman"/>
          <w:iCs/>
          <w:color w:val="FF0000"/>
          <w:sz w:val="24"/>
          <w:szCs w:val="24"/>
        </w:rPr>
        <w:t xml:space="preserve"> </w:t>
      </w:r>
      <w:r w:rsidRPr="00CC51E3">
        <w:rPr>
          <w:rFonts w:ascii="Times New Roman" w:eastAsia="Times New Roman" w:hAnsi="Times New Roman"/>
          <w:iCs/>
          <w:sz w:val="24"/>
          <w:szCs w:val="24"/>
        </w:rPr>
        <w:t>cenā ir iekļautas visas iespējamās izmaksas, kas saistītas ar pakalpojuma veikšanu, tai skaitā administrācijas un transporta izmaksas, kā arī iespējamie sadārdzinājumi un visi riski.</w:t>
      </w:r>
      <w:r w:rsidRPr="00CC51E3">
        <w:rPr>
          <w:rFonts w:ascii="Times New Roman" w:hAnsi="Times New Roman"/>
        </w:rPr>
        <w:t xml:space="preserve"> </w:t>
      </w:r>
    </w:p>
    <w:p w14:paraId="12E44871" w14:textId="77777777" w:rsidR="007D2D38" w:rsidRPr="00CC51E3" w:rsidRDefault="007D2D38" w:rsidP="007D2D38">
      <w:pPr>
        <w:widowControl w:val="0"/>
        <w:suppressAutoHyphens/>
        <w:overflowPunct w:val="0"/>
        <w:autoSpaceDE w:val="0"/>
        <w:spacing w:after="0" w:line="240" w:lineRule="auto"/>
        <w:ind w:firstLine="567"/>
        <w:jc w:val="both"/>
        <w:rPr>
          <w:rFonts w:ascii="Times New Roman" w:eastAsia="TimesNewRoman" w:hAnsi="Times New Roman"/>
          <w:sz w:val="24"/>
          <w:szCs w:val="24"/>
          <w:lang w:eastAsia="zh-CN"/>
        </w:rPr>
      </w:pPr>
      <w:r w:rsidRPr="00CC51E3">
        <w:rPr>
          <w:rFonts w:ascii="Times New Roman" w:eastAsia="TimesNewRoman" w:hAnsi="Times New Roman"/>
          <w:sz w:val="24"/>
          <w:szCs w:val="24"/>
          <w:lang w:eastAsia="zh-CN"/>
        </w:rPr>
        <w:t xml:space="preserve">Finanšu piedāvājumā cenai ir jābūt norādītai </w:t>
      </w:r>
      <w:proofErr w:type="spellStart"/>
      <w:r w:rsidRPr="00CC51E3">
        <w:rPr>
          <w:rFonts w:ascii="Times New Roman" w:eastAsia="TimesNewRoman" w:hAnsi="Times New Roman"/>
          <w:i/>
          <w:sz w:val="24"/>
          <w:szCs w:val="24"/>
          <w:lang w:eastAsia="zh-CN"/>
        </w:rPr>
        <w:t>euro</w:t>
      </w:r>
      <w:proofErr w:type="spellEnd"/>
      <w:r w:rsidRPr="00CC51E3">
        <w:rPr>
          <w:rFonts w:ascii="Times New Roman" w:eastAsia="TimesNewRoman" w:hAnsi="Times New Roman"/>
          <w:sz w:val="24"/>
          <w:szCs w:val="24"/>
          <w:lang w:eastAsia="zh-CN"/>
        </w:rPr>
        <w:t xml:space="preserve"> (EUR), norādot un aprēķinot piedāvāto cenu ar precizitāti divas zīmes aiz komata, un tajā jābūt ietvertiem visiem nodokļiem un nodevām, izņemot pievienotās vērtības nodokli.</w:t>
      </w:r>
    </w:p>
    <w:p w14:paraId="5ABBE19A" w14:textId="7B5D2DCA" w:rsidR="007D2D38" w:rsidRPr="00CC51E3" w:rsidRDefault="007D2D38" w:rsidP="007D2D38">
      <w:pPr>
        <w:spacing w:after="0" w:line="240" w:lineRule="auto"/>
        <w:ind w:firstLine="567"/>
        <w:jc w:val="both"/>
        <w:rPr>
          <w:rFonts w:ascii="Times New Roman" w:eastAsia="Times New Roman" w:hAnsi="Times New Roman"/>
          <w:iCs/>
          <w:sz w:val="24"/>
          <w:szCs w:val="24"/>
        </w:rPr>
      </w:pPr>
      <w:r w:rsidRPr="00CC51E3">
        <w:rPr>
          <w:rFonts w:ascii="Times New Roman" w:hAnsi="Times New Roman"/>
          <w:sz w:val="24"/>
          <w:szCs w:val="24"/>
        </w:rPr>
        <w:t>Pretendenta rīcībā ir visi tehniskie un personāla resursi tehniskajā specifikācijā minēto darbu izpildei, lai kvalitatīvi un savlaicīgi nodrošinātu pasūtītājam nepieciešamo darbu izpildi</w:t>
      </w:r>
      <w:r>
        <w:rPr>
          <w:rFonts w:ascii="Times New Roman" w:hAnsi="Times New Roman"/>
          <w:sz w:val="24"/>
          <w:szCs w:val="24"/>
        </w:rPr>
        <w:t>.</w:t>
      </w:r>
    </w:p>
    <w:p w14:paraId="74CAC6E1" w14:textId="77777777" w:rsidR="007D2D38" w:rsidRPr="00CC51E3" w:rsidRDefault="007D2D38" w:rsidP="007D2D38">
      <w:pPr>
        <w:spacing w:after="0" w:line="240" w:lineRule="auto"/>
        <w:ind w:firstLine="567"/>
        <w:jc w:val="both"/>
        <w:rPr>
          <w:rFonts w:ascii="Times New Roman" w:eastAsia="Times New Roman" w:hAnsi="Times New Roman"/>
          <w:sz w:val="24"/>
          <w:szCs w:val="24"/>
        </w:rPr>
      </w:pPr>
      <w:r w:rsidRPr="00CC51E3">
        <w:rPr>
          <w:rFonts w:ascii="Times New Roman" w:eastAsia="Times New Roman" w:hAnsi="Times New Roman"/>
          <w:sz w:val="24"/>
          <w:szCs w:val="24"/>
        </w:rPr>
        <w:t>Ar šo apliecinu savu dalību minētajā tirgus izpētē un apstiprinu, ka esmu iepazinies ar tās noteikumiem un Tehnisko specifikāciju, un piekrītu visiem tajā minētajiem nosacījumiem, tie ir skaidri un saprotami, iebildumu un pretenziju pret tiem nav.</w:t>
      </w:r>
    </w:p>
    <w:p w14:paraId="223CA232" w14:textId="77777777" w:rsidR="007D2D38" w:rsidRPr="00CC51E3" w:rsidRDefault="007D2D38" w:rsidP="007D2D38">
      <w:pPr>
        <w:spacing w:after="0"/>
        <w:ind w:firstLine="567"/>
        <w:rPr>
          <w:rFonts w:ascii="Times New Roman" w:eastAsia="Times New Roman" w:hAnsi="Times New Roman"/>
          <w:sz w:val="24"/>
          <w:szCs w:val="24"/>
        </w:rPr>
      </w:pPr>
      <w:r w:rsidRPr="00CC51E3">
        <w:rPr>
          <w:rFonts w:ascii="Times New Roman" w:eastAsia="Times New Roman" w:hAnsi="Times New Roman"/>
          <w:sz w:val="24"/>
          <w:szCs w:val="24"/>
        </w:rPr>
        <w:t>Ar šo apliecinu, ka visa sniegtā informācija ir patiesa.</w:t>
      </w:r>
    </w:p>
    <w:tbl>
      <w:tblPr>
        <w:tblStyle w:val="a40"/>
        <w:tblW w:w="81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249"/>
        <w:gridCol w:w="4879"/>
      </w:tblGrid>
      <w:tr w:rsidR="007D2D38" w14:paraId="3E02810F" w14:textId="77777777" w:rsidTr="008A79FB">
        <w:trPr>
          <w:trHeight w:val="435"/>
        </w:trPr>
        <w:tc>
          <w:tcPr>
            <w:tcW w:w="3249" w:type="dxa"/>
            <w:shd w:val="clear" w:color="auto" w:fill="BFBFBF"/>
            <w:vAlign w:val="center"/>
          </w:tcPr>
          <w:p w14:paraId="0B2726C4" w14:textId="77777777" w:rsidR="007D2D38" w:rsidRPr="00CC51E3" w:rsidRDefault="007D2D38" w:rsidP="008A79FB">
            <w:pPr>
              <w:spacing w:after="0"/>
              <w:jc w:val="right"/>
              <w:rPr>
                <w:rFonts w:ascii="Times New Roman" w:eastAsia="Times New Roman" w:hAnsi="Times New Roman"/>
                <w:sz w:val="24"/>
                <w:szCs w:val="24"/>
              </w:rPr>
            </w:pPr>
            <w:r w:rsidRPr="00CC51E3">
              <w:rPr>
                <w:rFonts w:ascii="Times New Roman" w:eastAsia="Times New Roman" w:hAnsi="Times New Roman"/>
                <w:sz w:val="24"/>
                <w:szCs w:val="24"/>
              </w:rPr>
              <w:t>Vārds, uzvārds:</w:t>
            </w:r>
          </w:p>
        </w:tc>
        <w:tc>
          <w:tcPr>
            <w:tcW w:w="4879" w:type="dxa"/>
            <w:vAlign w:val="center"/>
          </w:tcPr>
          <w:p w14:paraId="7806F56E" w14:textId="77777777" w:rsidR="007D2D38" w:rsidRPr="00CC51E3" w:rsidRDefault="007D2D38" w:rsidP="008A79FB">
            <w:pPr>
              <w:spacing w:after="0"/>
              <w:jc w:val="center"/>
              <w:rPr>
                <w:rFonts w:ascii="Times New Roman" w:eastAsia="Times New Roman" w:hAnsi="Times New Roman"/>
                <w:sz w:val="24"/>
                <w:szCs w:val="24"/>
              </w:rPr>
            </w:pPr>
          </w:p>
        </w:tc>
      </w:tr>
      <w:tr w:rsidR="007D2D38" w14:paraId="396731DB" w14:textId="77777777" w:rsidTr="008A79FB">
        <w:trPr>
          <w:trHeight w:val="435"/>
        </w:trPr>
        <w:tc>
          <w:tcPr>
            <w:tcW w:w="3249" w:type="dxa"/>
            <w:shd w:val="clear" w:color="auto" w:fill="BFBFBF"/>
            <w:vAlign w:val="center"/>
          </w:tcPr>
          <w:p w14:paraId="011DFF49" w14:textId="77777777" w:rsidR="007D2D38" w:rsidRPr="00CC51E3" w:rsidRDefault="007D2D38" w:rsidP="008A79FB">
            <w:pPr>
              <w:spacing w:after="0"/>
              <w:jc w:val="right"/>
              <w:rPr>
                <w:rFonts w:ascii="Times New Roman" w:eastAsia="Times New Roman" w:hAnsi="Times New Roman"/>
                <w:sz w:val="24"/>
                <w:szCs w:val="24"/>
              </w:rPr>
            </w:pPr>
            <w:r w:rsidRPr="00CC51E3">
              <w:rPr>
                <w:rFonts w:ascii="Times New Roman" w:eastAsia="Times New Roman" w:hAnsi="Times New Roman"/>
                <w:sz w:val="24"/>
                <w:szCs w:val="24"/>
              </w:rPr>
              <w:t>Amats:</w:t>
            </w:r>
          </w:p>
        </w:tc>
        <w:tc>
          <w:tcPr>
            <w:tcW w:w="4879" w:type="dxa"/>
            <w:vAlign w:val="center"/>
          </w:tcPr>
          <w:p w14:paraId="76D73708" w14:textId="77777777" w:rsidR="007D2D38" w:rsidRPr="00CC51E3" w:rsidRDefault="007D2D38" w:rsidP="008A79FB">
            <w:pPr>
              <w:spacing w:after="0"/>
              <w:jc w:val="center"/>
              <w:rPr>
                <w:rFonts w:ascii="Times New Roman" w:eastAsia="Times New Roman" w:hAnsi="Times New Roman"/>
                <w:sz w:val="24"/>
                <w:szCs w:val="24"/>
              </w:rPr>
            </w:pPr>
          </w:p>
        </w:tc>
      </w:tr>
      <w:tr w:rsidR="007D2D38" w14:paraId="4BD4C956" w14:textId="77777777" w:rsidTr="008A79FB">
        <w:trPr>
          <w:trHeight w:val="435"/>
        </w:trPr>
        <w:tc>
          <w:tcPr>
            <w:tcW w:w="3249" w:type="dxa"/>
            <w:shd w:val="clear" w:color="auto" w:fill="BFBFBF"/>
            <w:vAlign w:val="center"/>
          </w:tcPr>
          <w:p w14:paraId="46F07EFE" w14:textId="77777777" w:rsidR="007D2D38" w:rsidRPr="00CC51E3" w:rsidRDefault="007D2D38" w:rsidP="008A79FB">
            <w:pPr>
              <w:spacing w:after="0"/>
              <w:jc w:val="right"/>
              <w:rPr>
                <w:rFonts w:ascii="Times New Roman" w:eastAsia="Times New Roman" w:hAnsi="Times New Roman"/>
                <w:sz w:val="24"/>
                <w:szCs w:val="24"/>
              </w:rPr>
            </w:pPr>
            <w:r w:rsidRPr="00CC51E3">
              <w:rPr>
                <w:rFonts w:ascii="Times New Roman" w:eastAsia="Times New Roman" w:hAnsi="Times New Roman"/>
                <w:sz w:val="24"/>
                <w:szCs w:val="24"/>
              </w:rPr>
              <w:t>Paraksts:</w:t>
            </w:r>
          </w:p>
        </w:tc>
        <w:tc>
          <w:tcPr>
            <w:tcW w:w="4879" w:type="dxa"/>
            <w:vAlign w:val="center"/>
          </w:tcPr>
          <w:p w14:paraId="1344A759" w14:textId="77777777" w:rsidR="007D2D38" w:rsidRPr="00CC51E3" w:rsidRDefault="007D2D38" w:rsidP="008A79FB">
            <w:pPr>
              <w:spacing w:after="0"/>
              <w:jc w:val="center"/>
              <w:rPr>
                <w:rFonts w:ascii="Times New Roman" w:eastAsia="Times New Roman" w:hAnsi="Times New Roman"/>
                <w:sz w:val="24"/>
                <w:szCs w:val="24"/>
              </w:rPr>
            </w:pPr>
          </w:p>
        </w:tc>
      </w:tr>
      <w:tr w:rsidR="007D2D38" w14:paraId="40E15334" w14:textId="77777777" w:rsidTr="008A79FB">
        <w:trPr>
          <w:trHeight w:val="435"/>
        </w:trPr>
        <w:tc>
          <w:tcPr>
            <w:tcW w:w="3249" w:type="dxa"/>
            <w:shd w:val="clear" w:color="auto" w:fill="BFBFBF"/>
            <w:vAlign w:val="center"/>
          </w:tcPr>
          <w:p w14:paraId="3D3CD770" w14:textId="77777777" w:rsidR="007D2D38" w:rsidRPr="00CC51E3" w:rsidRDefault="007D2D38" w:rsidP="008A79FB">
            <w:pPr>
              <w:spacing w:after="0"/>
              <w:jc w:val="right"/>
              <w:rPr>
                <w:rFonts w:ascii="Times New Roman" w:eastAsia="Times New Roman" w:hAnsi="Times New Roman"/>
                <w:sz w:val="24"/>
                <w:szCs w:val="24"/>
              </w:rPr>
            </w:pPr>
            <w:r w:rsidRPr="00CC51E3">
              <w:rPr>
                <w:rFonts w:ascii="Times New Roman" w:eastAsia="Times New Roman" w:hAnsi="Times New Roman"/>
                <w:sz w:val="24"/>
                <w:szCs w:val="24"/>
              </w:rPr>
              <w:t>Datums:</w:t>
            </w:r>
          </w:p>
        </w:tc>
        <w:tc>
          <w:tcPr>
            <w:tcW w:w="4879" w:type="dxa"/>
            <w:vAlign w:val="center"/>
          </w:tcPr>
          <w:p w14:paraId="6221AC71" w14:textId="77777777" w:rsidR="007D2D38" w:rsidRPr="00CC51E3" w:rsidRDefault="007D2D38" w:rsidP="008A79FB">
            <w:pPr>
              <w:spacing w:after="0"/>
              <w:jc w:val="center"/>
              <w:rPr>
                <w:rFonts w:ascii="Times New Roman" w:eastAsia="Times New Roman" w:hAnsi="Times New Roman"/>
                <w:sz w:val="24"/>
                <w:szCs w:val="24"/>
              </w:rPr>
            </w:pPr>
          </w:p>
        </w:tc>
      </w:tr>
    </w:tbl>
    <w:p w14:paraId="12946B49" w14:textId="77777777" w:rsidR="000406B9" w:rsidRDefault="000406B9"/>
    <w:sectPr w:rsidR="000406B9" w:rsidSect="008A7C8E">
      <w:pgSz w:w="11906" w:h="16838"/>
      <w:pgMar w:top="851" w:right="707" w:bottom="1440" w:left="127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TimesNewRoman">
    <w:altName w:val="Yu Gothic"/>
    <w:panose1 w:val="00000000000000000000"/>
    <w:charset w:val="80"/>
    <w:family w:val="auto"/>
    <w:notTrueType/>
    <w:pitch w:val="default"/>
    <w:sig w:usb0="00000001" w:usb1="08070000" w:usb2="00000010" w:usb3="00000000" w:csb0="00020000"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2D38"/>
    <w:rsid w:val="000406B9"/>
    <w:rsid w:val="007D2D38"/>
    <w:rsid w:val="008A7C8E"/>
    <w:rsid w:val="008E4647"/>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E0F6D2"/>
  <w15:chartTrackingRefBased/>
  <w15:docId w15:val="{B0DE5A50-D5E2-4D65-A2D2-AA9EBE7140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7D2D38"/>
    <w:pPr>
      <w:spacing w:after="200" w:line="276" w:lineRule="auto"/>
    </w:pPr>
    <w:rPr>
      <w:rFonts w:ascii="Calibri" w:eastAsia="Calibri" w:hAnsi="Calibri" w:cs="Times New Roman"/>
      <w:kern w:val="0"/>
      <w14:ligatures w14:val="none"/>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aliases w:val="2,Bullet EY,Bullet list,Citation List,Colorful List - Accent 12,H&amp;P List Paragraph,List Paragraph Red,List Paragraph1,Normal bullet 2,Numurets,PPS_Bullet,Saistīto dokumentu saraksts,Strip,Syle 1,Table of contents numbered,Virsraksti"/>
    <w:basedOn w:val="Parasts"/>
    <w:link w:val="SarakstarindkopaRakstz"/>
    <w:uiPriority w:val="34"/>
    <w:qFormat/>
    <w:rsid w:val="007D2D38"/>
    <w:pPr>
      <w:ind w:left="720"/>
      <w:contextualSpacing/>
    </w:pPr>
  </w:style>
  <w:style w:type="table" w:styleId="Reatabula">
    <w:name w:val="Table Grid"/>
    <w:basedOn w:val="Parastatabula"/>
    <w:uiPriority w:val="59"/>
    <w:rsid w:val="007D2D38"/>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arakstarindkopaRakstz">
    <w:name w:val="Saraksta rindkopa Rakstz."/>
    <w:aliases w:val="2 Rakstz.,Bullet EY Rakstz.,Bullet list Rakstz.,Citation List Rakstz.,Colorful List - Accent 12 Rakstz.,H&amp;P List Paragraph Rakstz.,List Paragraph Red Rakstz.,List Paragraph1 Rakstz.,Normal bullet 2 Rakstz.,Numurets Rakstz."/>
    <w:link w:val="Sarakstarindkopa"/>
    <w:uiPriority w:val="34"/>
    <w:qFormat/>
    <w:rsid w:val="007D2D38"/>
    <w:rPr>
      <w:rFonts w:ascii="Calibri" w:eastAsia="Calibri" w:hAnsi="Calibri" w:cs="Times New Roman"/>
      <w:kern w:val="0"/>
      <w14:ligatures w14:val="none"/>
    </w:rPr>
  </w:style>
  <w:style w:type="table" w:customStyle="1" w:styleId="a40">
    <w:name w:val="a4_0"/>
    <w:basedOn w:val="Parastatabula"/>
    <w:rsid w:val="007D2D38"/>
    <w:pPr>
      <w:spacing w:after="200" w:line="276" w:lineRule="auto"/>
    </w:pPr>
    <w:rPr>
      <w:rFonts w:ascii="Calibri" w:eastAsia="Calibri" w:hAnsi="Calibri" w:cs="Calibri"/>
      <w:kern w:val="0"/>
      <w14:ligatures w14:val="none"/>
    </w:rPr>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1720</Words>
  <Characters>981</Characters>
  <Application>Microsoft Office Word</Application>
  <DocSecurity>0</DocSecurity>
  <Lines>8</Lines>
  <Paragraphs>5</Paragraphs>
  <ScaleCrop>false</ScaleCrop>
  <Company/>
  <LinksUpToDate>false</LinksUpToDate>
  <CharactersWithSpaces>2696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Inese</dc:creator>
  <cp:keywords/>
  <dc:description/>
  <cp:lastModifiedBy>Inese</cp:lastModifiedBy>
  <cp:revision>1</cp:revision>
  <dcterms:created xsi:type="dcterms:W3CDTF">2024-03-07T13:24:00Z</dcterms:created>
  <dcterms:modified xsi:type="dcterms:W3CDTF">2024-03-07T13:30:00Z</dcterms:modified>
</cp:coreProperties>
</file>