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7560"/>
      </w:tblGrid>
      <w:tr w:rsidR="00085B75" w14:paraId="3E4FC762" w14:textId="77777777" w:rsidTr="0078377D">
        <w:tc>
          <w:tcPr>
            <w:tcW w:w="1800" w:type="dxa"/>
          </w:tcPr>
          <w:p w14:paraId="574D8A3C" w14:textId="77777777" w:rsidR="009D688E" w:rsidRPr="00D91D33" w:rsidRDefault="00C00B3F" w:rsidP="0078377D">
            <w:pPr>
              <w:tabs>
                <w:tab w:val="left" w:pos="0"/>
                <w:tab w:val="left" w:pos="33"/>
              </w:tabs>
              <w:ind w:right="-6734"/>
              <w:rPr>
                <w:rFonts w:ascii="Times New Roman" w:hAnsi="Times New Roman" w:cs="Times New Roman"/>
                <w:b/>
              </w:rPr>
            </w:pPr>
            <w:r w:rsidRPr="00D91D33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7D3D0CD" wp14:editId="13FE41B6">
                  <wp:extent cx="943610" cy="1068070"/>
                  <wp:effectExtent l="19050" t="0" r="8890" b="0"/>
                  <wp:docPr id="1" name="Picture 1" descr="Bauskas-Nov_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978847" name="Picture 1" descr="Bauskas-Nov_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54BCFAE9" w14:textId="77777777" w:rsidR="009D688E" w:rsidRPr="00D91D33" w:rsidRDefault="00C00B3F" w:rsidP="0078377D">
            <w:pPr>
              <w:pStyle w:val="Virsraksts1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D91D33">
              <w:rPr>
                <w:rFonts w:ascii="Times New Roman" w:hAnsi="Times New Roman"/>
                <w:b/>
                <w:sz w:val="44"/>
                <w:szCs w:val="44"/>
              </w:rPr>
              <w:t>BAUSKAS NOVADA DOME</w:t>
            </w:r>
          </w:p>
          <w:p w14:paraId="70F291AF" w14:textId="77777777" w:rsidR="009D688E" w:rsidRPr="00D91D33" w:rsidRDefault="00C00B3F" w:rsidP="00D91D33">
            <w:pPr>
              <w:spacing w:before="240" w:after="0"/>
              <w:jc w:val="center"/>
              <w:rPr>
                <w:rFonts w:ascii="Times New Roman" w:hAnsi="Times New Roman" w:cs="Times New Roman"/>
              </w:rPr>
            </w:pPr>
            <w:r w:rsidRPr="00D91D33">
              <w:rPr>
                <w:rFonts w:ascii="Times New Roman" w:hAnsi="Times New Roman" w:cs="Times New Roman"/>
                <w:b/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C2B92B3" wp14:editId="4EA79D9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54610</wp:posOffset>
                      </wp:positionV>
                      <wp:extent cx="4572000" cy="0"/>
                      <wp:effectExtent l="13335" t="19685" r="15240" b="1841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w="sm" len="sm"/>
                                <a:tailEnd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1.35pt,4.3pt" to="361.35pt,4.3pt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  <w:r w:rsidRPr="00D91D33">
              <w:rPr>
                <w:rFonts w:ascii="Times New Roman" w:hAnsi="Times New Roman" w:cs="Times New Roman"/>
              </w:rPr>
              <w:t xml:space="preserve">Uzvaras iela 1, Bauska, Bauskas nov., LV-3901 </w:t>
            </w:r>
          </w:p>
          <w:p w14:paraId="24CBECFF" w14:textId="77777777" w:rsidR="009D688E" w:rsidRPr="00D91D33" w:rsidRDefault="00C00B3F" w:rsidP="00D91D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1D33">
              <w:rPr>
                <w:rFonts w:ascii="Times New Roman" w:hAnsi="Times New Roman" w:cs="Times New Roman"/>
              </w:rPr>
              <w:t xml:space="preserve">tālr. 63922238, e-pasts: </w:t>
            </w:r>
            <w:hyperlink r:id="rId8" w:history="1">
              <w:r w:rsidR="009D688E" w:rsidRPr="00F37A2D">
                <w:rPr>
                  <w:rStyle w:val="Hipersaite"/>
                  <w:rFonts w:ascii="Times New Roman" w:hAnsi="Times New Roman" w:cs="Times New Roman"/>
                  <w:color w:val="auto"/>
                  <w:u w:val="none"/>
                </w:rPr>
                <w:t>pasts@bauskasnovads.lv</w:t>
              </w:r>
            </w:hyperlink>
            <w:r w:rsidRPr="00F37A2D">
              <w:rPr>
                <w:rFonts w:ascii="Times New Roman" w:hAnsi="Times New Roman" w:cs="Times New Roman"/>
              </w:rPr>
              <w:t xml:space="preserve">, </w:t>
            </w:r>
            <w:hyperlink r:id="rId9" w:history="1">
              <w:r w:rsidR="009D688E" w:rsidRPr="00F37A2D">
                <w:rPr>
                  <w:rStyle w:val="Hipersaite"/>
                  <w:rFonts w:ascii="Times New Roman" w:hAnsi="Times New Roman" w:cs="Times New Roman"/>
                  <w:color w:val="auto"/>
                  <w:u w:val="none"/>
                </w:rPr>
                <w:t>www.bauskasnovads.lv</w:t>
              </w:r>
            </w:hyperlink>
          </w:p>
        </w:tc>
      </w:tr>
    </w:tbl>
    <w:p w14:paraId="15A0BECA" w14:textId="45E16D84" w:rsidR="009D688E" w:rsidRPr="00D91D33" w:rsidRDefault="00FB0A04" w:rsidP="00F37A2D">
      <w:pPr>
        <w:spacing w:after="0"/>
        <w:ind w:right="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SAISTOŠIE NOTEIKUMI</w:t>
      </w:r>
    </w:p>
    <w:p w14:paraId="52C40A19" w14:textId="77777777" w:rsidR="009D688E" w:rsidRPr="00D91D33" w:rsidRDefault="00C00B3F" w:rsidP="00D91D33">
      <w:pPr>
        <w:spacing w:after="0"/>
        <w:ind w:right="6"/>
        <w:jc w:val="center"/>
        <w:rPr>
          <w:rFonts w:ascii="Times New Roman" w:hAnsi="Times New Roman" w:cs="Times New Roman"/>
          <w:color w:val="000000"/>
        </w:rPr>
      </w:pPr>
      <w:r w:rsidRPr="00D91D33">
        <w:rPr>
          <w:rFonts w:ascii="Times New Roman" w:hAnsi="Times New Roman" w:cs="Times New Roman"/>
          <w:color w:val="000000"/>
        </w:rPr>
        <w:t xml:space="preserve">Bauskā </w:t>
      </w:r>
    </w:p>
    <w:p w14:paraId="45C43C32" w14:textId="77777777" w:rsidR="009D688E" w:rsidRPr="00D91D33" w:rsidRDefault="009D688E" w:rsidP="00D91D33">
      <w:pPr>
        <w:spacing w:after="0"/>
        <w:ind w:right="6"/>
        <w:jc w:val="center"/>
        <w:rPr>
          <w:rFonts w:ascii="Times New Roman" w:hAnsi="Times New Roman" w:cs="Times New Roman"/>
          <w:color w:val="000000"/>
        </w:rPr>
      </w:pPr>
    </w:p>
    <w:p w14:paraId="14461F36" w14:textId="2EA5DAD4" w:rsidR="009D688E" w:rsidRPr="00C74CA4" w:rsidRDefault="00C00B3F" w:rsidP="00D91D33">
      <w:pPr>
        <w:spacing w:after="0"/>
        <w:ind w:right="6"/>
        <w:rPr>
          <w:rFonts w:ascii="Times New Roman" w:hAnsi="Times New Roman" w:cs="Times New Roman"/>
          <w:sz w:val="24"/>
          <w:szCs w:val="24"/>
        </w:rPr>
      </w:pPr>
      <w:r w:rsidRPr="00C74CA4">
        <w:rPr>
          <w:rFonts w:ascii="Times New Roman" w:hAnsi="Times New Roman" w:cs="Times New Roman"/>
        </w:rPr>
        <w:t>202</w:t>
      </w:r>
      <w:r w:rsidR="00FA1899" w:rsidRPr="00C74CA4">
        <w:rPr>
          <w:rFonts w:ascii="Times New Roman" w:hAnsi="Times New Roman" w:cs="Times New Roman"/>
        </w:rPr>
        <w:t>5</w:t>
      </w:r>
      <w:r w:rsidRPr="00C74CA4">
        <w:rPr>
          <w:rFonts w:ascii="Times New Roman" w:hAnsi="Times New Roman" w:cs="Times New Roman"/>
        </w:rPr>
        <w:t>.</w:t>
      </w:r>
      <w:r w:rsidRPr="00C74CA4">
        <w:rPr>
          <w:rFonts w:ascii="Times New Roman" w:hAnsi="Times New Roman" w:cs="Times New Roman"/>
          <w:sz w:val="24"/>
          <w:szCs w:val="24"/>
        </w:rPr>
        <w:t xml:space="preserve">gada </w:t>
      </w:r>
      <w:r w:rsidR="00FA1899" w:rsidRPr="00C74CA4">
        <w:rPr>
          <w:rFonts w:ascii="Times New Roman" w:hAnsi="Times New Roman" w:cs="Times New Roman"/>
          <w:sz w:val="24"/>
          <w:szCs w:val="24"/>
        </w:rPr>
        <w:t>27</w:t>
      </w:r>
      <w:r w:rsidR="00F37A2D" w:rsidRPr="00C74CA4">
        <w:rPr>
          <w:rFonts w:ascii="Times New Roman" w:hAnsi="Times New Roman" w:cs="Times New Roman"/>
          <w:sz w:val="24"/>
          <w:szCs w:val="24"/>
        </w:rPr>
        <w:t>.</w:t>
      </w:r>
      <w:r w:rsidR="00FA1899" w:rsidRPr="00C74CA4">
        <w:rPr>
          <w:rFonts w:ascii="Times New Roman" w:hAnsi="Times New Roman" w:cs="Times New Roman"/>
          <w:sz w:val="24"/>
          <w:szCs w:val="24"/>
        </w:rPr>
        <w:t>februārī</w:t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  <w:t>Nr.</w:t>
      </w:r>
      <w:r w:rsidR="00C74CA4" w:rsidRPr="00C74CA4">
        <w:rPr>
          <w:rFonts w:ascii="Times New Roman" w:hAnsi="Times New Roman" w:cs="Times New Roman"/>
          <w:sz w:val="24"/>
          <w:szCs w:val="24"/>
        </w:rPr>
        <w:t>__</w:t>
      </w:r>
    </w:p>
    <w:p w14:paraId="6128144F" w14:textId="0D2361E9" w:rsidR="00D91D33" w:rsidRPr="00C74CA4" w:rsidRDefault="00C00B3F" w:rsidP="00D91D33">
      <w:pPr>
        <w:spacing w:after="0"/>
        <w:ind w:right="6"/>
        <w:rPr>
          <w:rFonts w:ascii="Times New Roman" w:hAnsi="Times New Roman" w:cs="Times New Roman"/>
        </w:rPr>
      </w:pP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="00CB1B26" w:rsidRPr="00C74CA4">
        <w:rPr>
          <w:rFonts w:ascii="Times New Roman" w:hAnsi="Times New Roman" w:cs="Times New Roman"/>
          <w:sz w:val="24"/>
          <w:szCs w:val="24"/>
        </w:rPr>
        <w:t xml:space="preserve">     </w:t>
      </w:r>
      <w:r w:rsidRPr="00C74CA4">
        <w:rPr>
          <w:rFonts w:ascii="Times New Roman" w:hAnsi="Times New Roman" w:cs="Times New Roman"/>
          <w:sz w:val="24"/>
          <w:szCs w:val="24"/>
        </w:rPr>
        <w:t>(protokols Nr</w:t>
      </w:r>
      <w:r w:rsidR="00CB1B26" w:rsidRPr="00C74CA4">
        <w:rPr>
          <w:rFonts w:ascii="Times New Roman" w:hAnsi="Times New Roman" w:cs="Times New Roman"/>
          <w:sz w:val="24"/>
          <w:szCs w:val="24"/>
        </w:rPr>
        <w:t>.</w:t>
      </w:r>
      <w:r w:rsidR="00C74CA4" w:rsidRPr="00C74CA4">
        <w:rPr>
          <w:rFonts w:ascii="Times New Roman" w:hAnsi="Times New Roman" w:cs="Times New Roman"/>
          <w:sz w:val="24"/>
          <w:szCs w:val="24"/>
        </w:rPr>
        <w:t>___</w:t>
      </w:r>
      <w:r w:rsidRPr="00C74CA4">
        <w:rPr>
          <w:rFonts w:ascii="Times New Roman" w:hAnsi="Times New Roman" w:cs="Times New Roman"/>
          <w:sz w:val="24"/>
          <w:szCs w:val="24"/>
        </w:rPr>
        <w:t>,</w:t>
      </w:r>
      <w:r w:rsidR="00CB1B26" w:rsidRPr="00C74CA4">
        <w:rPr>
          <w:rFonts w:ascii="Times New Roman" w:hAnsi="Times New Roman" w:cs="Times New Roman"/>
          <w:sz w:val="24"/>
          <w:szCs w:val="24"/>
        </w:rPr>
        <w:t xml:space="preserve"> </w:t>
      </w:r>
      <w:r w:rsidR="00C74CA4" w:rsidRPr="00C74CA4">
        <w:rPr>
          <w:rFonts w:ascii="Times New Roman" w:hAnsi="Times New Roman" w:cs="Times New Roman"/>
          <w:sz w:val="24"/>
          <w:szCs w:val="24"/>
        </w:rPr>
        <w:t>___</w:t>
      </w:r>
      <w:r w:rsidRPr="00C74CA4">
        <w:rPr>
          <w:rFonts w:ascii="Times New Roman" w:hAnsi="Times New Roman" w:cs="Times New Roman"/>
          <w:sz w:val="24"/>
          <w:szCs w:val="24"/>
        </w:rPr>
        <w:t>.punkts)</w:t>
      </w:r>
      <w:r w:rsidRPr="00C74CA4">
        <w:rPr>
          <w:rFonts w:ascii="Times New Roman" w:hAnsi="Times New Roman" w:cs="Times New Roman"/>
          <w:sz w:val="24"/>
          <w:szCs w:val="24"/>
        </w:rPr>
        <w:tab/>
      </w:r>
      <w:r w:rsidRPr="00C74CA4">
        <w:rPr>
          <w:rFonts w:ascii="Times New Roman" w:hAnsi="Times New Roman" w:cs="Times New Roman"/>
          <w:b/>
        </w:rPr>
        <w:t xml:space="preserve">                             </w:t>
      </w:r>
      <w:r w:rsidRPr="00C74CA4">
        <w:rPr>
          <w:rFonts w:ascii="Times New Roman" w:hAnsi="Times New Roman" w:cs="Times New Roman"/>
        </w:rPr>
        <w:tab/>
        <w:t xml:space="preserve">                 </w:t>
      </w:r>
      <w:r w:rsidRPr="00C74CA4">
        <w:rPr>
          <w:rFonts w:ascii="Times New Roman" w:hAnsi="Times New Roman" w:cs="Times New Roman"/>
        </w:rPr>
        <w:tab/>
        <w:t xml:space="preserve">    </w:t>
      </w:r>
    </w:p>
    <w:p w14:paraId="129237AC" w14:textId="68BB6136" w:rsidR="00C74CA4" w:rsidRDefault="00C74CA4" w:rsidP="00D91D33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8353620"/>
      <w:r>
        <w:rPr>
          <w:rFonts w:ascii="Times New Roman" w:hAnsi="Times New Roman" w:cs="Times New Roman"/>
          <w:b/>
          <w:bCs/>
          <w:sz w:val="28"/>
          <w:szCs w:val="28"/>
        </w:rPr>
        <w:t xml:space="preserve">Grozījumi </w:t>
      </w:r>
      <w:r w:rsidRPr="00C74CA4">
        <w:rPr>
          <w:rFonts w:ascii="Times New Roman" w:hAnsi="Times New Roman" w:cs="Times New Roman"/>
          <w:b/>
          <w:bCs/>
          <w:sz w:val="28"/>
          <w:szCs w:val="28"/>
        </w:rPr>
        <w:t>Bauskas novada domes 2023. gada 30. novembra saistoš</w:t>
      </w:r>
      <w:r>
        <w:rPr>
          <w:rFonts w:ascii="Times New Roman" w:hAnsi="Times New Roman" w:cs="Times New Roman"/>
          <w:b/>
          <w:bCs/>
          <w:sz w:val="28"/>
          <w:szCs w:val="28"/>
        </w:rPr>
        <w:t>ajos</w:t>
      </w:r>
      <w:r w:rsidRPr="00C74CA4">
        <w:rPr>
          <w:rFonts w:ascii="Times New Roman" w:hAnsi="Times New Roman" w:cs="Times New Roman"/>
          <w:b/>
          <w:bCs/>
          <w:sz w:val="28"/>
          <w:szCs w:val="28"/>
        </w:rPr>
        <w:t xml:space="preserve"> noteikum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os </w:t>
      </w:r>
      <w:r w:rsidRPr="00C74CA4">
        <w:rPr>
          <w:rFonts w:ascii="Times New Roman" w:hAnsi="Times New Roman" w:cs="Times New Roman"/>
          <w:b/>
          <w:bCs/>
          <w:sz w:val="28"/>
          <w:szCs w:val="28"/>
        </w:rPr>
        <w:t>Nr. 24 "Bauskas novada līdzdalības budžeta nolikums"</w:t>
      </w:r>
    </w:p>
    <w:bookmarkEnd w:id="0"/>
    <w:p w14:paraId="5F193A0A" w14:textId="77777777" w:rsidR="00C74CA4" w:rsidRDefault="00C74CA4" w:rsidP="00D91D33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16305" w14:textId="77777777" w:rsidR="00C74CA4" w:rsidRDefault="00C74CA4" w:rsidP="00C74CA4">
      <w:pPr>
        <w:spacing w:after="0"/>
        <w:ind w:left="5760"/>
        <w:jc w:val="right"/>
        <w:rPr>
          <w:rFonts w:ascii="Times New Roman" w:hAnsi="Times New Roman" w:cs="Times New Roman"/>
          <w:i/>
        </w:rPr>
      </w:pPr>
      <w:r w:rsidRPr="00D91D33">
        <w:rPr>
          <w:rFonts w:ascii="Times New Roman" w:hAnsi="Times New Roman" w:cs="Times New Roman"/>
          <w:i/>
        </w:rPr>
        <w:t>Izdoti saskaņā ar Pašvaldību likuma</w:t>
      </w:r>
    </w:p>
    <w:p w14:paraId="66006ABD" w14:textId="4E766767" w:rsidR="00C74CA4" w:rsidRPr="00D91D33" w:rsidRDefault="00C74CA4" w:rsidP="00C74CA4">
      <w:pPr>
        <w:ind w:left="576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61</w:t>
      </w:r>
      <w:r w:rsidRPr="00D91D33">
        <w:rPr>
          <w:rFonts w:ascii="Times New Roman" w:hAnsi="Times New Roman" w:cs="Times New Roman"/>
          <w:i/>
        </w:rPr>
        <w:t>.pant</w:t>
      </w:r>
      <w:r w:rsidR="00136884">
        <w:rPr>
          <w:rFonts w:ascii="Times New Roman" w:hAnsi="Times New Roman" w:cs="Times New Roman"/>
          <w:i/>
        </w:rPr>
        <w:t>u</w:t>
      </w:r>
    </w:p>
    <w:p w14:paraId="00E271A9" w14:textId="77777777" w:rsidR="00C74CA4" w:rsidRPr="00D91D33" w:rsidRDefault="00C74CA4" w:rsidP="00D91D33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5C8FD" w14:textId="7C45FBF1" w:rsidR="008D586D" w:rsidRDefault="00FA1899" w:rsidP="00B71765">
      <w:pPr>
        <w:pStyle w:val="Default"/>
        <w:spacing w:before="120" w:after="120"/>
        <w:ind w:firstLine="720"/>
        <w:jc w:val="both"/>
      </w:pPr>
      <w:r>
        <w:t>Izdarīt Bauskas novada pašvaldības</w:t>
      </w:r>
      <w:r w:rsidR="00FB0A04">
        <w:t xml:space="preserve"> domes</w:t>
      </w:r>
      <w:r>
        <w:t xml:space="preserve"> </w:t>
      </w:r>
      <w:r w:rsidR="00C74CA4" w:rsidRPr="00C74CA4">
        <w:t>2023. gada 30. novembra saistošajos noteikumos Nr. 24 "Bauskas novada līdzdalības budžeta nolikums"</w:t>
      </w:r>
      <w:r w:rsidR="00B71765">
        <w:t xml:space="preserve"> šādus grozījumus:</w:t>
      </w:r>
    </w:p>
    <w:p w14:paraId="316F31E9" w14:textId="7F528209" w:rsidR="00C74CA4" w:rsidRDefault="00B71765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 xml:space="preserve">papildināt ar 4.4. </w:t>
      </w:r>
      <w:r w:rsidR="00C74CA4">
        <w:t>apakš</w:t>
      </w:r>
      <w:r>
        <w:t>punktu šādā redakcijā:</w:t>
      </w:r>
    </w:p>
    <w:p w14:paraId="285645A2" w14:textId="49BB4C69" w:rsidR="00B71765" w:rsidRDefault="00B71765" w:rsidP="00C74CA4">
      <w:pPr>
        <w:pStyle w:val="Default"/>
        <w:spacing w:before="120" w:after="120"/>
        <w:ind w:left="851"/>
        <w:jc w:val="both"/>
      </w:pPr>
      <w:r>
        <w:t xml:space="preserve"> “</w:t>
      </w:r>
      <w:r w:rsidRPr="00B71765">
        <w:t>4.4. konkursā pieejamo finansējuma apmēru”</w:t>
      </w:r>
      <w:r>
        <w:t>;</w:t>
      </w:r>
    </w:p>
    <w:p w14:paraId="2BCDC552" w14:textId="77777777" w:rsidR="00C74CA4" w:rsidRDefault="00B71765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>papildināt ar 5.</w:t>
      </w:r>
      <w:r>
        <w:rPr>
          <w:vertAlign w:val="superscript"/>
        </w:rPr>
        <w:t xml:space="preserve">1 </w:t>
      </w:r>
      <w:r>
        <w:t>punktu šādā redakcijā:</w:t>
      </w:r>
    </w:p>
    <w:p w14:paraId="42A4581A" w14:textId="06C76DD9" w:rsidR="00B71765" w:rsidRDefault="00B71765" w:rsidP="00C74CA4">
      <w:pPr>
        <w:pStyle w:val="Default"/>
        <w:spacing w:before="120" w:after="120"/>
        <w:ind w:left="851"/>
        <w:jc w:val="both"/>
      </w:pPr>
      <w:r>
        <w:t xml:space="preserve"> </w:t>
      </w:r>
      <w:r w:rsidRPr="00B71765">
        <w:t>“5.</w:t>
      </w:r>
      <w:r w:rsidRPr="00B71765">
        <w:rPr>
          <w:vertAlign w:val="superscript"/>
        </w:rPr>
        <w:t>1</w:t>
      </w:r>
      <w:r w:rsidRPr="00B71765">
        <w:t xml:space="preserve"> Līdzdalības budžets tiek aprēķināts un sadalīts pa plānošanas vienībām proporcionāli dzīvesvietu deklarējušo iedzīvotāju skaitam, saskaņā ar Pilsonības un migrācijas lietu pārvaldes aktuālajiem datiem"</w:t>
      </w:r>
      <w:r>
        <w:t>;</w:t>
      </w:r>
    </w:p>
    <w:p w14:paraId="7FD600C8" w14:textId="1017AA11" w:rsidR="00793D94" w:rsidRPr="00793D94" w:rsidRDefault="00793D94" w:rsidP="0019690A">
      <w:pPr>
        <w:pStyle w:val="Sarakstarindkopa"/>
        <w:numPr>
          <w:ilvl w:val="0"/>
          <w:numId w:val="16"/>
        </w:numPr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zteikt 6. punktu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šādā</w:t>
      </w: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redakcijā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4FE8FEA1" w14:textId="77777777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“6. Projektus īsteno šādās līdzdalības budžeta plānošanas vienībās:</w:t>
      </w:r>
    </w:p>
    <w:p w14:paraId="387D37A3" w14:textId="77777777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6.1. Bauskas pilsētā;</w:t>
      </w:r>
    </w:p>
    <w:p w14:paraId="36CC3731" w14:textId="77BD6517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6.2. Bauskas apvienības pagastu teritorijā;</w:t>
      </w:r>
    </w:p>
    <w:p w14:paraId="536E1782" w14:textId="37DC2E59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6.3. Iecavas apvienības teritorijā;</w:t>
      </w:r>
    </w:p>
    <w:p w14:paraId="4188C5B8" w14:textId="14EAE413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6.4. Vecumnieku apvienības teritorijā;</w:t>
      </w:r>
    </w:p>
    <w:p w14:paraId="37160879" w14:textId="123C7B48" w:rsidR="00793D94" w:rsidRPr="00793D94" w:rsidRDefault="00793D94" w:rsidP="0019690A">
      <w:pPr>
        <w:pStyle w:val="Sarakstarindkopa"/>
        <w:ind w:left="851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6.5. Rundāles apvienības teritorijā</w:t>
      </w:r>
      <w:r w:rsidR="00C74CA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793D94">
        <w:rPr>
          <w:rFonts w:asciiTheme="majorBidi" w:hAnsiTheme="majorBidi" w:cstheme="majorBidi"/>
          <w:color w:val="000000" w:themeColor="text1"/>
          <w:sz w:val="24"/>
          <w:szCs w:val="24"/>
        </w:rPr>
        <w:t>”</w:t>
      </w:r>
      <w:r w:rsidR="00C74CA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14:paraId="720F903F" w14:textId="182415E5" w:rsidR="00C74CA4" w:rsidRDefault="00793D94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>izteikt 7.10</w:t>
      </w:r>
      <w:r w:rsidR="00C74CA4">
        <w:t>.</w:t>
      </w:r>
      <w:r>
        <w:t xml:space="preserve"> </w:t>
      </w:r>
      <w:r w:rsidR="00C74CA4">
        <w:t>apakš</w:t>
      </w:r>
      <w:r w:rsidRPr="00793D94">
        <w:t>punktu šādā redakcijā:</w:t>
      </w:r>
    </w:p>
    <w:p w14:paraId="54C839B7" w14:textId="6D29A42F" w:rsidR="00793D94" w:rsidRDefault="00793D94" w:rsidP="00C74CA4">
      <w:pPr>
        <w:pStyle w:val="Default"/>
        <w:spacing w:before="120" w:after="120"/>
        <w:ind w:left="851"/>
        <w:jc w:val="both"/>
      </w:pPr>
      <w:r w:rsidRPr="00793D94">
        <w:t xml:space="preserve"> “7.10</w:t>
      </w:r>
      <w:r w:rsidR="00C74CA4">
        <w:t>.</w:t>
      </w:r>
      <w:r w:rsidRPr="00793D94">
        <w:t xml:space="preserve"> projekta idejai jābūt īstenojamai, izvērtējot projekta realizēšanas vietu, termiņu, tehniskās iespējas un finansējuma apjomu</w:t>
      </w:r>
      <w:r>
        <w:t>”;</w:t>
      </w:r>
    </w:p>
    <w:p w14:paraId="4094FC0B" w14:textId="77777777" w:rsidR="00C74CA4" w:rsidRDefault="00793D94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 xml:space="preserve">izteikt </w:t>
      </w:r>
      <w:r w:rsidRPr="00793D94">
        <w:t>10.1.</w:t>
      </w:r>
      <w:r w:rsidR="00C74CA4">
        <w:t xml:space="preserve"> apakš</w:t>
      </w:r>
      <w:r w:rsidRPr="00793D94">
        <w:t>punktu šādā redakcijā:</w:t>
      </w:r>
    </w:p>
    <w:p w14:paraId="0D59DFDA" w14:textId="4FC480FB" w:rsidR="00793D94" w:rsidRDefault="00793D94" w:rsidP="00C74CA4">
      <w:pPr>
        <w:pStyle w:val="Default"/>
        <w:spacing w:before="120" w:after="120"/>
        <w:ind w:left="851"/>
        <w:jc w:val="both"/>
      </w:pPr>
      <w:r w:rsidRPr="00793D94">
        <w:t xml:space="preserve"> “10.1. aizpildīta projekta pieteikuma forma līdzdalības budžeta informācijas sistēmā (projekta pieteikuma paraugs)”</w:t>
      </w:r>
      <w:r>
        <w:t>;</w:t>
      </w:r>
    </w:p>
    <w:p w14:paraId="4D11A542" w14:textId="17CFD7F2" w:rsidR="00C74CA4" w:rsidRDefault="00793D94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 xml:space="preserve">izteikt </w:t>
      </w:r>
      <w:r w:rsidRPr="00793D94">
        <w:t xml:space="preserve">14. punktu </w:t>
      </w:r>
      <w:r w:rsidR="00CA31A9">
        <w:t xml:space="preserve">šādā </w:t>
      </w:r>
      <w:r w:rsidRPr="00793D94">
        <w:t>redakcijā:</w:t>
      </w:r>
    </w:p>
    <w:p w14:paraId="36A62EDF" w14:textId="2E960A30" w:rsidR="00793D94" w:rsidRPr="00793D94" w:rsidRDefault="00793D94" w:rsidP="00C74CA4">
      <w:pPr>
        <w:pStyle w:val="Default"/>
        <w:spacing w:before="120" w:after="120"/>
        <w:ind w:left="851"/>
        <w:jc w:val="both"/>
      </w:pPr>
      <w:r w:rsidRPr="00793D94">
        <w:t xml:space="preserve"> “14. Projekta pieteikumu iesniedz Līdzdalības budžeta informācijas sistēmā”</w:t>
      </w:r>
      <w:r>
        <w:t>;</w:t>
      </w:r>
    </w:p>
    <w:p w14:paraId="5CCFB40E" w14:textId="5A536143" w:rsidR="00793D94" w:rsidRDefault="00793D94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 xml:space="preserve">svītrot 15. </w:t>
      </w:r>
      <w:r w:rsidR="00C74CA4">
        <w:t xml:space="preserve"> un 16. </w:t>
      </w:r>
      <w:r>
        <w:t>punktu;</w:t>
      </w:r>
    </w:p>
    <w:p w14:paraId="33701B6D" w14:textId="77777777" w:rsidR="00C74CA4" w:rsidRDefault="00C74CA4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lastRenderedPageBreak/>
        <w:t>izteikt</w:t>
      </w:r>
      <w:r w:rsidR="0019690A">
        <w:t xml:space="preserve"> 19. punktu</w:t>
      </w:r>
      <w:r>
        <w:t xml:space="preserve"> šādā redakcijā:</w:t>
      </w:r>
    </w:p>
    <w:p w14:paraId="0B88946B" w14:textId="0ECBFE3C" w:rsidR="00793D94" w:rsidRDefault="00C74CA4" w:rsidP="00C74CA4">
      <w:pPr>
        <w:pStyle w:val="Default"/>
        <w:ind w:left="360"/>
        <w:jc w:val="both"/>
      </w:pPr>
      <w:r>
        <w:t>“19.</w:t>
      </w:r>
      <w:r w:rsidRPr="00C74CA4">
        <w:t xml:space="preserve"> </w:t>
      </w:r>
      <w:r w:rsidRPr="00F3695F">
        <w:t xml:space="preserve">Par iesniegtajiem </w:t>
      </w:r>
      <w:r>
        <w:t>p</w:t>
      </w:r>
      <w:r w:rsidRPr="00F3695F">
        <w:t xml:space="preserve">rojektu pieteikumiem </w:t>
      </w:r>
      <w:r>
        <w:t>k</w:t>
      </w:r>
      <w:r w:rsidRPr="00F3695F">
        <w:t xml:space="preserve">omisija pieņem </w:t>
      </w:r>
      <w:r w:rsidRPr="00D95389">
        <w:t>lēmumu samērīgā termiņā, bet ne ilgāk kā 60 (sešdesmit)</w:t>
      </w:r>
      <w:r>
        <w:t xml:space="preserve"> </w:t>
      </w:r>
      <w:r w:rsidRPr="00C74CA4">
        <w:rPr>
          <w:color w:val="auto"/>
        </w:rPr>
        <w:t>kalendāro</w:t>
      </w:r>
      <w:r w:rsidRPr="00BE4153">
        <w:rPr>
          <w:color w:val="FF0000"/>
        </w:rPr>
        <w:t xml:space="preserve"> </w:t>
      </w:r>
      <w:r w:rsidRPr="00D95389">
        <w:t>dienu laikā pēc projektu iesniegšanas termiņa beigām</w:t>
      </w:r>
      <w:r w:rsidRPr="00F3695F">
        <w:t>, pieņemot lēmumu par projektu virzību iedzīvotāju balsojumam.</w:t>
      </w:r>
      <w:r>
        <w:t>”</w:t>
      </w:r>
      <w:r w:rsidR="0019690A">
        <w:t>;</w:t>
      </w:r>
    </w:p>
    <w:p w14:paraId="6AF4D117" w14:textId="0FE54988" w:rsidR="0019690A" w:rsidRDefault="0019690A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>i</w:t>
      </w:r>
      <w:r w:rsidRPr="0019690A">
        <w:t>zteikt 28. punktu šāda redakcijā: “Projektu, kuru realizācija pēc tā izvērtēšanas atbilst atlases kritērijiem, nodot balsošanai iedzīvotājiem līdzdalības budžeta informācijas sistēmā”</w:t>
      </w:r>
      <w:r>
        <w:t>;</w:t>
      </w:r>
    </w:p>
    <w:p w14:paraId="5EF7BB86" w14:textId="1A981663" w:rsidR="0019690A" w:rsidRDefault="0019690A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>s</w:t>
      </w:r>
      <w:r w:rsidRPr="0019690A">
        <w:t>vītrot  32. punktu</w:t>
      </w:r>
      <w:r>
        <w:t>;</w:t>
      </w:r>
    </w:p>
    <w:p w14:paraId="292AF14A" w14:textId="1334A6B6" w:rsidR="007A5152" w:rsidRDefault="007A5152" w:rsidP="0019690A">
      <w:pPr>
        <w:pStyle w:val="Default"/>
        <w:numPr>
          <w:ilvl w:val="0"/>
          <w:numId w:val="16"/>
        </w:numPr>
        <w:spacing w:before="120" w:after="120"/>
        <w:ind w:left="851"/>
        <w:jc w:val="both"/>
      </w:pPr>
      <w:r>
        <w:t>Papildināt</w:t>
      </w:r>
      <w:r w:rsidR="00CA31A9">
        <w:t xml:space="preserve"> saistošos noteikumus </w:t>
      </w:r>
      <w:r>
        <w:t xml:space="preserve"> ar pielikumu</w:t>
      </w:r>
      <w:r w:rsidR="00A45FFC">
        <w:t>.</w:t>
      </w:r>
    </w:p>
    <w:p w14:paraId="2120F4E9" w14:textId="77777777" w:rsidR="0019690A" w:rsidRPr="00793D94" w:rsidRDefault="0019690A" w:rsidP="0019690A">
      <w:pPr>
        <w:pStyle w:val="Default"/>
        <w:spacing w:before="120" w:after="120"/>
        <w:ind w:left="1440"/>
        <w:jc w:val="both"/>
      </w:pPr>
    </w:p>
    <w:p w14:paraId="1B211F66" w14:textId="5CFAB9DD" w:rsidR="00B71765" w:rsidRDefault="00B71765" w:rsidP="00793D94">
      <w:pPr>
        <w:pStyle w:val="Default"/>
        <w:spacing w:before="120" w:after="120"/>
        <w:ind w:left="1440"/>
        <w:jc w:val="both"/>
      </w:pPr>
    </w:p>
    <w:p w14:paraId="6E3AE442" w14:textId="77777777" w:rsidR="009D688E" w:rsidRPr="00F3695F" w:rsidRDefault="00C00B3F" w:rsidP="009D688E">
      <w:pPr>
        <w:pStyle w:val="Default"/>
        <w:tabs>
          <w:tab w:val="left" w:pos="7088"/>
        </w:tabs>
        <w:spacing w:before="120" w:after="120"/>
        <w:jc w:val="both"/>
      </w:pPr>
      <w:r>
        <w:t>Domes priekšsēdētājs</w:t>
      </w:r>
      <w:r>
        <w:tab/>
        <w:t>Aivars Okmanis</w:t>
      </w:r>
    </w:p>
    <w:p w14:paraId="6453A452" w14:textId="77777777" w:rsidR="002E47F8" w:rsidRPr="00FB0A04" w:rsidRDefault="002E47F8" w:rsidP="005145D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2E47F8" w:rsidRPr="00FB0A04" w:rsidSect="009C0C7D">
      <w:footerReference w:type="default" r:id="rId10"/>
      <w:footerReference w:type="first" r:id="rId11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6A841" w14:textId="77777777" w:rsidR="00292E43" w:rsidRDefault="00292E43">
      <w:pPr>
        <w:spacing w:after="0" w:line="240" w:lineRule="auto"/>
      </w:pPr>
      <w:r>
        <w:separator/>
      </w:r>
    </w:p>
  </w:endnote>
  <w:endnote w:type="continuationSeparator" w:id="0">
    <w:p w14:paraId="5C3D6278" w14:textId="77777777" w:rsidR="00292E43" w:rsidRDefault="0029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altHandel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531F" w14:textId="77777777" w:rsidR="00085B75" w:rsidRDefault="00C00B3F">
    <w:r>
      <w:t xml:space="preserve">          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D241" w14:textId="77777777" w:rsidR="00085B75" w:rsidRDefault="00C00B3F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8571C" w14:textId="77777777" w:rsidR="00292E43" w:rsidRDefault="00292E43">
      <w:pPr>
        <w:spacing w:after="0" w:line="240" w:lineRule="auto"/>
      </w:pPr>
      <w:r>
        <w:separator/>
      </w:r>
    </w:p>
  </w:footnote>
  <w:footnote w:type="continuationSeparator" w:id="0">
    <w:p w14:paraId="7A0ADE60" w14:textId="77777777" w:rsidR="00292E43" w:rsidRDefault="00292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071F7"/>
    <w:multiLevelType w:val="hybridMultilevel"/>
    <w:tmpl w:val="9F6A3F74"/>
    <w:lvl w:ilvl="0" w:tplc="7D1897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484E34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6B2056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3BCE88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34EBE9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11A10A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B2299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96002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D30F3A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1A3FE8"/>
    <w:multiLevelType w:val="hybridMultilevel"/>
    <w:tmpl w:val="3508D15A"/>
    <w:lvl w:ilvl="0" w:tplc="94EA3EE4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E2CFDA2" w:tentative="1">
      <w:start w:val="1"/>
      <w:numFmt w:val="lowerLetter"/>
      <w:lvlText w:val="%2."/>
      <w:lvlJc w:val="left"/>
      <w:pPr>
        <w:ind w:left="1440" w:hanging="360"/>
      </w:pPr>
    </w:lvl>
    <w:lvl w:ilvl="2" w:tplc="D826C2CE" w:tentative="1">
      <w:start w:val="1"/>
      <w:numFmt w:val="lowerRoman"/>
      <w:lvlText w:val="%3."/>
      <w:lvlJc w:val="right"/>
      <w:pPr>
        <w:ind w:left="2160" w:hanging="180"/>
      </w:pPr>
    </w:lvl>
    <w:lvl w:ilvl="3" w:tplc="F9864CFC" w:tentative="1">
      <w:start w:val="1"/>
      <w:numFmt w:val="decimal"/>
      <w:lvlText w:val="%4."/>
      <w:lvlJc w:val="left"/>
      <w:pPr>
        <w:ind w:left="2880" w:hanging="360"/>
      </w:pPr>
    </w:lvl>
    <w:lvl w:ilvl="4" w:tplc="F058E74A" w:tentative="1">
      <w:start w:val="1"/>
      <w:numFmt w:val="lowerLetter"/>
      <w:lvlText w:val="%5."/>
      <w:lvlJc w:val="left"/>
      <w:pPr>
        <w:ind w:left="3600" w:hanging="360"/>
      </w:pPr>
    </w:lvl>
    <w:lvl w:ilvl="5" w:tplc="BADE4DB6" w:tentative="1">
      <w:start w:val="1"/>
      <w:numFmt w:val="lowerRoman"/>
      <w:lvlText w:val="%6."/>
      <w:lvlJc w:val="right"/>
      <w:pPr>
        <w:ind w:left="4320" w:hanging="180"/>
      </w:pPr>
    </w:lvl>
    <w:lvl w:ilvl="6" w:tplc="C5F01634" w:tentative="1">
      <w:start w:val="1"/>
      <w:numFmt w:val="decimal"/>
      <w:lvlText w:val="%7."/>
      <w:lvlJc w:val="left"/>
      <w:pPr>
        <w:ind w:left="5040" w:hanging="360"/>
      </w:pPr>
    </w:lvl>
    <w:lvl w:ilvl="7" w:tplc="1436A5AE" w:tentative="1">
      <w:start w:val="1"/>
      <w:numFmt w:val="lowerLetter"/>
      <w:lvlText w:val="%8."/>
      <w:lvlJc w:val="left"/>
      <w:pPr>
        <w:ind w:left="5760" w:hanging="360"/>
      </w:pPr>
    </w:lvl>
    <w:lvl w:ilvl="8" w:tplc="72BC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2456B"/>
    <w:multiLevelType w:val="hybridMultilevel"/>
    <w:tmpl w:val="9CC01E14"/>
    <w:lvl w:ilvl="0" w:tplc="2C7E578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117E7CAA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FEF0FB2A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954BCCA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184E13A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66A6F20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762AA07A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19624B50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B412BAC4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294570A8"/>
    <w:multiLevelType w:val="multilevel"/>
    <w:tmpl w:val="EEC0DB8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CB7314"/>
    <w:multiLevelType w:val="multilevel"/>
    <w:tmpl w:val="384638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36A3551"/>
    <w:multiLevelType w:val="hybridMultilevel"/>
    <w:tmpl w:val="6916F76C"/>
    <w:lvl w:ilvl="0" w:tplc="46BCFF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0CE33C2" w:tentative="1">
      <w:start w:val="1"/>
      <w:numFmt w:val="lowerLetter"/>
      <w:lvlText w:val="%2."/>
      <w:lvlJc w:val="left"/>
      <w:pPr>
        <w:ind w:left="1440" w:hanging="360"/>
      </w:pPr>
    </w:lvl>
    <w:lvl w:ilvl="2" w:tplc="E3EC5F80" w:tentative="1">
      <w:start w:val="1"/>
      <w:numFmt w:val="lowerRoman"/>
      <w:lvlText w:val="%3."/>
      <w:lvlJc w:val="right"/>
      <w:pPr>
        <w:ind w:left="2160" w:hanging="180"/>
      </w:pPr>
    </w:lvl>
    <w:lvl w:ilvl="3" w:tplc="2C760618" w:tentative="1">
      <w:start w:val="1"/>
      <w:numFmt w:val="decimal"/>
      <w:lvlText w:val="%4."/>
      <w:lvlJc w:val="left"/>
      <w:pPr>
        <w:ind w:left="2880" w:hanging="360"/>
      </w:pPr>
    </w:lvl>
    <w:lvl w:ilvl="4" w:tplc="04E05864" w:tentative="1">
      <w:start w:val="1"/>
      <w:numFmt w:val="lowerLetter"/>
      <w:lvlText w:val="%5."/>
      <w:lvlJc w:val="left"/>
      <w:pPr>
        <w:ind w:left="3600" w:hanging="360"/>
      </w:pPr>
    </w:lvl>
    <w:lvl w:ilvl="5" w:tplc="4DD08A76" w:tentative="1">
      <w:start w:val="1"/>
      <w:numFmt w:val="lowerRoman"/>
      <w:lvlText w:val="%6."/>
      <w:lvlJc w:val="right"/>
      <w:pPr>
        <w:ind w:left="4320" w:hanging="180"/>
      </w:pPr>
    </w:lvl>
    <w:lvl w:ilvl="6" w:tplc="3CAC167C" w:tentative="1">
      <w:start w:val="1"/>
      <w:numFmt w:val="decimal"/>
      <w:lvlText w:val="%7."/>
      <w:lvlJc w:val="left"/>
      <w:pPr>
        <w:ind w:left="5040" w:hanging="360"/>
      </w:pPr>
    </w:lvl>
    <w:lvl w:ilvl="7" w:tplc="DBD63A0C" w:tentative="1">
      <w:start w:val="1"/>
      <w:numFmt w:val="lowerLetter"/>
      <w:lvlText w:val="%8."/>
      <w:lvlJc w:val="left"/>
      <w:pPr>
        <w:ind w:left="5760" w:hanging="360"/>
      </w:pPr>
    </w:lvl>
    <w:lvl w:ilvl="8" w:tplc="351857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A7E1C"/>
    <w:multiLevelType w:val="multilevel"/>
    <w:tmpl w:val="384638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B3A99"/>
    <w:multiLevelType w:val="hybridMultilevel"/>
    <w:tmpl w:val="91E0A7B2"/>
    <w:lvl w:ilvl="0" w:tplc="73F627D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AA4FD98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5B01E44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565A1710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71612C4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6FD845D0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8C24A5D6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83109694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1AC19C8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2021929"/>
    <w:multiLevelType w:val="multilevel"/>
    <w:tmpl w:val="506A6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36959F4"/>
    <w:multiLevelType w:val="multilevel"/>
    <w:tmpl w:val="5F084E5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152" w:hanging="360"/>
      </w:pPr>
    </w:lvl>
    <w:lvl w:ilvl="2">
      <w:start w:val="1"/>
      <w:numFmt w:val="decimal"/>
      <w:lvlText w:val="%1.%2.%3."/>
      <w:lvlJc w:val="left"/>
      <w:pPr>
        <w:ind w:left="2304" w:hanging="720"/>
      </w:pPr>
    </w:lvl>
    <w:lvl w:ilvl="3">
      <w:start w:val="1"/>
      <w:numFmt w:val="decimal"/>
      <w:lvlText w:val="%1.%2.%3.%4."/>
      <w:lvlJc w:val="left"/>
      <w:pPr>
        <w:ind w:left="3096" w:hanging="720"/>
      </w:pPr>
    </w:lvl>
    <w:lvl w:ilvl="4">
      <w:start w:val="1"/>
      <w:numFmt w:val="decimal"/>
      <w:lvlText w:val="%1.%2.%3.%4.%5."/>
      <w:lvlJc w:val="left"/>
      <w:pPr>
        <w:ind w:left="4248" w:hanging="1080"/>
      </w:pPr>
    </w:lvl>
    <w:lvl w:ilvl="5">
      <w:start w:val="1"/>
      <w:numFmt w:val="decimal"/>
      <w:lvlText w:val="%1.%2.%3.%4.%5.%6."/>
      <w:lvlJc w:val="left"/>
      <w:pPr>
        <w:ind w:left="5040" w:hanging="1080"/>
      </w:pPr>
    </w:lvl>
    <w:lvl w:ilvl="6">
      <w:start w:val="1"/>
      <w:numFmt w:val="decimal"/>
      <w:lvlText w:val="%1.%2.%3.%4.%5.%6.%7."/>
      <w:lvlJc w:val="left"/>
      <w:pPr>
        <w:ind w:left="6192" w:hanging="1440"/>
      </w:pPr>
    </w:lvl>
    <w:lvl w:ilvl="7">
      <w:start w:val="1"/>
      <w:numFmt w:val="decimal"/>
      <w:lvlText w:val="%1.%2.%3.%4.%5.%6.%7.%8."/>
      <w:lvlJc w:val="left"/>
      <w:pPr>
        <w:ind w:left="6984" w:hanging="1440"/>
      </w:pPr>
    </w:lvl>
    <w:lvl w:ilvl="8">
      <w:start w:val="1"/>
      <w:numFmt w:val="decimal"/>
      <w:lvlText w:val="%1.%2.%3.%4.%5.%6.%7.%8.%9."/>
      <w:lvlJc w:val="left"/>
      <w:pPr>
        <w:ind w:left="8136" w:hanging="1800"/>
      </w:pPr>
    </w:lvl>
  </w:abstractNum>
  <w:abstractNum w:abstractNumId="10" w15:restartNumberingAfterBreak="0">
    <w:nsid w:val="4822734C"/>
    <w:multiLevelType w:val="multilevel"/>
    <w:tmpl w:val="D78A77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D15793"/>
    <w:multiLevelType w:val="hybridMultilevel"/>
    <w:tmpl w:val="DC22A0D0"/>
    <w:lvl w:ilvl="0" w:tplc="8784380E">
      <w:start w:val="1"/>
      <w:numFmt w:val="decimal"/>
      <w:lvlText w:val="%1."/>
      <w:lvlJc w:val="left"/>
      <w:pPr>
        <w:ind w:left="720" w:hanging="360"/>
      </w:pPr>
    </w:lvl>
    <w:lvl w:ilvl="1" w:tplc="E3224FA6" w:tentative="1">
      <w:start w:val="1"/>
      <w:numFmt w:val="lowerLetter"/>
      <w:lvlText w:val="%2."/>
      <w:lvlJc w:val="left"/>
      <w:pPr>
        <w:ind w:left="1440" w:hanging="360"/>
      </w:pPr>
    </w:lvl>
    <w:lvl w:ilvl="2" w:tplc="24DA0C48" w:tentative="1">
      <w:start w:val="1"/>
      <w:numFmt w:val="lowerRoman"/>
      <w:lvlText w:val="%3."/>
      <w:lvlJc w:val="right"/>
      <w:pPr>
        <w:ind w:left="2160" w:hanging="180"/>
      </w:pPr>
    </w:lvl>
    <w:lvl w:ilvl="3" w:tplc="74DA4328" w:tentative="1">
      <w:start w:val="1"/>
      <w:numFmt w:val="decimal"/>
      <w:lvlText w:val="%4."/>
      <w:lvlJc w:val="left"/>
      <w:pPr>
        <w:ind w:left="2880" w:hanging="360"/>
      </w:pPr>
    </w:lvl>
    <w:lvl w:ilvl="4" w:tplc="B4E68E98" w:tentative="1">
      <w:start w:val="1"/>
      <w:numFmt w:val="lowerLetter"/>
      <w:lvlText w:val="%5."/>
      <w:lvlJc w:val="left"/>
      <w:pPr>
        <w:ind w:left="3600" w:hanging="360"/>
      </w:pPr>
    </w:lvl>
    <w:lvl w:ilvl="5" w:tplc="C0F64DC0" w:tentative="1">
      <w:start w:val="1"/>
      <w:numFmt w:val="lowerRoman"/>
      <w:lvlText w:val="%6."/>
      <w:lvlJc w:val="right"/>
      <w:pPr>
        <w:ind w:left="4320" w:hanging="180"/>
      </w:pPr>
    </w:lvl>
    <w:lvl w:ilvl="6" w:tplc="35DCA84E" w:tentative="1">
      <w:start w:val="1"/>
      <w:numFmt w:val="decimal"/>
      <w:lvlText w:val="%7."/>
      <w:lvlJc w:val="left"/>
      <w:pPr>
        <w:ind w:left="5040" w:hanging="360"/>
      </w:pPr>
    </w:lvl>
    <w:lvl w:ilvl="7" w:tplc="537C3C56" w:tentative="1">
      <w:start w:val="1"/>
      <w:numFmt w:val="lowerLetter"/>
      <w:lvlText w:val="%8."/>
      <w:lvlJc w:val="left"/>
      <w:pPr>
        <w:ind w:left="5760" w:hanging="360"/>
      </w:pPr>
    </w:lvl>
    <w:lvl w:ilvl="8" w:tplc="18C8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1233A"/>
    <w:multiLevelType w:val="multilevel"/>
    <w:tmpl w:val="384638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9D1DDB"/>
    <w:multiLevelType w:val="hybridMultilevel"/>
    <w:tmpl w:val="34A861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F32EBD"/>
    <w:multiLevelType w:val="multilevel"/>
    <w:tmpl w:val="ADE852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5" w15:restartNumberingAfterBreak="0">
    <w:nsid w:val="6C4A19F4"/>
    <w:multiLevelType w:val="multilevel"/>
    <w:tmpl w:val="D78A77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1982533289">
    <w:abstractNumId w:val="11"/>
  </w:num>
  <w:num w:numId="2" w16cid:durableId="229849097">
    <w:abstractNumId w:val="3"/>
  </w:num>
  <w:num w:numId="3" w16cid:durableId="691690978">
    <w:abstractNumId w:val="8"/>
  </w:num>
  <w:num w:numId="4" w16cid:durableId="110051381">
    <w:abstractNumId w:val="7"/>
  </w:num>
  <w:num w:numId="5" w16cid:durableId="1938974607">
    <w:abstractNumId w:val="2"/>
  </w:num>
  <w:num w:numId="6" w16cid:durableId="2124183259">
    <w:abstractNumId w:val="14"/>
  </w:num>
  <w:num w:numId="7" w16cid:durableId="627586387">
    <w:abstractNumId w:val="12"/>
  </w:num>
  <w:num w:numId="8" w16cid:durableId="916937456">
    <w:abstractNumId w:val="6"/>
  </w:num>
  <w:num w:numId="9" w16cid:durableId="550001358">
    <w:abstractNumId w:val="4"/>
  </w:num>
  <w:num w:numId="10" w16cid:durableId="1837186196">
    <w:abstractNumId w:val="10"/>
  </w:num>
  <w:num w:numId="11" w16cid:durableId="2000842595">
    <w:abstractNumId w:val="15"/>
  </w:num>
  <w:num w:numId="12" w16cid:durableId="956448150">
    <w:abstractNumId w:val="0"/>
  </w:num>
  <w:num w:numId="13" w16cid:durableId="1309288900">
    <w:abstractNumId w:val="9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5611894">
    <w:abstractNumId w:val="1"/>
  </w:num>
  <w:num w:numId="15" w16cid:durableId="600072360">
    <w:abstractNumId w:val="5"/>
  </w:num>
  <w:num w:numId="16" w16cid:durableId="9601092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F8"/>
    <w:rsid w:val="0000185F"/>
    <w:rsid w:val="000313B7"/>
    <w:rsid w:val="00046CED"/>
    <w:rsid w:val="00050DD2"/>
    <w:rsid w:val="000614F6"/>
    <w:rsid w:val="00085B75"/>
    <w:rsid w:val="000A3EEC"/>
    <w:rsid w:val="000A5E9F"/>
    <w:rsid w:val="000B6069"/>
    <w:rsid w:val="000D5231"/>
    <w:rsid w:val="000E4B3F"/>
    <w:rsid w:val="001148B2"/>
    <w:rsid w:val="00115508"/>
    <w:rsid w:val="00136884"/>
    <w:rsid w:val="00141745"/>
    <w:rsid w:val="00147F44"/>
    <w:rsid w:val="00175186"/>
    <w:rsid w:val="00182870"/>
    <w:rsid w:val="001874DB"/>
    <w:rsid w:val="0019690A"/>
    <w:rsid w:val="001A0AA7"/>
    <w:rsid w:val="00205F74"/>
    <w:rsid w:val="0022458E"/>
    <w:rsid w:val="00282599"/>
    <w:rsid w:val="00292E43"/>
    <w:rsid w:val="00294B42"/>
    <w:rsid w:val="002A307A"/>
    <w:rsid w:val="002C4DFD"/>
    <w:rsid w:val="002E47F8"/>
    <w:rsid w:val="00312FDD"/>
    <w:rsid w:val="00350650"/>
    <w:rsid w:val="00357F36"/>
    <w:rsid w:val="00376BF3"/>
    <w:rsid w:val="00382525"/>
    <w:rsid w:val="004023EE"/>
    <w:rsid w:val="00423930"/>
    <w:rsid w:val="0046108A"/>
    <w:rsid w:val="00461938"/>
    <w:rsid w:val="004923B9"/>
    <w:rsid w:val="004B0C1E"/>
    <w:rsid w:val="004B23DE"/>
    <w:rsid w:val="004C28D7"/>
    <w:rsid w:val="004C470E"/>
    <w:rsid w:val="004D1E3B"/>
    <w:rsid w:val="005145D8"/>
    <w:rsid w:val="005166B3"/>
    <w:rsid w:val="005172BC"/>
    <w:rsid w:val="00556ADA"/>
    <w:rsid w:val="00580CF1"/>
    <w:rsid w:val="005905DE"/>
    <w:rsid w:val="005A671B"/>
    <w:rsid w:val="005B0787"/>
    <w:rsid w:val="00603399"/>
    <w:rsid w:val="006325BD"/>
    <w:rsid w:val="00661700"/>
    <w:rsid w:val="00665C2B"/>
    <w:rsid w:val="006853A2"/>
    <w:rsid w:val="006C31C3"/>
    <w:rsid w:val="0070609B"/>
    <w:rsid w:val="00710C81"/>
    <w:rsid w:val="0074143A"/>
    <w:rsid w:val="00745FCE"/>
    <w:rsid w:val="00764050"/>
    <w:rsid w:val="0078377D"/>
    <w:rsid w:val="00793D94"/>
    <w:rsid w:val="007A5152"/>
    <w:rsid w:val="007D6410"/>
    <w:rsid w:val="007E1F2A"/>
    <w:rsid w:val="00807B14"/>
    <w:rsid w:val="008844CF"/>
    <w:rsid w:val="008949DB"/>
    <w:rsid w:val="008C3E47"/>
    <w:rsid w:val="008D586D"/>
    <w:rsid w:val="008E5494"/>
    <w:rsid w:val="009042B3"/>
    <w:rsid w:val="00926A66"/>
    <w:rsid w:val="0096484C"/>
    <w:rsid w:val="00964B50"/>
    <w:rsid w:val="009655ED"/>
    <w:rsid w:val="009902BC"/>
    <w:rsid w:val="00997A5E"/>
    <w:rsid w:val="009C0C7D"/>
    <w:rsid w:val="009D3A0F"/>
    <w:rsid w:val="009D688E"/>
    <w:rsid w:val="009F0A53"/>
    <w:rsid w:val="00A239D0"/>
    <w:rsid w:val="00A258A7"/>
    <w:rsid w:val="00A45FFC"/>
    <w:rsid w:val="00A72906"/>
    <w:rsid w:val="00AA1EFA"/>
    <w:rsid w:val="00AA40A0"/>
    <w:rsid w:val="00AB7995"/>
    <w:rsid w:val="00AC703E"/>
    <w:rsid w:val="00AD5679"/>
    <w:rsid w:val="00AD7FFD"/>
    <w:rsid w:val="00AE5939"/>
    <w:rsid w:val="00B24401"/>
    <w:rsid w:val="00B64EFF"/>
    <w:rsid w:val="00B71765"/>
    <w:rsid w:val="00B77CB0"/>
    <w:rsid w:val="00B85796"/>
    <w:rsid w:val="00BB0A19"/>
    <w:rsid w:val="00BC3B19"/>
    <w:rsid w:val="00BE4757"/>
    <w:rsid w:val="00C00B3F"/>
    <w:rsid w:val="00C03061"/>
    <w:rsid w:val="00C34D5C"/>
    <w:rsid w:val="00C4590F"/>
    <w:rsid w:val="00C51909"/>
    <w:rsid w:val="00C74CA4"/>
    <w:rsid w:val="00C86B66"/>
    <w:rsid w:val="00C90F53"/>
    <w:rsid w:val="00CA31A9"/>
    <w:rsid w:val="00CB1B26"/>
    <w:rsid w:val="00CC6FA4"/>
    <w:rsid w:val="00D04468"/>
    <w:rsid w:val="00D10844"/>
    <w:rsid w:val="00D3617A"/>
    <w:rsid w:val="00D37A01"/>
    <w:rsid w:val="00D46BCD"/>
    <w:rsid w:val="00D53FA0"/>
    <w:rsid w:val="00D74BBE"/>
    <w:rsid w:val="00D839F8"/>
    <w:rsid w:val="00D8666E"/>
    <w:rsid w:val="00D91D33"/>
    <w:rsid w:val="00D92762"/>
    <w:rsid w:val="00D95389"/>
    <w:rsid w:val="00DB7AE6"/>
    <w:rsid w:val="00DB7E89"/>
    <w:rsid w:val="00DE7A5D"/>
    <w:rsid w:val="00DF6A35"/>
    <w:rsid w:val="00E43FA6"/>
    <w:rsid w:val="00E53582"/>
    <w:rsid w:val="00EB24F2"/>
    <w:rsid w:val="00EB2E79"/>
    <w:rsid w:val="00EB4581"/>
    <w:rsid w:val="00EC2A91"/>
    <w:rsid w:val="00F2619A"/>
    <w:rsid w:val="00F27A14"/>
    <w:rsid w:val="00F3695F"/>
    <w:rsid w:val="00F37A2D"/>
    <w:rsid w:val="00FA1899"/>
    <w:rsid w:val="00FA6B5D"/>
    <w:rsid w:val="00FA7390"/>
    <w:rsid w:val="00FB0A04"/>
    <w:rsid w:val="00FD4875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2C28"/>
  <w15:chartTrackingRefBased/>
  <w15:docId w15:val="{0EF7271E-0D59-4C46-AF9E-EEB41215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9D688E"/>
    <w:pPr>
      <w:keepNext/>
      <w:spacing w:after="0" w:line="240" w:lineRule="auto"/>
      <w:outlineLvl w:val="0"/>
    </w:pPr>
    <w:rPr>
      <w:rFonts w:ascii="BaltHandelGothic" w:eastAsia="Times New Roman" w:hAnsi="BaltHandelGothic" w:cs="Times New Roman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2E4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matteksts">
    <w:name w:val="Body Text"/>
    <w:basedOn w:val="Parasts"/>
    <w:link w:val="PamattekstsRakstz"/>
    <w:rsid w:val="005A671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PamattekstsRakstz">
    <w:name w:val="Pamatteksts Rakstz."/>
    <w:basedOn w:val="Noklusjumarindkopasfonts"/>
    <w:link w:val="Pamatteksts"/>
    <w:rsid w:val="005A671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tv213">
    <w:name w:val="tv213"/>
    <w:basedOn w:val="Parasts"/>
    <w:rsid w:val="0035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ipersaite">
    <w:name w:val="Hyperlink"/>
    <w:basedOn w:val="Noklusjumarindkopasfonts"/>
    <w:uiPriority w:val="99"/>
    <w:unhideWhenUsed/>
    <w:rsid w:val="00357F36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357F36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461938"/>
    <w:rPr>
      <w:color w:val="954F72" w:themeColor="followedHyperlink"/>
      <w:u w:val="single"/>
    </w:rPr>
  </w:style>
  <w:style w:type="character" w:customStyle="1" w:styleId="Virsraksts1Rakstz">
    <w:name w:val="Virsraksts 1 Rakstz."/>
    <w:basedOn w:val="Noklusjumarindkopasfonts"/>
    <w:link w:val="Virsraksts1"/>
    <w:rsid w:val="009D688E"/>
    <w:rPr>
      <w:rFonts w:ascii="BaltHandelGothic" w:eastAsia="Times New Roman" w:hAnsi="BaltHandelGothic" w:cs="Times New Roman"/>
      <w:sz w:val="48"/>
      <w:szCs w:val="48"/>
      <w:lang w:eastAsia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EC2A9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EC2A9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EC2A91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EC2A9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EC2A91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D7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D7FFD"/>
    <w:rPr>
      <w:rFonts w:ascii="Segoe UI" w:hAnsi="Segoe UI" w:cs="Segoe UI"/>
      <w:sz w:val="18"/>
      <w:szCs w:val="18"/>
    </w:rPr>
  </w:style>
  <w:style w:type="paragraph" w:styleId="Prskatjums">
    <w:name w:val="Revision"/>
    <w:hidden/>
    <w:uiPriority w:val="99"/>
    <w:semiHidden/>
    <w:rsid w:val="00147F44"/>
    <w:pPr>
      <w:spacing w:after="0" w:line="240" w:lineRule="auto"/>
    </w:pPr>
  </w:style>
  <w:style w:type="paragraph" w:styleId="Sarakstarindkopa">
    <w:name w:val="List Paragraph"/>
    <w:basedOn w:val="Parasts"/>
    <w:uiPriority w:val="34"/>
    <w:qFormat/>
    <w:rsid w:val="00793D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ts@bauskasnovads.l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bauskasnovad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1529</Words>
  <Characters>873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Ārente</dc:creator>
  <cp:lastModifiedBy>Ligita Jukšinska</cp:lastModifiedBy>
  <cp:revision>7</cp:revision>
  <dcterms:created xsi:type="dcterms:W3CDTF">2025-01-21T10:09:00Z</dcterms:created>
  <dcterms:modified xsi:type="dcterms:W3CDTF">2025-01-23T14:23:00Z</dcterms:modified>
</cp:coreProperties>
</file>