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76"/>
        <w:gridCol w:w="7560"/>
      </w:tblGrid>
      <w:tr w:rsidR="0095471F" w14:paraId="0E453D92" w14:textId="77777777" w:rsidTr="00DF4E60">
        <w:trPr>
          <w:trHeight w:val="2127"/>
        </w:trPr>
        <w:tc>
          <w:tcPr>
            <w:tcW w:w="1976" w:type="dxa"/>
            <w:hideMark/>
          </w:tcPr>
          <w:p w14:paraId="69AB0F24" w14:textId="77777777" w:rsidR="0095471F" w:rsidRDefault="0095471F" w:rsidP="00DF4E60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  <w:sz w:val="22"/>
                <w:szCs w:val="22"/>
              </w:rPr>
            </w:pPr>
            <w:r>
              <w:rPr>
                <w:rFonts w:ascii="Dutch TL" w:hAnsi="Dutch TL"/>
                <w:noProof/>
                <w:lang w:val="en-US"/>
              </w:rPr>
              <w:drawing>
                <wp:inline distT="0" distB="0" distL="0" distR="0" wp14:anchorId="1B445DCA" wp14:editId="28CED7F7">
                  <wp:extent cx="1005840" cy="11353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6270B7FC" w14:textId="77777777" w:rsidR="0095471F" w:rsidRDefault="0095471F" w:rsidP="00DF4E60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194F2B92" w14:textId="77777777" w:rsidR="0095471F" w:rsidRDefault="0095471F" w:rsidP="00DF4E60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  <w:t>“RUNDĀLES APVIENĪBAS PĀRVALDE”</w:t>
            </w:r>
          </w:p>
          <w:p w14:paraId="0D473E88" w14:textId="77777777" w:rsidR="0095471F" w:rsidRDefault="0095471F" w:rsidP="00DF4E60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  <w:t>Sporta nodaļa</w:t>
            </w:r>
          </w:p>
          <w:p w14:paraId="0136AD9E" w14:textId="35CB9329" w:rsidR="0095471F" w:rsidRDefault="00FF38C5" w:rsidP="00DF4E60">
            <w:pPr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4D0F" wp14:editId="533BBCE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71120</wp:posOffset>
                      </wp:positionV>
                      <wp:extent cx="4505325" cy="0"/>
                      <wp:effectExtent l="15240" t="13970" r="13335" b="14605"/>
                      <wp:wrapNone/>
                      <wp:docPr id="1809839239" name="Taisns savienotāj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F83EF" id="Taisns savienotāj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y4xAEAAIE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9AF4172" w14:textId="77777777" w:rsidR="0095471F" w:rsidRDefault="0095471F" w:rsidP="00DF4E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Reģ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Nr. 90009112819, Pilsrundāle 1, Pilsrundālē, Rundāles pagastā, Bauskas novadā, LV 3921, </w:t>
            </w:r>
          </w:p>
          <w:p w14:paraId="436E6AFC" w14:textId="77777777" w:rsidR="0095471F" w:rsidRDefault="0095471F" w:rsidP="00DF4E60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Tālr. 63962298, e-pasts: parvalde@rundale.lv</w:t>
            </w:r>
          </w:p>
          <w:p w14:paraId="7E0B3034" w14:textId="77777777" w:rsidR="0095471F" w:rsidRDefault="0095471F" w:rsidP="00DF4E60">
            <w:pPr>
              <w:spacing w:after="160"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57B520" w14:textId="77777777" w:rsidR="0095471F" w:rsidRDefault="0095471F" w:rsidP="0095471F">
      <w:pPr>
        <w:spacing w:before="240" w:after="120"/>
        <w:jc w:val="center"/>
        <w:rPr>
          <w:rFonts w:ascii="Times New Roman" w:hAnsi="Times New Roman"/>
          <w:b w:val="0"/>
          <w:sz w:val="24"/>
        </w:rPr>
      </w:pPr>
      <w:r w:rsidRPr="006851EA">
        <w:rPr>
          <w:rFonts w:ascii="Times New Roman" w:hAnsi="Times New Roman"/>
          <w:b w:val="0"/>
          <w:sz w:val="24"/>
        </w:rPr>
        <w:t xml:space="preserve">Rundāles pagastā, </w:t>
      </w:r>
      <w:r>
        <w:rPr>
          <w:rFonts w:ascii="Times New Roman" w:hAnsi="Times New Roman"/>
          <w:b w:val="0"/>
          <w:sz w:val="24"/>
        </w:rPr>
        <w:t>Pilsrundālē</w:t>
      </w:r>
    </w:p>
    <w:p w14:paraId="6CCC511B" w14:textId="77777777" w:rsidR="0095471F" w:rsidRDefault="0095471F" w:rsidP="0095471F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755079C2" w14:textId="77777777" w:rsidR="0095471F" w:rsidRPr="006D3939" w:rsidRDefault="0095471F" w:rsidP="0095471F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spellStart"/>
      <w:r>
        <w:rPr>
          <w:rFonts w:ascii="Times New Roman" w:hAnsi="Times New Roman" w:cs="Times New Roman"/>
          <w:sz w:val="24"/>
          <w:szCs w:val="24"/>
        </w:rPr>
        <w:t>A.Sietiņš</w:t>
      </w:r>
      <w:proofErr w:type="spellEnd"/>
    </w:p>
    <w:p w14:paraId="2B5BF88C" w14:textId="77777777" w:rsidR="0095471F" w:rsidRDefault="0095471F" w:rsidP="0095471F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025ACA16" w14:textId="77777777" w:rsidR="0095471F" w:rsidRPr="006D3939" w:rsidRDefault="0095471F" w:rsidP="0095471F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70075C72" w14:textId="6186E1A8" w:rsidR="0095471F" w:rsidRPr="006D3939" w:rsidRDefault="0095471F" w:rsidP="0095471F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A7A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657272EE" w14:textId="77777777" w:rsidR="0095471F" w:rsidRPr="00945D88" w:rsidRDefault="0095471F" w:rsidP="0095471F">
      <w:pPr>
        <w:spacing w:after="120"/>
        <w:jc w:val="right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b w:val="0"/>
          <w:sz w:val="24"/>
        </w:rPr>
        <w:tab/>
      </w:r>
    </w:p>
    <w:p w14:paraId="72B00C6B" w14:textId="77777777" w:rsidR="0095471F" w:rsidRPr="002C43AD" w:rsidRDefault="0095471F" w:rsidP="0095471F">
      <w:pPr>
        <w:spacing w:after="120"/>
        <w:jc w:val="center"/>
        <w:rPr>
          <w:rFonts w:ascii="Times New Roman" w:hAnsi="Times New Roman"/>
          <w:b w:val="0"/>
          <w:sz w:val="24"/>
          <w:szCs w:val="24"/>
        </w:rPr>
      </w:pPr>
    </w:p>
    <w:p w14:paraId="66D95DA7" w14:textId="6B6A5D7F" w:rsidR="0095471F" w:rsidRDefault="0095471F" w:rsidP="0095471F">
      <w:pPr>
        <w:spacing w:after="120"/>
        <w:jc w:val="center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>RUNDĀLE</w:t>
      </w:r>
      <w:r w:rsidR="00432C3F">
        <w:rPr>
          <w:rFonts w:ascii="Times New Roman" w:hAnsi="Times New Roman"/>
          <w:b w:val="0"/>
          <w:sz w:val="24"/>
          <w:szCs w:val="24"/>
        </w:rPr>
        <w:t>S</w:t>
      </w:r>
      <w:r w:rsidR="006951E4">
        <w:rPr>
          <w:rFonts w:ascii="Times New Roman" w:hAnsi="Times New Roman"/>
          <w:b w:val="0"/>
          <w:sz w:val="24"/>
          <w:szCs w:val="24"/>
        </w:rPr>
        <w:t xml:space="preserve"> PAGASTA </w:t>
      </w:r>
      <w:r w:rsidR="001A021C">
        <w:rPr>
          <w:rFonts w:ascii="Times New Roman" w:hAnsi="Times New Roman"/>
          <w:b w:val="0"/>
          <w:sz w:val="24"/>
          <w:szCs w:val="24"/>
        </w:rPr>
        <w:t>202</w:t>
      </w:r>
      <w:r w:rsidR="007049F5">
        <w:rPr>
          <w:rFonts w:ascii="Times New Roman" w:hAnsi="Times New Roman"/>
          <w:b w:val="0"/>
          <w:sz w:val="24"/>
          <w:szCs w:val="24"/>
        </w:rPr>
        <w:t>5</w:t>
      </w:r>
      <w:r w:rsidR="001A021C">
        <w:rPr>
          <w:rFonts w:ascii="Times New Roman" w:hAnsi="Times New Roman"/>
          <w:b w:val="0"/>
          <w:sz w:val="24"/>
          <w:szCs w:val="24"/>
        </w:rPr>
        <w:t>. GADA</w:t>
      </w:r>
      <w:r w:rsidR="00BC525A">
        <w:rPr>
          <w:rFonts w:ascii="Times New Roman" w:hAnsi="Times New Roman"/>
          <w:b w:val="0"/>
          <w:sz w:val="24"/>
          <w:szCs w:val="24"/>
        </w:rPr>
        <w:t xml:space="preserve"> ATKLĀTAIS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ČEMPIONĀTS 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GALDA TENISĀ </w:t>
      </w:r>
    </w:p>
    <w:p w14:paraId="3BEAC861" w14:textId="77777777" w:rsidR="0095471F" w:rsidRPr="002C43AD" w:rsidRDefault="0095471F" w:rsidP="006951E4">
      <w:pPr>
        <w:spacing w:after="120"/>
        <w:rPr>
          <w:rFonts w:ascii="Times New Roman" w:hAnsi="Times New Roman"/>
          <w:b w:val="0"/>
          <w:sz w:val="24"/>
          <w:szCs w:val="24"/>
        </w:rPr>
      </w:pPr>
    </w:p>
    <w:p w14:paraId="3915FC9E" w14:textId="77777777" w:rsidR="0095471F" w:rsidRPr="002C43AD" w:rsidRDefault="0095471F" w:rsidP="0095471F">
      <w:pPr>
        <w:spacing w:after="120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sz w:val="24"/>
          <w:szCs w:val="24"/>
        </w:rPr>
        <w:t>1.</w:t>
      </w:r>
      <w:r w:rsidRPr="002C43AD">
        <w:rPr>
          <w:rFonts w:ascii="Times New Roman" w:hAnsi="Times New Roman"/>
          <w:color w:val="auto"/>
          <w:sz w:val="24"/>
          <w:szCs w:val="24"/>
          <w:lang w:eastAsia="lv-LV"/>
        </w:rPr>
        <w:t>Mērķis un uzdevums</w:t>
      </w:r>
    </w:p>
    <w:p w14:paraId="1B8908E6" w14:textId="77777777" w:rsidR="0095471F" w:rsidRPr="002C43AD" w:rsidRDefault="0095471F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Popularizēt galda tenisu 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Bauskas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novadā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, Rundāles pagastā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. Noskaidrot labākos galda tenisa spēlētājus. Iesaistīt pēc iespējas vairāk jauniešus un pieaugušos sporta nodarbībās, sekmēt fiziski aktīva un veselīga dzīvesveida popularizēšanu.</w:t>
      </w:r>
    </w:p>
    <w:p w14:paraId="73272EAD" w14:textId="77777777" w:rsidR="0095471F" w:rsidRPr="002C43AD" w:rsidRDefault="0095471F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</w:p>
    <w:p w14:paraId="41369BDB" w14:textId="77777777" w:rsidR="0095471F" w:rsidRPr="002C43AD" w:rsidRDefault="0095471F" w:rsidP="0095471F">
      <w:pPr>
        <w:spacing w:after="120"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sz w:val="24"/>
          <w:szCs w:val="24"/>
        </w:rPr>
        <w:t>2. Sacensības organizē, vada un tiesā</w:t>
      </w:r>
    </w:p>
    <w:p w14:paraId="670607E2" w14:textId="77777777" w:rsidR="0095471F" w:rsidRPr="002C43AD" w:rsidRDefault="0095471F" w:rsidP="0095471F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 xml:space="preserve">Rundāles </w:t>
      </w:r>
      <w:r>
        <w:rPr>
          <w:rFonts w:ascii="Times New Roman" w:hAnsi="Times New Roman"/>
          <w:b w:val="0"/>
          <w:sz w:val="24"/>
          <w:szCs w:val="24"/>
        </w:rPr>
        <w:t>apvienības pārvaldes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Sporta nodaļas darbinieki vai darbinieku pieaicinātas personas.</w:t>
      </w:r>
    </w:p>
    <w:p w14:paraId="6D695572" w14:textId="77777777" w:rsidR="0095471F" w:rsidRPr="002C43AD" w:rsidRDefault="0095471F" w:rsidP="009547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43AD">
        <w:rPr>
          <w:rFonts w:ascii="Times New Roman" w:hAnsi="Times New Roman"/>
          <w:sz w:val="24"/>
          <w:szCs w:val="24"/>
        </w:rPr>
        <w:t>3. Norises vieta un laiks</w:t>
      </w:r>
    </w:p>
    <w:p w14:paraId="7CFFE947" w14:textId="3B3D6E54" w:rsidR="0095471F" w:rsidRPr="002C43AD" w:rsidRDefault="0095471F" w:rsidP="0095471F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>Pilsrundāles vidusskolas sporta zālē</w:t>
      </w:r>
      <w:r w:rsidR="001A021C">
        <w:rPr>
          <w:rFonts w:ascii="Times New Roman" w:hAnsi="Times New Roman"/>
          <w:b w:val="0"/>
          <w:sz w:val="24"/>
          <w:szCs w:val="24"/>
        </w:rPr>
        <w:t>, Rundāles pagasts, Bauskas novads.</w:t>
      </w:r>
    </w:p>
    <w:p w14:paraId="5CCF1456" w14:textId="1452B8D2" w:rsidR="0095471F" w:rsidRPr="002C43AD" w:rsidRDefault="0095471F" w:rsidP="0095471F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202</w:t>
      </w:r>
      <w:r w:rsidR="003A7A58">
        <w:rPr>
          <w:rFonts w:ascii="Times New Roman" w:hAnsi="Times New Roman"/>
          <w:b w:val="0"/>
          <w:sz w:val="24"/>
          <w:szCs w:val="24"/>
        </w:rPr>
        <w:t>5</w:t>
      </w:r>
      <w:r w:rsidRPr="002C43AD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gada </w:t>
      </w:r>
      <w:r w:rsidR="003A7A58">
        <w:rPr>
          <w:rFonts w:ascii="Times New Roman" w:hAnsi="Times New Roman"/>
          <w:b w:val="0"/>
          <w:color w:val="auto"/>
          <w:sz w:val="24"/>
          <w:szCs w:val="24"/>
        </w:rPr>
        <w:t>8</w:t>
      </w:r>
      <w:r>
        <w:rPr>
          <w:rFonts w:ascii="Times New Roman" w:hAnsi="Times New Roman"/>
          <w:b w:val="0"/>
          <w:sz w:val="24"/>
          <w:szCs w:val="24"/>
        </w:rPr>
        <w:t>.</w:t>
      </w:r>
      <w:r w:rsidR="007049F5">
        <w:rPr>
          <w:rFonts w:ascii="Times New Roman" w:hAnsi="Times New Roman"/>
          <w:b w:val="0"/>
          <w:sz w:val="24"/>
          <w:szCs w:val="24"/>
        </w:rPr>
        <w:t>februārī</w:t>
      </w:r>
      <w:r>
        <w:rPr>
          <w:rFonts w:ascii="Times New Roman" w:hAnsi="Times New Roman"/>
          <w:b w:val="0"/>
          <w:sz w:val="24"/>
          <w:szCs w:val="24"/>
        </w:rPr>
        <w:t xml:space="preserve"> ,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plkst. 11.00.</w:t>
      </w:r>
    </w:p>
    <w:p w14:paraId="0F4C025C" w14:textId="77777777" w:rsidR="0095471F" w:rsidRPr="002C43AD" w:rsidRDefault="0095471F" w:rsidP="0095471F">
      <w:pPr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color w:val="auto"/>
          <w:sz w:val="24"/>
          <w:szCs w:val="24"/>
          <w:lang w:eastAsia="lv-LV"/>
        </w:rPr>
        <w:t>4. Dalībnieki</w:t>
      </w:r>
    </w:p>
    <w:p w14:paraId="72033D90" w14:textId="77777777" w:rsidR="0095471F" w:rsidRPr="002C43AD" w:rsidRDefault="0095471F" w:rsidP="0095471F">
      <w:pPr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</w:p>
    <w:p w14:paraId="015DBBB8" w14:textId="1ED30D9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Aicināti piedalīties visi galda tenisa spēles cienītāji neatkarīgi no kvalifikācijas un vecuma. </w:t>
      </w:r>
      <w:r w:rsidRPr="002C43AD">
        <w:rPr>
          <w:rFonts w:ascii="Times New Roman" w:hAnsi="Times New Roman"/>
          <w:sz w:val="24"/>
          <w:szCs w:val="24"/>
        </w:rPr>
        <w:t>Katrs dalībnieks atbild par savas veselības atbilstību sacensību slodzei.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BD0FF5" w14:textId="65132935" w:rsidR="009237D4" w:rsidRPr="002C43AD" w:rsidRDefault="0028687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Maksimālais dalībnieku</w:t>
      </w:r>
      <w:r w:rsidR="009237D4">
        <w:rPr>
          <w:rFonts w:ascii="Times New Roman" w:hAnsi="Times New Roman"/>
          <w:b w:val="0"/>
          <w:sz w:val="24"/>
          <w:szCs w:val="24"/>
        </w:rPr>
        <w:t xml:space="preserve"> skaits</w:t>
      </w:r>
      <w:r>
        <w:rPr>
          <w:rFonts w:ascii="Times New Roman" w:hAnsi="Times New Roman"/>
          <w:b w:val="0"/>
          <w:sz w:val="24"/>
          <w:szCs w:val="24"/>
        </w:rPr>
        <w:t xml:space="preserve"> - 48</w:t>
      </w:r>
      <w:r w:rsidR="009237D4">
        <w:rPr>
          <w:rFonts w:ascii="Times New Roman" w:hAnsi="Times New Roman"/>
          <w:b w:val="0"/>
          <w:sz w:val="24"/>
          <w:szCs w:val="24"/>
        </w:rPr>
        <w:t>.</w:t>
      </w:r>
      <w:r w:rsidR="00150565">
        <w:rPr>
          <w:rFonts w:ascii="Times New Roman" w:hAnsi="Times New Roman"/>
          <w:b w:val="0"/>
          <w:sz w:val="24"/>
          <w:szCs w:val="24"/>
        </w:rPr>
        <w:t xml:space="preserve"> Dalībnieki tiek reģistrēti </w:t>
      </w:r>
      <w:r w:rsidR="008C1D3A">
        <w:rPr>
          <w:rFonts w:ascii="Times New Roman" w:hAnsi="Times New Roman"/>
          <w:b w:val="0"/>
          <w:sz w:val="24"/>
          <w:szCs w:val="24"/>
        </w:rPr>
        <w:t>pēc saņemto pieteikumu secī</w:t>
      </w:r>
      <w:r w:rsidR="007F0D19">
        <w:rPr>
          <w:rFonts w:ascii="Times New Roman" w:hAnsi="Times New Roman"/>
          <w:b w:val="0"/>
          <w:sz w:val="24"/>
          <w:szCs w:val="24"/>
        </w:rPr>
        <w:t>bas.</w:t>
      </w:r>
    </w:p>
    <w:p w14:paraId="03F745CF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</w:p>
    <w:p w14:paraId="403DC003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Izcīņas</w:t>
      </w:r>
      <w:proofErr w:type="spellEnd"/>
      <w:r>
        <w:rPr>
          <w:rFonts w:ascii="Times New Roman" w:hAnsi="Times New Roman"/>
          <w:sz w:val="24"/>
          <w:szCs w:val="24"/>
        </w:rPr>
        <w:t xml:space="preserve"> kārtība</w:t>
      </w:r>
    </w:p>
    <w:p w14:paraId="1BFBFFB4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Izcīņas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kārtību uz vietas nosaka galvenais tiesnesis, vadoties pēc pieteikto dalībnieku skaita.</w:t>
      </w:r>
    </w:p>
    <w:p w14:paraId="2D8D50FE" w14:textId="77777777" w:rsidR="0095471F" w:rsidRPr="004B4434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Visi dalībnieki sacentīsies vienā grupā, bet tiks vērtēti šādās kategorijās:</w:t>
      </w:r>
    </w:p>
    <w:p w14:paraId="2168E762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50815C8A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5.1 Vienspēles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vīriešiem;</w:t>
      </w:r>
    </w:p>
    <w:p w14:paraId="0DC7EDFB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>5.2 Vienspēlēs sievietēm;</w:t>
      </w:r>
    </w:p>
    <w:p w14:paraId="4A01737A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5.3 Vienspēles jauniešiem;</w:t>
      </w:r>
    </w:p>
    <w:p w14:paraId="34B7D920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5.4 Vienspēles jaunietēm;</w:t>
      </w:r>
    </w:p>
    <w:p w14:paraId="0C11773F" w14:textId="77777777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5.5</w:t>
      </w:r>
      <w:r w:rsidRPr="002C43A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Vienspēles veterāniem;</w:t>
      </w:r>
    </w:p>
    <w:p w14:paraId="15185E77" w14:textId="4B869E86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5.6.Vienspēles veterānēm</w:t>
      </w:r>
      <w:r w:rsidR="007049F5">
        <w:rPr>
          <w:rFonts w:ascii="Times New Roman" w:hAnsi="Times New Roman"/>
          <w:b w:val="0"/>
          <w:sz w:val="24"/>
          <w:szCs w:val="24"/>
        </w:rPr>
        <w:t>;</w:t>
      </w:r>
    </w:p>
    <w:p w14:paraId="26876439" w14:textId="091BA620" w:rsidR="007049F5" w:rsidRDefault="007049F5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5.7. Vienspēles meitenēm;</w:t>
      </w:r>
    </w:p>
    <w:p w14:paraId="72D72D34" w14:textId="5FBC187D" w:rsidR="007049F5" w:rsidRDefault="007049F5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5.8. Vienspēles zēniem.</w:t>
      </w:r>
    </w:p>
    <w:p w14:paraId="1D91F197" w14:textId="40104658" w:rsidR="002D4675" w:rsidRPr="002D4675" w:rsidRDefault="002D4675" w:rsidP="0095471F">
      <w:pPr>
        <w:spacing w:line="336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2D4675">
        <w:rPr>
          <w:rFonts w:ascii="Times New Roman" w:hAnsi="Times New Roman"/>
          <w:b w:val="0"/>
          <w:bCs/>
          <w:sz w:val="24"/>
          <w:szCs w:val="24"/>
        </w:rPr>
        <w:t>Sacensību rezultāti tiks iekļauti LGTF (Latvijas Galda tenisa federācija) reitingā ar koeficientu 0.5.</w:t>
      </w:r>
    </w:p>
    <w:p w14:paraId="62ECC602" w14:textId="77777777" w:rsidR="0095471F" w:rsidRDefault="0095471F" w:rsidP="0095471F">
      <w:pPr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</w:p>
    <w:p w14:paraId="30751F35" w14:textId="77777777" w:rsidR="0095471F" w:rsidRPr="002C43AD" w:rsidRDefault="0095471F" w:rsidP="0095471F">
      <w:pPr>
        <w:jc w:val="both"/>
        <w:rPr>
          <w:rFonts w:ascii="Times New Roman" w:hAnsi="Times New Roman"/>
          <w:color w:val="auto"/>
          <w:sz w:val="24"/>
          <w:szCs w:val="24"/>
          <w:lang w:eastAsia="lv-LV"/>
        </w:rPr>
      </w:pPr>
      <w:r>
        <w:rPr>
          <w:rFonts w:ascii="Times New Roman" w:hAnsi="Times New Roman"/>
          <w:color w:val="auto"/>
          <w:sz w:val="24"/>
          <w:szCs w:val="24"/>
          <w:lang w:eastAsia="lv-LV"/>
        </w:rPr>
        <w:t>6</w:t>
      </w:r>
      <w:r w:rsidRPr="002C43AD">
        <w:rPr>
          <w:rFonts w:ascii="Times New Roman" w:hAnsi="Times New Roman"/>
          <w:color w:val="auto"/>
          <w:sz w:val="24"/>
          <w:szCs w:val="24"/>
          <w:lang w:eastAsia="lv-LV"/>
        </w:rPr>
        <w:t>. Vērtēšana</w:t>
      </w:r>
    </w:p>
    <w:p w14:paraId="183AFDFC" w14:textId="77777777" w:rsidR="0095471F" w:rsidRPr="002C43AD" w:rsidRDefault="0095471F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</w:p>
    <w:p w14:paraId="2A2E7C33" w14:textId="44884008" w:rsidR="0095471F" w:rsidRPr="002C43AD" w:rsidRDefault="0095471F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Sacensības notiek pēc starptautiskajiem galda tenisa spēles noteikumiem. Turnīra izspēles sistēma tiks noteikta uz vietas sacensību dienā atkarībā no dalībnieku skaita. Savstarpējo spēli uzvar spēlētājs, kurš pirmais</w:t>
      </w:r>
      <w:r w:rsidR="001A021C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uzvar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3 setus</w:t>
      </w:r>
      <w:r w:rsidR="001A021C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.</w:t>
      </w:r>
    </w:p>
    <w:p w14:paraId="545F6739" w14:textId="2E1950BD" w:rsidR="0095471F" w:rsidRPr="002C43AD" w:rsidRDefault="003968B8" w:rsidP="0095471F">
      <w:p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Apakšgrupas spēlēs dalībnieks p</w:t>
      </w:r>
      <w:r w:rsidR="0095471F"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ar uzvaru saņem </w:t>
      </w:r>
      <w:r w:rsidR="001A021C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2</w:t>
      </w:r>
      <w:r w:rsidR="0095471F"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punktu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s</w:t>
      </w:r>
      <w:r w:rsidR="0095471F"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, par zaudējumu 0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punktus</w:t>
      </w:r>
      <w:r w:rsidR="0095471F"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. Vienādu punktu skaita gadījumā augstāko vietu nosaka: </w:t>
      </w:r>
    </w:p>
    <w:p w14:paraId="6B07E679" w14:textId="77777777" w:rsidR="0095471F" w:rsidRPr="002C43AD" w:rsidRDefault="0095471F" w:rsidP="0095471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starp diviem dalībniekiem: pēc savstarpējās spēles rezultāta (augstāku vietu iegūst savstarpējās spēles uzvarētājs) </w:t>
      </w:r>
    </w:p>
    <w:p w14:paraId="1DC78222" w14:textId="77777777" w:rsidR="00A97DC2" w:rsidRDefault="0095471F" w:rsidP="0095471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starp trim un vairāk dalībniekiem: 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1. 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Pēc savstarpējo spēļu uzvarēto un zaudēto setu attiecības.</w:t>
      </w:r>
      <w:r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2. </w:t>
      </w:r>
      <w:r w:rsidRPr="002C43AD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Pēc savstarpējās spēlēs iegūto</w:t>
      </w:r>
      <w:r w:rsid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</w:t>
      </w:r>
      <w:r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punktu skaita. </w:t>
      </w:r>
      <w:r w:rsidR="00A97DC2"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3. </w:t>
      </w:r>
      <w:r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Pēc uzvarēto un zaudēto setu attiecības spēlēs ar pārējiem dalībniekiem. </w:t>
      </w:r>
    </w:p>
    <w:p w14:paraId="19158762" w14:textId="6D1A1C95" w:rsidR="0095471F" w:rsidRPr="00A97DC2" w:rsidRDefault="0095471F" w:rsidP="00A97DC2">
      <w:pPr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  <w:lang w:eastAsia="lv-LV"/>
        </w:rPr>
      </w:pPr>
      <w:r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Turnīra </w:t>
      </w:r>
      <w:proofErr w:type="spellStart"/>
      <w:r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>pamatsacensības</w:t>
      </w:r>
      <w:proofErr w:type="spellEnd"/>
      <w:r w:rsidRPr="00A97DC2">
        <w:rPr>
          <w:rFonts w:ascii="Times New Roman" w:hAnsi="Times New Roman"/>
          <w:b w:val="0"/>
          <w:color w:val="auto"/>
          <w:sz w:val="24"/>
          <w:szCs w:val="24"/>
          <w:lang w:eastAsia="lv-LV"/>
        </w:rPr>
        <w:t xml:space="preserve"> notiek vienspēļu un dubultspēļu formātā. </w:t>
      </w:r>
    </w:p>
    <w:p w14:paraId="69F782E8" w14:textId="77777777" w:rsidR="0095471F" w:rsidRPr="002C43AD" w:rsidRDefault="0095471F" w:rsidP="0095471F">
      <w:pPr>
        <w:rPr>
          <w:rFonts w:ascii="Times New Roman" w:hAnsi="Times New Roman"/>
          <w:sz w:val="24"/>
          <w:szCs w:val="24"/>
        </w:rPr>
      </w:pPr>
    </w:p>
    <w:p w14:paraId="5765E2FC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C43AD">
        <w:rPr>
          <w:rFonts w:ascii="Times New Roman" w:hAnsi="Times New Roman"/>
          <w:sz w:val="24"/>
          <w:szCs w:val="24"/>
        </w:rPr>
        <w:t>. Apbalvošana</w:t>
      </w:r>
    </w:p>
    <w:p w14:paraId="7AC1BC2E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>Pirmo līdz trešo vietu ieguvēji saņems piemiņas balvas. Apbalvošana notiek pēc sacensībām.</w:t>
      </w:r>
    </w:p>
    <w:p w14:paraId="755D1A5B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C43AD">
        <w:rPr>
          <w:rFonts w:ascii="Times New Roman" w:hAnsi="Times New Roman"/>
          <w:sz w:val="24"/>
          <w:szCs w:val="24"/>
        </w:rPr>
        <w:t>. Pieteikumi</w:t>
      </w:r>
    </w:p>
    <w:p w14:paraId="0FC919C3" w14:textId="02EDA7DA" w:rsidR="0095471F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Iepriekšējie pieteikumi jāiesniedz telefoniski galvenajam tiesnesim uz telefona nr. 26875895, vai uz e-pastu </w:t>
      </w:r>
      <w:hyperlink r:id="rId6" w:history="1">
        <w:r w:rsidRPr="00B563A3">
          <w:rPr>
            <w:rStyle w:val="Hipersaite"/>
            <w:rFonts w:ascii="Times New Roman" w:hAnsi="Times New Roman"/>
            <w:b w:val="0"/>
            <w:sz w:val="24"/>
            <w:szCs w:val="24"/>
          </w:rPr>
          <w:t>Aleksandrs.Sutka@gmail.com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24D0745" w14:textId="101CE14D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3EFBFB7F" w14:textId="63EC1DA3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7439E2A2" w14:textId="6BB85AAF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1A7BD2E7" w14:textId="1B56ADFA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675D234A" w14:textId="7B1FB50E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0A71DEDD" w14:textId="4D7F72AA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2D5ECE4F" w14:textId="291D6B6A" w:rsidR="006C1C99" w:rsidRDefault="006C1C99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33E966CA" w14:textId="77777777" w:rsidR="0095471F" w:rsidRPr="002C43AD" w:rsidRDefault="0095471F" w:rsidP="0095471F">
      <w:pPr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22B4255C" w14:textId="3535A0B3" w:rsidR="002C43AD" w:rsidRPr="00FF38C5" w:rsidRDefault="0095471F" w:rsidP="00FF38C5">
      <w:pPr>
        <w:tabs>
          <w:tab w:val="left" w:pos="6804"/>
        </w:tabs>
        <w:spacing w:line="33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C43AD">
        <w:rPr>
          <w:rFonts w:ascii="Times New Roman" w:hAnsi="Times New Roman"/>
          <w:b w:val="0"/>
          <w:sz w:val="24"/>
          <w:szCs w:val="24"/>
        </w:rPr>
        <w:t xml:space="preserve">Sporta </w:t>
      </w:r>
      <w:r w:rsidR="006C1C99">
        <w:rPr>
          <w:rFonts w:ascii="Times New Roman" w:hAnsi="Times New Roman"/>
          <w:b w:val="0"/>
          <w:sz w:val="24"/>
          <w:szCs w:val="24"/>
        </w:rPr>
        <w:t>darba organizators</w:t>
      </w:r>
      <w:r w:rsidRPr="002C43AD">
        <w:rPr>
          <w:rFonts w:ascii="Times New Roman" w:hAnsi="Times New Roman"/>
          <w:b w:val="0"/>
          <w:sz w:val="24"/>
          <w:szCs w:val="24"/>
        </w:rPr>
        <w:tab/>
        <w:t xml:space="preserve">I. </w:t>
      </w:r>
      <w:proofErr w:type="spellStart"/>
      <w:r w:rsidRPr="002C43AD">
        <w:rPr>
          <w:rFonts w:ascii="Times New Roman" w:hAnsi="Times New Roman"/>
          <w:b w:val="0"/>
          <w:sz w:val="24"/>
          <w:szCs w:val="24"/>
        </w:rPr>
        <w:t>Kirkila</w:t>
      </w:r>
      <w:proofErr w:type="spellEnd"/>
    </w:p>
    <w:sectPr w:rsidR="002C43AD" w:rsidRPr="00FF38C5" w:rsidSect="00882A05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53E6"/>
    <w:multiLevelType w:val="hybridMultilevel"/>
    <w:tmpl w:val="9ECC88E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552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C5"/>
    <w:rsid w:val="000278C5"/>
    <w:rsid w:val="00144467"/>
    <w:rsid w:val="00150565"/>
    <w:rsid w:val="00171B3D"/>
    <w:rsid w:val="001A021C"/>
    <w:rsid w:val="001E3348"/>
    <w:rsid w:val="00286879"/>
    <w:rsid w:val="002904A4"/>
    <w:rsid w:val="002C43AD"/>
    <w:rsid w:val="002D4675"/>
    <w:rsid w:val="00345DFE"/>
    <w:rsid w:val="00382961"/>
    <w:rsid w:val="003926D1"/>
    <w:rsid w:val="003968B8"/>
    <w:rsid w:val="003A7A58"/>
    <w:rsid w:val="00432C3F"/>
    <w:rsid w:val="004A1ACD"/>
    <w:rsid w:val="005066CA"/>
    <w:rsid w:val="005B3F10"/>
    <w:rsid w:val="005F37AF"/>
    <w:rsid w:val="0061576B"/>
    <w:rsid w:val="00635B40"/>
    <w:rsid w:val="0069257B"/>
    <w:rsid w:val="006951E4"/>
    <w:rsid w:val="006C1C99"/>
    <w:rsid w:val="006F16CE"/>
    <w:rsid w:val="007049F5"/>
    <w:rsid w:val="00717B51"/>
    <w:rsid w:val="007569C5"/>
    <w:rsid w:val="007A42BA"/>
    <w:rsid w:val="007F0D19"/>
    <w:rsid w:val="008254AF"/>
    <w:rsid w:val="0083453F"/>
    <w:rsid w:val="00882A05"/>
    <w:rsid w:val="008C1D3A"/>
    <w:rsid w:val="008D0094"/>
    <w:rsid w:val="009237D4"/>
    <w:rsid w:val="009454F7"/>
    <w:rsid w:val="0095471F"/>
    <w:rsid w:val="00A7710D"/>
    <w:rsid w:val="00A97DC2"/>
    <w:rsid w:val="00AD572A"/>
    <w:rsid w:val="00BA25E4"/>
    <w:rsid w:val="00BC525A"/>
    <w:rsid w:val="00C05DCE"/>
    <w:rsid w:val="00C2401B"/>
    <w:rsid w:val="00C550CE"/>
    <w:rsid w:val="00CF2FCD"/>
    <w:rsid w:val="00D10CF4"/>
    <w:rsid w:val="00D37F2E"/>
    <w:rsid w:val="00E24667"/>
    <w:rsid w:val="00E7427C"/>
    <w:rsid w:val="00ED498D"/>
    <w:rsid w:val="00F401E5"/>
    <w:rsid w:val="00FB4B40"/>
    <w:rsid w:val="00FF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1D14"/>
  <w15:docId w15:val="{691DDFDD-164E-44FD-8AFD-C35BF968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78C5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AD572A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278C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278C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78C5"/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rsid w:val="00AD572A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AD572A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954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s.Sut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bjss_pers1@bauska.lv</cp:lastModifiedBy>
  <cp:revision>2</cp:revision>
  <cp:lastPrinted>2024-12-28T08:36:00Z</cp:lastPrinted>
  <dcterms:created xsi:type="dcterms:W3CDTF">2024-12-28T08:51:00Z</dcterms:created>
  <dcterms:modified xsi:type="dcterms:W3CDTF">2024-12-28T08:51:00Z</dcterms:modified>
</cp:coreProperties>
</file>