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233B0E72" w14:textId="5AF96961">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 xml:space="preserve">PIETEIKUMS </w:t>
      </w:r>
      <w:r w:rsidR="00496336">
        <w:rPr>
          <w:rFonts w:ascii="Times New Roman" w:hAnsi="Times New Roman" w:cs="Times New Roman"/>
          <w:b/>
          <w:bCs/>
          <w:sz w:val="24"/>
          <w:szCs w:val="24"/>
          <w:lang w:eastAsia="lv-LV"/>
        </w:rPr>
        <w:t xml:space="preserve">UN FINANŠU PIEDĀVĀJUMS </w:t>
      </w:r>
      <w:r w:rsidRPr="000A3681">
        <w:rPr>
          <w:rFonts w:ascii="Times New Roman" w:hAnsi="Times New Roman" w:cs="Times New Roman"/>
          <w:b/>
          <w:bCs/>
          <w:sz w:val="24"/>
          <w:szCs w:val="24"/>
          <w:lang w:eastAsia="lv-LV"/>
        </w:rPr>
        <w:t>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C9236F" w:rsidRPr="00C9236F" w:rsidP="00C9236F" w14:paraId="76D6CFB3" w14:textId="77777777">
      <w:pPr>
        <w:pStyle w:val="NoSpacing"/>
        <w:jc w:val="center"/>
        <w:rPr>
          <w:rFonts w:ascii="Times New Roman" w:eastAsia="Times New Roman" w:hAnsi="Times New Roman" w:cs="Times New Roman"/>
          <w:b/>
          <w:bCs/>
          <w:sz w:val="24"/>
          <w:szCs w:val="24"/>
          <w:lang w:eastAsia="lv-LV"/>
        </w:rPr>
      </w:pPr>
      <w:r w:rsidRPr="00C9236F">
        <w:rPr>
          <w:rFonts w:ascii="Times New Roman" w:eastAsia="Times New Roman" w:hAnsi="Times New Roman" w:cs="Times New Roman"/>
          <w:b/>
          <w:bCs/>
          <w:sz w:val="24"/>
          <w:szCs w:val="24"/>
          <w:lang w:eastAsia="lv-LV"/>
        </w:rPr>
        <w:t xml:space="preserve">“Apskaņošanas pakalpojumi </w:t>
      </w:r>
    </w:p>
    <w:p w:rsidR="00C9236F" w:rsidRPr="00C9236F" w:rsidP="00C9236F" w14:paraId="29EB09C1" w14:textId="77777777">
      <w:pPr>
        <w:pStyle w:val="NoSpacing"/>
        <w:jc w:val="center"/>
        <w:rPr>
          <w:rFonts w:ascii="Times New Roman" w:eastAsia="Times New Roman" w:hAnsi="Times New Roman" w:cs="Times New Roman"/>
          <w:b/>
          <w:bCs/>
          <w:sz w:val="24"/>
          <w:szCs w:val="24"/>
          <w:lang w:eastAsia="lv-LV"/>
        </w:rPr>
      </w:pPr>
      <w:r w:rsidRPr="00C9236F">
        <w:rPr>
          <w:rFonts w:ascii="Times New Roman" w:eastAsia="Times New Roman" w:hAnsi="Times New Roman" w:cs="Times New Roman"/>
          <w:b/>
          <w:bCs/>
          <w:sz w:val="24"/>
          <w:szCs w:val="24"/>
          <w:lang w:eastAsia="lv-LV"/>
        </w:rPr>
        <w:t>Bauskas apvienības pārvaldes organizētajos publiskajos pasākumos”,</w:t>
      </w:r>
    </w:p>
    <w:p w:rsidR="00366B9C" w:rsidP="00C9236F" w14:paraId="72A05391" w14:textId="38E1F12D">
      <w:pPr>
        <w:pStyle w:val="NoSpacing"/>
        <w:jc w:val="center"/>
        <w:rPr>
          <w:rFonts w:ascii="Times New Roman" w:eastAsia="Times New Roman" w:hAnsi="Times New Roman" w:cs="Times New Roman"/>
          <w:b/>
          <w:bCs/>
          <w:sz w:val="24"/>
          <w:szCs w:val="24"/>
          <w:lang w:eastAsia="lv-LV"/>
        </w:rPr>
      </w:pPr>
      <w:r w:rsidRPr="00C9236F">
        <w:rPr>
          <w:rFonts w:ascii="Times New Roman" w:eastAsia="Times New Roman" w:hAnsi="Times New Roman" w:cs="Times New Roman"/>
          <w:b/>
          <w:bCs/>
          <w:sz w:val="24"/>
          <w:szCs w:val="24"/>
          <w:lang w:eastAsia="lv-LV"/>
        </w:rPr>
        <w:t>identifikācijas numurs BAP/2-1/2025/14</w:t>
      </w:r>
    </w:p>
    <w:p w:rsidR="00C9236F" w:rsidP="00C9236F" w14:paraId="22D30011" w14:textId="77777777">
      <w:pPr>
        <w:pStyle w:val="NoSpacing"/>
        <w:jc w:val="center"/>
        <w:rPr>
          <w:rFonts w:ascii="Times New Roman" w:eastAsia="Times New Roman" w:hAnsi="Times New Roman" w:cs="Times New Roman"/>
          <w:b/>
          <w:bCs/>
          <w:sz w:val="24"/>
          <w:szCs w:val="24"/>
          <w:lang w:eastAsia="lv-LV"/>
        </w:rPr>
      </w:pPr>
    </w:p>
    <w:tbl>
      <w:tblPr>
        <w:tblStyle w:val="TableGrid"/>
        <w:tblW w:w="8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8080"/>
      </w:tblGrid>
      <w:tr w14:paraId="2E069DA9" w14:textId="77777777" w:rsidTr="00842A07">
        <w:tblPrEx>
          <w:tblW w:w="8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12" w:type="dxa"/>
          </w:tcPr>
          <w:bookmarkStart w:id="0" w:name="_Hlk190689303"/>
          <w:p w:rsidR="009E73F4" w:rsidP="006D00AD" w14:paraId="4EF16CB4" w14:textId="6395A849">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bookmarkStart w:id="1" w:name="Atzīme1"/>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bookmarkEnd w:id="1"/>
          </w:p>
        </w:tc>
        <w:tc>
          <w:tcPr>
            <w:tcW w:w="8080" w:type="dxa"/>
          </w:tcPr>
          <w:p w:rsidR="009E73F4" w:rsidP="009E73F4" w14:paraId="5845D4AF" w14:textId="019587FC">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1.daļ</w:t>
            </w:r>
            <w:r w:rsidR="00C9236F">
              <w:rPr>
                <w:rFonts w:ascii="Times New Roman" w:eastAsia="Times New Roman" w:hAnsi="Times New Roman" w:cs="Times New Roman"/>
                <w:b/>
                <w:bCs/>
                <w:sz w:val="24"/>
                <w:szCs w:val="24"/>
                <w:lang w:eastAsia="lv-LV"/>
              </w:rPr>
              <w:t>ā</w:t>
            </w:r>
            <w:r>
              <w:rPr>
                <w:rFonts w:ascii="Times New Roman" w:eastAsia="Times New Roman" w:hAnsi="Times New Roman" w:cs="Times New Roman"/>
                <w:b/>
                <w:bCs/>
                <w:sz w:val="24"/>
                <w:szCs w:val="24"/>
                <w:lang w:eastAsia="lv-LV"/>
              </w:rPr>
              <w:t xml:space="preserve"> “</w:t>
            </w:r>
            <w:r w:rsidRPr="00C9236F" w:rsidR="00C9236F">
              <w:rPr>
                <w:rFonts w:ascii="Times New Roman" w:eastAsia="Times New Roman" w:hAnsi="Times New Roman" w:cs="Times New Roman"/>
                <w:b/>
                <w:bCs/>
                <w:sz w:val="24"/>
                <w:szCs w:val="24"/>
                <w:lang w:eastAsia="lv-LV"/>
              </w:rPr>
              <w:t>Apskaņošanas pakalpojumi Ceraukstes pagasta teritorijā organizētajos publiskajos pasākumos</w:t>
            </w:r>
            <w:r w:rsidR="005A750B">
              <w:rPr>
                <w:rFonts w:ascii="Times New Roman" w:eastAsia="Times New Roman" w:hAnsi="Times New Roman" w:cs="Times New Roman"/>
                <w:b/>
                <w:bCs/>
                <w:sz w:val="24"/>
                <w:szCs w:val="24"/>
                <w:lang w:eastAsia="lv-LV"/>
              </w:rPr>
              <w:t xml:space="preserve"> bez papilu</w:t>
            </w:r>
            <w:r w:rsidR="00A63E4D">
              <w:rPr>
                <w:rFonts w:ascii="Times New Roman" w:eastAsia="Times New Roman" w:hAnsi="Times New Roman" w:cs="Times New Roman"/>
                <w:b/>
                <w:bCs/>
                <w:sz w:val="24"/>
                <w:szCs w:val="24"/>
                <w:lang w:eastAsia="lv-LV"/>
              </w:rPr>
              <w:t xml:space="preserve"> aparatūr</w:t>
            </w:r>
            <w:r w:rsidR="00EF0893">
              <w:rPr>
                <w:rFonts w:ascii="Times New Roman" w:eastAsia="Times New Roman" w:hAnsi="Times New Roman" w:cs="Times New Roman"/>
                <w:b/>
                <w:bCs/>
                <w:sz w:val="24"/>
                <w:szCs w:val="24"/>
                <w:lang w:eastAsia="lv-LV"/>
              </w:rPr>
              <w:t>u</w:t>
            </w:r>
            <w:r w:rsidR="005A750B">
              <w:rPr>
                <w:rFonts w:ascii="Times New Roman" w:eastAsia="Times New Roman" w:hAnsi="Times New Roman" w:cs="Times New Roman"/>
                <w:b/>
                <w:bCs/>
                <w:sz w:val="24"/>
                <w:szCs w:val="24"/>
                <w:lang w:eastAsia="lv-LV"/>
              </w:rPr>
              <w:t>”</w:t>
            </w:r>
            <w:r w:rsidR="00EF0893">
              <w:rPr>
                <w:rFonts w:ascii="Times New Roman" w:eastAsia="Times New Roman" w:hAnsi="Times New Roman" w:cs="Times New Roman"/>
                <w:b/>
                <w:bCs/>
                <w:sz w:val="24"/>
                <w:szCs w:val="24"/>
                <w:lang w:eastAsia="lv-LV"/>
              </w:rPr>
              <w:t>;</w:t>
            </w:r>
          </w:p>
          <w:p w:rsidR="00842A07" w:rsidP="00842A07" w14:paraId="1EE40E55" w14:textId="3FF31B17">
            <w:pPr>
              <w:pStyle w:val="NoSpacing"/>
              <w:rPr>
                <w:rFonts w:ascii="Times New Roman" w:eastAsia="Times New Roman" w:hAnsi="Times New Roman" w:cs="Times New Roman"/>
                <w:b/>
                <w:bCs/>
                <w:sz w:val="24"/>
                <w:szCs w:val="24"/>
                <w:lang w:eastAsia="lv-LV"/>
              </w:rPr>
            </w:pPr>
          </w:p>
        </w:tc>
      </w:tr>
      <w:tr w14:paraId="492F1AA1" w14:textId="77777777" w:rsidTr="00F26AEB">
        <w:tblPrEx>
          <w:tblW w:w="8692" w:type="dxa"/>
          <w:tblLook w:val="04A0"/>
        </w:tblPrEx>
        <w:tc>
          <w:tcPr>
            <w:tcW w:w="612" w:type="dxa"/>
          </w:tcPr>
          <w:p w:rsidR="00A63E4D" w:rsidP="00F26AEB" w14:paraId="6DBB4E1A" w14:textId="77777777">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A63E4D" w:rsidP="00F26AEB" w14:paraId="45B023F8" w14:textId="73143034">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2.daļā “</w:t>
            </w:r>
            <w:r w:rsidRPr="00C9236F">
              <w:rPr>
                <w:rFonts w:ascii="Times New Roman" w:eastAsia="Times New Roman" w:hAnsi="Times New Roman" w:cs="Times New Roman"/>
                <w:b/>
                <w:bCs/>
                <w:sz w:val="24"/>
                <w:szCs w:val="24"/>
                <w:lang w:eastAsia="lv-LV"/>
              </w:rPr>
              <w:t>Apskaņošanas pakalpojumi Ceraukstes pagasta teritorijā organizētajos publiskajos pasākumos</w:t>
            </w:r>
            <w:r>
              <w:rPr>
                <w:rFonts w:ascii="Times New Roman" w:eastAsia="Times New Roman" w:hAnsi="Times New Roman" w:cs="Times New Roman"/>
                <w:b/>
                <w:bCs/>
                <w:sz w:val="24"/>
                <w:szCs w:val="24"/>
                <w:lang w:eastAsia="lv-LV"/>
              </w:rPr>
              <w:t xml:space="preserve"> ar </w:t>
            </w:r>
            <w:r w:rsidR="005A750B">
              <w:rPr>
                <w:rFonts w:ascii="Times New Roman" w:eastAsia="Times New Roman" w:hAnsi="Times New Roman" w:cs="Times New Roman"/>
                <w:b/>
                <w:bCs/>
                <w:sz w:val="24"/>
                <w:szCs w:val="24"/>
                <w:lang w:eastAsia="lv-LV"/>
              </w:rPr>
              <w:t>papildu</w:t>
            </w:r>
            <w:r>
              <w:rPr>
                <w:rFonts w:ascii="Times New Roman" w:eastAsia="Times New Roman" w:hAnsi="Times New Roman" w:cs="Times New Roman"/>
                <w:b/>
                <w:bCs/>
                <w:sz w:val="24"/>
                <w:szCs w:val="24"/>
                <w:lang w:eastAsia="lv-LV"/>
              </w:rPr>
              <w:t xml:space="preserve"> aparatūru</w:t>
            </w:r>
            <w:r w:rsidR="000300F0">
              <w:rPr>
                <w:rFonts w:ascii="Times New Roman" w:eastAsia="Times New Roman" w:hAnsi="Times New Roman" w:cs="Times New Roman"/>
                <w:b/>
                <w:bCs/>
                <w:sz w:val="24"/>
                <w:szCs w:val="24"/>
                <w:lang w:eastAsia="lv-LV"/>
              </w:rPr>
              <w:t>”</w:t>
            </w:r>
          </w:p>
          <w:p w:rsidR="00A63E4D" w:rsidP="00F26AEB" w14:paraId="1160C9EC" w14:textId="77777777">
            <w:pPr>
              <w:pStyle w:val="NoSpacing"/>
              <w:rPr>
                <w:rFonts w:ascii="Times New Roman" w:eastAsia="Times New Roman" w:hAnsi="Times New Roman" w:cs="Times New Roman"/>
                <w:b/>
                <w:bCs/>
                <w:sz w:val="24"/>
                <w:szCs w:val="24"/>
                <w:lang w:eastAsia="lv-LV"/>
              </w:rPr>
            </w:pPr>
          </w:p>
        </w:tc>
      </w:tr>
      <w:tr w14:paraId="06F0E651" w14:textId="77777777" w:rsidTr="00F26AEB">
        <w:tblPrEx>
          <w:tblW w:w="8692" w:type="dxa"/>
          <w:tblLook w:val="04A0"/>
        </w:tblPrEx>
        <w:tc>
          <w:tcPr>
            <w:tcW w:w="612" w:type="dxa"/>
          </w:tcPr>
          <w:p w:rsidR="00A63E4D" w:rsidP="00F26AEB" w14:paraId="291A0A0C" w14:textId="77777777">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A63E4D" w:rsidP="00F26AEB" w14:paraId="0DBF8228" w14:textId="6D3658AC">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3.daļā “</w:t>
            </w:r>
            <w:r w:rsidRPr="00C9236F">
              <w:rPr>
                <w:rFonts w:ascii="Times New Roman" w:eastAsia="Times New Roman" w:hAnsi="Times New Roman" w:cs="Times New Roman"/>
                <w:b/>
                <w:bCs/>
                <w:sz w:val="24"/>
                <w:szCs w:val="24"/>
                <w:lang w:eastAsia="lv-LV"/>
              </w:rPr>
              <w:t>Apskaņošanas pakalpojumi Brunavas pagasta teritorijā organizētajos publiskajos pasākumos</w:t>
            </w:r>
            <w:r>
              <w:rPr>
                <w:rFonts w:ascii="Times New Roman" w:eastAsia="Times New Roman" w:hAnsi="Times New Roman" w:cs="Times New Roman"/>
                <w:b/>
                <w:bCs/>
                <w:sz w:val="24"/>
                <w:szCs w:val="24"/>
                <w:lang w:eastAsia="lv-LV"/>
              </w:rPr>
              <w:t xml:space="preserve"> bez </w:t>
            </w:r>
            <w:r w:rsidR="005A750B">
              <w:rPr>
                <w:rFonts w:ascii="Times New Roman" w:eastAsia="Times New Roman" w:hAnsi="Times New Roman" w:cs="Times New Roman"/>
                <w:b/>
                <w:bCs/>
                <w:sz w:val="24"/>
                <w:szCs w:val="24"/>
                <w:lang w:eastAsia="lv-LV"/>
              </w:rPr>
              <w:t>papildu</w:t>
            </w:r>
            <w:r>
              <w:rPr>
                <w:rFonts w:ascii="Times New Roman" w:eastAsia="Times New Roman" w:hAnsi="Times New Roman" w:cs="Times New Roman"/>
                <w:b/>
                <w:bCs/>
                <w:sz w:val="24"/>
                <w:szCs w:val="24"/>
                <w:lang w:eastAsia="lv-LV"/>
              </w:rPr>
              <w:t xml:space="preserve"> aparatūras)</w:t>
            </w:r>
            <w:r w:rsidR="000300F0">
              <w:rPr>
                <w:rFonts w:ascii="Times New Roman" w:eastAsia="Times New Roman" w:hAnsi="Times New Roman" w:cs="Times New Roman"/>
                <w:b/>
                <w:bCs/>
                <w:sz w:val="24"/>
                <w:szCs w:val="24"/>
                <w:lang w:eastAsia="lv-LV"/>
              </w:rPr>
              <w:t>”</w:t>
            </w:r>
          </w:p>
        </w:tc>
      </w:tr>
      <w:tr w14:paraId="75A4A28A" w14:textId="77777777" w:rsidTr="00842A07">
        <w:tblPrEx>
          <w:tblW w:w="8692" w:type="dxa"/>
          <w:tblLook w:val="04A0"/>
        </w:tblPrEx>
        <w:tc>
          <w:tcPr>
            <w:tcW w:w="612" w:type="dxa"/>
          </w:tcPr>
          <w:p w:rsidR="00A63E4D" w:rsidRPr="006D00AD" w:rsidP="006D00AD" w14:paraId="64241977" w14:textId="77777777">
            <w:pPr>
              <w:pStyle w:val="NoSpacing"/>
              <w:jc w:val="right"/>
              <w:rPr>
                <w:rFonts w:ascii="Times New Roman" w:eastAsia="Times New Roman" w:hAnsi="Times New Roman" w:cs="Times New Roman"/>
                <w:kern w:val="0"/>
                <w:sz w:val="24"/>
                <w:szCs w:val="24"/>
                <w:lang w:eastAsia="zh-CN"/>
                <w14:ligatures w14:val="none"/>
              </w:rPr>
            </w:pPr>
          </w:p>
        </w:tc>
        <w:tc>
          <w:tcPr>
            <w:tcW w:w="8080" w:type="dxa"/>
          </w:tcPr>
          <w:p w:rsidR="00A63E4D" w:rsidP="009E73F4" w14:paraId="57F1E32A" w14:textId="77777777">
            <w:pPr>
              <w:pStyle w:val="NoSpacing"/>
              <w:rPr>
                <w:rFonts w:ascii="Times New Roman" w:eastAsia="Times New Roman" w:hAnsi="Times New Roman" w:cs="Times New Roman"/>
                <w:b/>
                <w:bCs/>
                <w:sz w:val="24"/>
                <w:szCs w:val="24"/>
                <w:lang w:eastAsia="lv-LV"/>
              </w:rPr>
            </w:pPr>
          </w:p>
        </w:tc>
      </w:tr>
      <w:tr w14:paraId="3E6207D3" w14:textId="77777777" w:rsidTr="00F26AEB">
        <w:tblPrEx>
          <w:tblW w:w="8692" w:type="dxa"/>
          <w:tblLook w:val="04A0"/>
        </w:tblPrEx>
        <w:tc>
          <w:tcPr>
            <w:tcW w:w="612" w:type="dxa"/>
          </w:tcPr>
          <w:p w:rsidR="00842A07" w:rsidP="00F26AEB" w14:paraId="6A98CD7B" w14:textId="77777777">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842A07" w:rsidP="00F26AEB" w14:paraId="030FC93F" w14:textId="40E953F9">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.daļā “</w:t>
            </w:r>
            <w:r w:rsidRPr="00C9236F">
              <w:rPr>
                <w:rFonts w:ascii="Times New Roman" w:eastAsia="Times New Roman" w:hAnsi="Times New Roman" w:cs="Times New Roman"/>
                <w:b/>
                <w:bCs/>
                <w:sz w:val="24"/>
                <w:szCs w:val="24"/>
                <w:lang w:eastAsia="lv-LV"/>
              </w:rPr>
              <w:t>Apskaņošanas pakalpojumi Brunavas pagasta teritorijā organizētajos publiskajos pasākumos</w:t>
            </w:r>
            <w:r>
              <w:rPr>
                <w:rFonts w:ascii="Times New Roman" w:eastAsia="Times New Roman" w:hAnsi="Times New Roman" w:cs="Times New Roman"/>
                <w:b/>
                <w:bCs/>
                <w:sz w:val="24"/>
                <w:szCs w:val="24"/>
                <w:lang w:eastAsia="lv-LV"/>
              </w:rPr>
              <w:t xml:space="preserve"> ar </w:t>
            </w:r>
            <w:r w:rsidR="005A750B">
              <w:rPr>
                <w:rFonts w:ascii="Times New Roman" w:eastAsia="Times New Roman" w:hAnsi="Times New Roman" w:cs="Times New Roman"/>
                <w:b/>
                <w:bCs/>
                <w:sz w:val="24"/>
                <w:szCs w:val="24"/>
                <w:lang w:eastAsia="lv-LV"/>
              </w:rPr>
              <w:t>papildu</w:t>
            </w:r>
            <w:r w:rsidR="000300F0">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aparatūru</w:t>
            </w:r>
            <w:r w:rsidR="000300F0">
              <w:rPr>
                <w:rFonts w:ascii="Times New Roman" w:eastAsia="Times New Roman" w:hAnsi="Times New Roman" w:cs="Times New Roman"/>
                <w:b/>
                <w:bCs/>
                <w:sz w:val="24"/>
                <w:szCs w:val="24"/>
                <w:lang w:eastAsia="lv-LV"/>
              </w:rPr>
              <w:t>”</w:t>
            </w:r>
          </w:p>
          <w:p w:rsidR="00842A07" w:rsidP="00F26AEB" w14:paraId="0FA81609" w14:textId="77777777">
            <w:pPr>
              <w:pStyle w:val="NoSpacing"/>
              <w:rPr>
                <w:rFonts w:ascii="Times New Roman" w:eastAsia="Times New Roman" w:hAnsi="Times New Roman" w:cs="Times New Roman"/>
                <w:b/>
                <w:bCs/>
                <w:sz w:val="24"/>
                <w:szCs w:val="24"/>
                <w:lang w:eastAsia="lv-LV"/>
              </w:rPr>
            </w:pPr>
          </w:p>
        </w:tc>
      </w:tr>
      <w:tr w14:paraId="47D53B27" w14:textId="77777777" w:rsidTr="00F26AEB">
        <w:tblPrEx>
          <w:tblW w:w="8692" w:type="dxa"/>
          <w:tblLook w:val="04A0"/>
        </w:tblPrEx>
        <w:tc>
          <w:tcPr>
            <w:tcW w:w="612" w:type="dxa"/>
          </w:tcPr>
          <w:p w:rsidR="00842A07" w:rsidP="00F26AEB" w14:paraId="33BA6DDB" w14:textId="77777777">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A63E4D" w:rsidP="00A63E4D" w14:paraId="3652E1C6" w14:textId="14574A2C">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5.daļā “</w:t>
            </w:r>
            <w:r w:rsidRPr="00C9236F">
              <w:rPr>
                <w:rFonts w:ascii="Times New Roman" w:eastAsia="Times New Roman" w:hAnsi="Times New Roman" w:cs="Times New Roman"/>
                <w:b/>
                <w:bCs/>
                <w:sz w:val="24"/>
                <w:szCs w:val="24"/>
                <w:lang w:eastAsia="lv-LV"/>
              </w:rPr>
              <w:t>Apskaņošanas pakalpojumi Codes pagasta teritorijā organizētajos publiskajos pasākumos</w:t>
            </w:r>
            <w:r>
              <w:rPr>
                <w:rFonts w:ascii="Times New Roman" w:eastAsia="Times New Roman" w:hAnsi="Times New Roman" w:cs="Times New Roman"/>
                <w:b/>
                <w:bCs/>
                <w:sz w:val="24"/>
                <w:szCs w:val="24"/>
                <w:lang w:eastAsia="lv-LV"/>
              </w:rPr>
              <w:t xml:space="preserve"> </w:t>
            </w:r>
            <w:r w:rsidR="000300F0">
              <w:rPr>
                <w:rFonts w:ascii="Times New Roman" w:eastAsia="Times New Roman" w:hAnsi="Times New Roman" w:cs="Times New Roman"/>
                <w:b/>
                <w:bCs/>
                <w:sz w:val="24"/>
                <w:szCs w:val="24"/>
                <w:lang w:eastAsia="lv-LV"/>
              </w:rPr>
              <w:t xml:space="preserve">bez </w:t>
            </w:r>
            <w:r w:rsidR="005A750B">
              <w:rPr>
                <w:rFonts w:ascii="Times New Roman" w:eastAsia="Times New Roman" w:hAnsi="Times New Roman" w:cs="Times New Roman"/>
                <w:b/>
                <w:bCs/>
                <w:sz w:val="24"/>
                <w:szCs w:val="24"/>
                <w:lang w:eastAsia="lv-LV"/>
              </w:rPr>
              <w:t>papildu</w:t>
            </w:r>
            <w:r w:rsidR="000300F0">
              <w:rPr>
                <w:rFonts w:ascii="Times New Roman" w:eastAsia="Times New Roman" w:hAnsi="Times New Roman" w:cs="Times New Roman"/>
                <w:b/>
                <w:bCs/>
                <w:sz w:val="24"/>
                <w:szCs w:val="24"/>
                <w:lang w:eastAsia="lv-LV"/>
              </w:rPr>
              <w:t xml:space="preserve"> aparatūras”</w:t>
            </w:r>
          </w:p>
          <w:p w:rsidR="00A63E4D" w:rsidP="00A63E4D" w14:paraId="562440C2" w14:textId="4E95CA96">
            <w:pPr>
              <w:pStyle w:val="NoSpacing"/>
              <w:rPr>
                <w:rFonts w:ascii="Times New Roman" w:eastAsia="Times New Roman" w:hAnsi="Times New Roman" w:cs="Times New Roman"/>
                <w:b/>
                <w:bCs/>
                <w:sz w:val="24"/>
                <w:szCs w:val="24"/>
                <w:lang w:eastAsia="lv-LV"/>
              </w:rPr>
            </w:pPr>
          </w:p>
        </w:tc>
      </w:tr>
      <w:tr w14:paraId="27C7CABD" w14:textId="77777777" w:rsidTr="00F26AEB">
        <w:tblPrEx>
          <w:tblW w:w="8692" w:type="dxa"/>
          <w:tblLook w:val="04A0"/>
        </w:tblPrEx>
        <w:tc>
          <w:tcPr>
            <w:tcW w:w="612" w:type="dxa"/>
          </w:tcPr>
          <w:p w:rsidR="00842A07" w:rsidP="00F26AEB" w14:paraId="27BF6955" w14:textId="77777777">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842A07" w:rsidP="00F26AEB" w14:paraId="19673779" w14:textId="28B5D3A9">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6.daļā “</w:t>
            </w:r>
            <w:r w:rsidRPr="00C9236F">
              <w:rPr>
                <w:rFonts w:ascii="Times New Roman" w:eastAsia="Times New Roman" w:hAnsi="Times New Roman" w:cs="Times New Roman"/>
                <w:b/>
                <w:bCs/>
                <w:sz w:val="24"/>
                <w:szCs w:val="24"/>
                <w:lang w:eastAsia="lv-LV"/>
              </w:rPr>
              <w:t>Apskaņošanas pakalpojumi Mežotnes pagasta teritorijā organizētajos publiskajos pasākumos</w:t>
            </w:r>
            <w:r>
              <w:rPr>
                <w:rFonts w:ascii="Times New Roman" w:eastAsia="Times New Roman" w:hAnsi="Times New Roman" w:cs="Times New Roman"/>
                <w:b/>
                <w:bCs/>
                <w:sz w:val="24"/>
                <w:szCs w:val="24"/>
                <w:lang w:eastAsia="lv-LV"/>
              </w:rPr>
              <w:t xml:space="preserve"> </w:t>
            </w:r>
            <w:r w:rsidR="000300F0">
              <w:rPr>
                <w:rFonts w:ascii="Times New Roman" w:eastAsia="Times New Roman" w:hAnsi="Times New Roman" w:cs="Times New Roman"/>
                <w:b/>
                <w:bCs/>
                <w:sz w:val="24"/>
                <w:szCs w:val="24"/>
                <w:lang w:eastAsia="lv-LV"/>
              </w:rPr>
              <w:t xml:space="preserve">bez </w:t>
            </w:r>
            <w:r w:rsidR="005A750B">
              <w:rPr>
                <w:rFonts w:ascii="Times New Roman" w:eastAsia="Times New Roman" w:hAnsi="Times New Roman" w:cs="Times New Roman"/>
                <w:b/>
                <w:bCs/>
                <w:sz w:val="24"/>
                <w:szCs w:val="24"/>
                <w:lang w:eastAsia="lv-LV"/>
              </w:rPr>
              <w:t xml:space="preserve">papildu </w:t>
            </w:r>
            <w:r w:rsidR="000300F0">
              <w:rPr>
                <w:rFonts w:ascii="Times New Roman" w:eastAsia="Times New Roman" w:hAnsi="Times New Roman" w:cs="Times New Roman"/>
                <w:b/>
                <w:bCs/>
                <w:sz w:val="24"/>
                <w:szCs w:val="24"/>
                <w:lang w:eastAsia="lv-LV"/>
              </w:rPr>
              <w:t>aparatūras”</w:t>
            </w:r>
          </w:p>
        </w:tc>
      </w:tr>
      <w:tr w14:paraId="6F90B05F" w14:textId="77777777" w:rsidTr="00842A07">
        <w:tblPrEx>
          <w:tblW w:w="8692" w:type="dxa"/>
          <w:tblLook w:val="04A0"/>
        </w:tblPrEx>
        <w:tc>
          <w:tcPr>
            <w:tcW w:w="612" w:type="dxa"/>
          </w:tcPr>
          <w:p w:rsidR="00842A07" w:rsidRPr="006D00AD" w:rsidP="006D00AD" w14:paraId="72DF9133" w14:textId="77777777">
            <w:pPr>
              <w:pStyle w:val="NoSpacing"/>
              <w:jc w:val="right"/>
              <w:rPr>
                <w:rFonts w:ascii="Times New Roman" w:eastAsia="Times New Roman" w:hAnsi="Times New Roman" w:cs="Times New Roman"/>
                <w:kern w:val="0"/>
                <w:sz w:val="24"/>
                <w:szCs w:val="24"/>
                <w:lang w:eastAsia="zh-CN"/>
                <w14:ligatures w14:val="none"/>
              </w:rPr>
            </w:pPr>
          </w:p>
        </w:tc>
        <w:tc>
          <w:tcPr>
            <w:tcW w:w="8080" w:type="dxa"/>
          </w:tcPr>
          <w:p w:rsidR="00842A07" w:rsidP="009E73F4" w14:paraId="05D24AEA" w14:textId="77777777">
            <w:pPr>
              <w:pStyle w:val="NoSpacing"/>
              <w:rPr>
                <w:rFonts w:ascii="Times New Roman" w:eastAsia="Times New Roman" w:hAnsi="Times New Roman" w:cs="Times New Roman"/>
                <w:b/>
                <w:bCs/>
                <w:sz w:val="24"/>
                <w:szCs w:val="24"/>
                <w:lang w:eastAsia="lv-LV"/>
              </w:rPr>
            </w:pPr>
          </w:p>
        </w:tc>
      </w:tr>
      <w:tr w14:paraId="0FC0D79B" w14:textId="77777777" w:rsidTr="00F26AEB">
        <w:tblPrEx>
          <w:tblW w:w="8692" w:type="dxa"/>
          <w:tblLook w:val="04A0"/>
        </w:tblPrEx>
        <w:tc>
          <w:tcPr>
            <w:tcW w:w="612" w:type="dxa"/>
          </w:tcPr>
          <w:p w:rsidR="00A63E4D" w:rsidRPr="006D00AD" w:rsidP="00F26AEB" w14:paraId="7213344A" w14:textId="77777777">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A63E4D" w:rsidP="00F26AEB" w14:paraId="65C9F4CA" w14:textId="78FB7147">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Pr>
                <w:rFonts w:ascii="Times New Roman" w:eastAsia="Times New Roman" w:hAnsi="Times New Roman" w:cs="Times New Roman"/>
                <w:b/>
                <w:bCs/>
                <w:sz w:val="24"/>
                <w:szCs w:val="24"/>
                <w:lang w:eastAsia="lv-LV"/>
              </w:rPr>
              <w:t>.daļā “</w:t>
            </w:r>
            <w:r w:rsidRPr="00C9236F">
              <w:rPr>
                <w:rFonts w:ascii="Times New Roman" w:eastAsia="Times New Roman" w:hAnsi="Times New Roman" w:cs="Times New Roman"/>
                <w:b/>
                <w:bCs/>
                <w:sz w:val="24"/>
                <w:szCs w:val="24"/>
                <w:lang w:eastAsia="lv-LV"/>
              </w:rPr>
              <w:t>Apskaņošanas pakalpojumi Dāviņu pagasta teritorijā organizētajos publiskajos pasākumos</w:t>
            </w:r>
            <w:r>
              <w:rPr>
                <w:rFonts w:ascii="Times New Roman" w:eastAsia="Times New Roman" w:hAnsi="Times New Roman" w:cs="Times New Roman"/>
                <w:b/>
                <w:bCs/>
                <w:sz w:val="24"/>
                <w:szCs w:val="24"/>
                <w:lang w:eastAsia="lv-LV"/>
              </w:rPr>
              <w:t xml:space="preserve"> </w:t>
            </w:r>
            <w:r w:rsidRPr="00A63E4D">
              <w:rPr>
                <w:rFonts w:ascii="Times New Roman" w:eastAsia="Times New Roman" w:hAnsi="Times New Roman" w:cs="Times New Roman"/>
                <w:b/>
                <w:bCs/>
                <w:sz w:val="24"/>
                <w:szCs w:val="24"/>
                <w:lang w:eastAsia="lv-LV"/>
              </w:rPr>
              <w:t xml:space="preserve">ar </w:t>
            </w:r>
            <w:r w:rsidR="005A750B">
              <w:rPr>
                <w:rFonts w:ascii="Times New Roman" w:eastAsia="Times New Roman" w:hAnsi="Times New Roman" w:cs="Times New Roman"/>
                <w:b/>
                <w:bCs/>
                <w:sz w:val="24"/>
                <w:szCs w:val="24"/>
                <w:lang w:eastAsia="lv-LV"/>
              </w:rPr>
              <w:t>papildu</w:t>
            </w:r>
            <w:r>
              <w:rPr>
                <w:rFonts w:ascii="Times New Roman" w:eastAsia="Times New Roman" w:hAnsi="Times New Roman" w:cs="Times New Roman"/>
                <w:b/>
                <w:bCs/>
                <w:sz w:val="24"/>
                <w:szCs w:val="24"/>
                <w:lang w:eastAsia="lv-LV"/>
              </w:rPr>
              <w:t xml:space="preserve"> </w:t>
            </w:r>
            <w:r w:rsidRPr="00A63E4D">
              <w:rPr>
                <w:rFonts w:ascii="Times New Roman" w:eastAsia="Times New Roman" w:hAnsi="Times New Roman" w:cs="Times New Roman"/>
                <w:b/>
                <w:bCs/>
                <w:sz w:val="24"/>
                <w:szCs w:val="24"/>
                <w:lang w:eastAsia="lv-LV"/>
              </w:rPr>
              <w:t>aparatūru</w:t>
            </w:r>
            <w:r>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w:t>
            </w:r>
          </w:p>
        </w:tc>
      </w:tr>
      <w:tr w14:paraId="41B1C4C2" w14:textId="77777777" w:rsidTr="00842A07">
        <w:tblPrEx>
          <w:tblW w:w="8692" w:type="dxa"/>
          <w:tblLook w:val="04A0"/>
        </w:tblPrEx>
        <w:tc>
          <w:tcPr>
            <w:tcW w:w="612" w:type="dxa"/>
          </w:tcPr>
          <w:p w:rsidR="00842A07" w:rsidRPr="006D00AD" w:rsidP="00A63E4D" w14:paraId="28406277" w14:textId="77777777">
            <w:pPr>
              <w:pStyle w:val="NoSpacing"/>
              <w:rPr>
                <w:rFonts w:ascii="Times New Roman" w:eastAsia="Times New Roman" w:hAnsi="Times New Roman" w:cs="Times New Roman"/>
                <w:kern w:val="0"/>
                <w:sz w:val="24"/>
                <w:szCs w:val="24"/>
                <w:lang w:eastAsia="zh-CN"/>
                <w14:ligatures w14:val="none"/>
              </w:rPr>
            </w:pPr>
          </w:p>
        </w:tc>
        <w:tc>
          <w:tcPr>
            <w:tcW w:w="8080" w:type="dxa"/>
          </w:tcPr>
          <w:p w:rsidR="00842A07" w:rsidP="009E73F4" w14:paraId="490E391C" w14:textId="77777777">
            <w:pPr>
              <w:pStyle w:val="NoSpacing"/>
              <w:rPr>
                <w:rFonts w:ascii="Times New Roman" w:eastAsia="Times New Roman" w:hAnsi="Times New Roman" w:cs="Times New Roman"/>
                <w:b/>
                <w:bCs/>
                <w:sz w:val="24"/>
                <w:szCs w:val="24"/>
                <w:lang w:eastAsia="lv-LV"/>
              </w:rPr>
            </w:pPr>
          </w:p>
        </w:tc>
      </w:tr>
      <w:tr w14:paraId="06DCED17" w14:textId="77777777" w:rsidTr="00F26AEB">
        <w:tblPrEx>
          <w:tblW w:w="8692" w:type="dxa"/>
          <w:tblLook w:val="04A0"/>
        </w:tblPrEx>
        <w:tc>
          <w:tcPr>
            <w:tcW w:w="612" w:type="dxa"/>
          </w:tcPr>
          <w:p w:rsidR="00A63E4D" w:rsidRPr="006D00AD" w:rsidP="00F26AEB" w14:paraId="5285CAF1" w14:textId="77777777">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A63E4D" w:rsidP="00F26AEB" w14:paraId="71C7538B" w14:textId="78856CDC">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Pr>
                <w:rFonts w:ascii="Times New Roman" w:eastAsia="Times New Roman" w:hAnsi="Times New Roman" w:cs="Times New Roman"/>
                <w:b/>
                <w:bCs/>
                <w:sz w:val="24"/>
                <w:szCs w:val="24"/>
                <w:lang w:eastAsia="lv-LV"/>
              </w:rPr>
              <w:t>.daļā “</w:t>
            </w:r>
            <w:r w:rsidRPr="00C9236F">
              <w:rPr>
                <w:rFonts w:ascii="Times New Roman" w:eastAsia="Times New Roman" w:hAnsi="Times New Roman" w:cs="Times New Roman"/>
                <w:b/>
                <w:bCs/>
                <w:sz w:val="24"/>
                <w:szCs w:val="24"/>
                <w:lang w:eastAsia="lv-LV"/>
              </w:rPr>
              <w:t>Apskaņošanas pakalpojumi Vecsaules pagasta teritorijā organizētajos publiskajos pasākumos</w:t>
            </w:r>
            <w:r>
              <w:rPr>
                <w:rFonts w:ascii="Times New Roman" w:eastAsia="Times New Roman" w:hAnsi="Times New Roman" w:cs="Times New Roman"/>
                <w:b/>
                <w:bCs/>
                <w:sz w:val="24"/>
                <w:szCs w:val="24"/>
                <w:lang w:eastAsia="lv-LV"/>
              </w:rPr>
              <w:t xml:space="preserve"> </w:t>
            </w:r>
            <w:r w:rsidRPr="000300F0">
              <w:rPr>
                <w:rFonts w:ascii="Times New Roman" w:eastAsia="Times New Roman" w:hAnsi="Times New Roman" w:cs="Times New Roman"/>
                <w:b/>
                <w:bCs/>
                <w:sz w:val="24"/>
                <w:szCs w:val="24"/>
                <w:lang w:eastAsia="lv-LV"/>
              </w:rPr>
              <w:t xml:space="preserve">bez </w:t>
            </w:r>
            <w:r w:rsidR="005A750B">
              <w:rPr>
                <w:rFonts w:ascii="Times New Roman" w:eastAsia="Times New Roman" w:hAnsi="Times New Roman" w:cs="Times New Roman"/>
                <w:b/>
                <w:bCs/>
                <w:sz w:val="24"/>
                <w:szCs w:val="24"/>
                <w:lang w:eastAsia="lv-LV"/>
              </w:rPr>
              <w:t>papild</w:t>
            </w:r>
            <w:r w:rsidRPr="000300F0">
              <w:rPr>
                <w:rFonts w:ascii="Times New Roman" w:eastAsia="Times New Roman" w:hAnsi="Times New Roman" w:cs="Times New Roman"/>
                <w:b/>
                <w:bCs/>
                <w:sz w:val="24"/>
                <w:szCs w:val="24"/>
                <w:lang w:eastAsia="lv-LV"/>
              </w:rPr>
              <w:t>u aparatūras</w:t>
            </w:r>
            <w:r>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p>
        </w:tc>
      </w:tr>
      <w:tr w14:paraId="27181586" w14:textId="77777777" w:rsidTr="00842A07">
        <w:tblPrEx>
          <w:tblW w:w="8692" w:type="dxa"/>
          <w:tblLook w:val="04A0"/>
        </w:tblPrEx>
        <w:tc>
          <w:tcPr>
            <w:tcW w:w="612" w:type="dxa"/>
          </w:tcPr>
          <w:p w:rsidR="00134644" w:rsidRPr="006D00AD" w:rsidP="006D00AD" w14:paraId="14EB98F8" w14:textId="63916B92">
            <w:pPr>
              <w:pStyle w:val="NoSpacing"/>
              <w:jc w:val="right"/>
              <w:rPr>
                <w:rFonts w:ascii="Times New Roman" w:eastAsia="Times New Roman" w:hAnsi="Times New Roman" w:cs="Times New Roman"/>
                <w:kern w:val="0"/>
                <w:sz w:val="24"/>
                <w:szCs w:val="24"/>
                <w:lang w:eastAsia="zh-CN"/>
                <w14:ligatures w14:val="none"/>
              </w:rPr>
            </w:pPr>
          </w:p>
        </w:tc>
        <w:tc>
          <w:tcPr>
            <w:tcW w:w="8080" w:type="dxa"/>
          </w:tcPr>
          <w:p w:rsidR="00134644" w:rsidP="009E73F4" w14:paraId="2D581486" w14:textId="5ED9C618">
            <w:pPr>
              <w:pStyle w:val="NoSpacing"/>
              <w:rPr>
                <w:rFonts w:ascii="Times New Roman" w:eastAsia="Times New Roman" w:hAnsi="Times New Roman" w:cs="Times New Roman"/>
                <w:b/>
                <w:bCs/>
                <w:sz w:val="24"/>
                <w:szCs w:val="24"/>
                <w:lang w:eastAsia="lv-LV"/>
              </w:rPr>
            </w:pPr>
          </w:p>
        </w:tc>
      </w:tr>
      <w:tr w14:paraId="7CAE2135" w14:textId="77777777" w:rsidTr="00842A07">
        <w:tblPrEx>
          <w:tblW w:w="8692" w:type="dxa"/>
          <w:tblLook w:val="04A0"/>
        </w:tblPrEx>
        <w:tc>
          <w:tcPr>
            <w:tcW w:w="612" w:type="dxa"/>
          </w:tcPr>
          <w:p w:rsidR="00134644" w:rsidRPr="006D00AD" w:rsidP="006D00AD" w14:paraId="645FE1BA" w14:textId="6D8BE12E">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134644" w:rsidP="009E73F4" w14:paraId="4D637C8E" w14:textId="4E4F011F">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9</w:t>
            </w:r>
            <w:r>
              <w:rPr>
                <w:rFonts w:ascii="Times New Roman" w:eastAsia="Times New Roman" w:hAnsi="Times New Roman" w:cs="Times New Roman"/>
                <w:b/>
                <w:bCs/>
                <w:sz w:val="24"/>
                <w:szCs w:val="24"/>
                <w:lang w:eastAsia="lv-LV"/>
              </w:rPr>
              <w:t>.daļ</w:t>
            </w:r>
            <w:r w:rsidR="00C9236F">
              <w:rPr>
                <w:rFonts w:ascii="Times New Roman" w:eastAsia="Times New Roman" w:hAnsi="Times New Roman" w:cs="Times New Roman"/>
                <w:b/>
                <w:bCs/>
                <w:sz w:val="24"/>
                <w:szCs w:val="24"/>
                <w:lang w:eastAsia="lv-LV"/>
              </w:rPr>
              <w:t>ā</w:t>
            </w:r>
            <w:r>
              <w:rPr>
                <w:rFonts w:ascii="Times New Roman" w:eastAsia="Times New Roman" w:hAnsi="Times New Roman" w:cs="Times New Roman"/>
                <w:b/>
                <w:bCs/>
                <w:sz w:val="24"/>
                <w:szCs w:val="24"/>
                <w:lang w:eastAsia="lv-LV"/>
              </w:rPr>
              <w:t xml:space="preserve"> “</w:t>
            </w:r>
            <w:r w:rsidRPr="00C9236F" w:rsidR="00C9236F">
              <w:rPr>
                <w:rFonts w:ascii="Times New Roman" w:eastAsia="Times New Roman" w:hAnsi="Times New Roman" w:cs="Times New Roman"/>
                <w:b/>
                <w:bCs/>
                <w:sz w:val="24"/>
                <w:szCs w:val="24"/>
                <w:lang w:eastAsia="lv-LV"/>
              </w:rPr>
              <w:t>Apskaņošanas pakalpojumi Gailīšu pagasta teritorijā organizētajos publiskajos pasākumos</w:t>
            </w:r>
            <w:r>
              <w:rPr>
                <w:rFonts w:ascii="Times New Roman" w:eastAsia="Times New Roman" w:hAnsi="Times New Roman" w:cs="Times New Roman"/>
                <w:b/>
                <w:bCs/>
                <w:sz w:val="24"/>
                <w:szCs w:val="24"/>
                <w:lang w:eastAsia="lv-LV"/>
              </w:rPr>
              <w:t xml:space="preserve"> </w:t>
            </w:r>
            <w:r w:rsidRPr="000300F0">
              <w:rPr>
                <w:rFonts w:ascii="Times New Roman" w:eastAsia="Times New Roman" w:hAnsi="Times New Roman" w:cs="Times New Roman"/>
                <w:b/>
                <w:bCs/>
                <w:sz w:val="24"/>
                <w:szCs w:val="24"/>
                <w:lang w:eastAsia="lv-LV"/>
              </w:rPr>
              <w:t xml:space="preserve">ar </w:t>
            </w:r>
            <w:r w:rsidR="005A750B">
              <w:rPr>
                <w:rFonts w:ascii="Times New Roman" w:eastAsia="Times New Roman" w:hAnsi="Times New Roman" w:cs="Times New Roman"/>
                <w:b/>
                <w:bCs/>
                <w:sz w:val="24"/>
                <w:szCs w:val="24"/>
                <w:lang w:eastAsia="lv-LV"/>
              </w:rPr>
              <w:t>papildu</w:t>
            </w:r>
            <w:r w:rsidRPr="000300F0">
              <w:rPr>
                <w:rFonts w:ascii="Times New Roman" w:eastAsia="Times New Roman" w:hAnsi="Times New Roman" w:cs="Times New Roman"/>
                <w:b/>
                <w:bCs/>
                <w:sz w:val="24"/>
                <w:szCs w:val="24"/>
                <w:lang w:eastAsia="lv-LV"/>
              </w:rPr>
              <w:t xml:space="preserve"> aparatūru</w:t>
            </w:r>
            <w:r>
              <w:rPr>
                <w:rFonts w:ascii="Times New Roman" w:eastAsia="Times New Roman" w:hAnsi="Times New Roman" w:cs="Times New Roman"/>
                <w:b/>
                <w:bCs/>
                <w:sz w:val="24"/>
                <w:szCs w:val="24"/>
                <w:lang w:eastAsia="lv-LV"/>
              </w:rPr>
              <w:t>”</w:t>
            </w:r>
            <w:r w:rsidR="00C9236F">
              <w:rPr>
                <w:rFonts w:ascii="Times New Roman" w:eastAsia="Times New Roman" w:hAnsi="Times New Roman" w:cs="Times New Roman"/>
                <w:b/>
                <w:bCs/>
                <w:sz w:val="24"/>
                <w:szCs w:val="24"/>
                <w:lang w:eastAsia="lv-LV"/>
              </w:rPr>
              <w:t>.</w:t>
            </w:r>
          </w:p>
        </w:tc>
      </w:tr>
      <w:bookmarkEnd w:id="0"/>
    </w:tbl>
    <w:p w:rsidR="005D48F8" w:rsidP="000A3681" w14:paraId="54C7D88A" w14:textId="77777777">
      <w:pPr>
        <w:pStyle w:val="NoSpacing"/>
        <w:jc w:val="center"/>
        <w:rPr>
          <w:rFonts w:ascii="Times New Roman" w:eastAsia="Times New Roman" w:hAnsi="Times New Roman" w:cs="Times New Roman"/>
          <w:sz w:val="20"/>
          <w:szCs w:val="20"/>
          <w:lang w:eastAsia="lv-LV"/>
        </w:rPr>
      </w:pPr>
    </w:p>
    <w:p w:rsidR="009E73F4" w:rsidRPr="008263CF" w:rsidP="000A3681" w14:paraId="3D2E4DC4" w14:textId="5112AEC7">
      <w:pPr>
        <w:pStyle w:val="NoSpacing"/>
        <w:jc w:val="center"/>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xml:space="preserve">(atbilstošo atzīmēt </w:t>
      </w:r>
      <w:r w:rsidRPr="008263CF">
        <w:rPr>
          <w:rFonts w:ascii="Times New Roman" w:eastAsia="Times New Roman" w:hAnsi="Times New Roman" w:cs="Times New Roman"/>
          <w:kern w:val="0"/>
          <w:sz w:val="20"/>
          <w:szCs w:val="20"/>
          <w:lang w:eastAsia="zh-CN"/>
          <w14:ligatures w14:val="none"/>
        </w:rPr>
        <w:fldChar w:fldCharType="begin">
          <w:ffData>
            <w:name w:val=""/>
            <w:enabled/>
            <w:calcOnExit w:val="0"/>
            <w:checkBox>
              <w:sizeAuto/>
              <w:default w:val="1"/>
            </w:checkBox>
          </w:ffData>
        </w:fldChar>
      </w:r>
      <w:r w:rsidRPr="008263CF">
        <w:rPr>
          <w:rFonts w:ascii="Times New Roman" w:eastAsia="Times New Roman" w:hAnsi="Times New Roman" w:cs="Times New Roman"/>
          <w:kern w:val="0"/>
          <w:sz w:val="20"/>
          <w:szCs w:val="20"/>
          <w:lang w:eastAsia="zh-CN"/>
          <w14:ligatures w14:val="none"/>
        </w:rPr>
        <w:instrText xml:space="preserve"> FORMCHECKBOX </w:instrText>
      </w:r>
      <w:r w:rsidRPr="008263CF">
        <w:rPr>
          <w:rFonts w:ascii="Times New Roman" w:eastAsia="Times New Roman" w:hAnsi="Times New Roman" w:cs="Times New Roman"/>
          <w:kern w:val="0"/>
          <w:sz w:val="20"/>
          <w:szCs w:val="20"/>
          <w:lang w:eastAsia="zh-CN"/>
          <w14:ligatures w14:val="none"/>
        </w:rPr>
        <w:fldChar w:fldCharType="separate"/>
      </w:r>
      <w:r w:rsidRPr="008263CF">
        <w:rPr>
          <w:rFonts w:ascii="Times New Roman" w:eastAsia="Times New Roman" w:hAnsi="Times New Roman" w:cs="Times New Roman"/>
          <w:kern w:val="0"/>
          <w:sz w:val="20"/>
          <w:szCs w:val="20"/>
          <w:lang w:eastAsia="zh-CN"/>
          <w14:ligatures w14:val="none"/>
        </w:rPr>
        <w:fldChar w:fldCharType="end"/>
      </w:r>
      <w:r w:rsidRPr="008263CF">
        <w:rPr>
          <w:rFonts w:ascii="Times New Roman" w:eastAsia="Times New Roman" w:hAnsi="Times New Roman" w:cs="Times New Roman"/>
          <w:kern w:val="0"/>
          <w:sz w:val="20"/>
          <w:szCs w:val="20"/>
          <w:lang w:eastAsia="zh-CN"/>
          <w14:ligatures w14:val="none"/>
        </w:rPr>
        <w:t>)</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3426"/>
        <w:gridCol w:w="113"/>
        <w:gridCol w:w="5512"/>
        <w:gridCol w:w="113"/>
      </w:tblGrid>
      <w:tr w14:paraId="5D347D39" w14:textId="77777777" w:rsidTr="007F6186">
        <w:tblPrEx>
          <w:tblW w:w="9277" w:type="dxa"/>
          <w:tblInd w:w="-113" w:type="dxa"/>
          <w:tblLook w:val="04A0"/>
        </w:tblPrEx>
        <w:trPr>
          <w:gridBefore w:val="1"/>
          <w:wBefore w:w="113" w:type="dxa"/>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524673" w:rsidRPr="00524673" w:rsidP="00524673" w14:paraId="7795BDD7" w14:textId="77777777">
            <w:pPr>
              <w:pStyle w:val="NoSpacing"/>
              <w:rPr>
                <w:rFonts w:ascii="Times New Roman" w:hAnsi="Times New Roman" w:cs="Times New Roman"/>
                <w:sz w:val="24"/>
                <w:szCs w:val="24"/>
              </w:rPr>
            </w:pPr>
            <w:r w:rsidRPr="00524673">
              <w:rPr>
                <w:rFonts w:ascii="Times New Roman" w:hAnsi="Times New Roman" w:cs="Times New Roman"/>
                <w:sz w:val="24"/>
                <w:szCs w:val="24"/>
              </w:rPr>
              <w:t>Pretendenta nosaukums</w:t>
            </w:r>
            <w:r w:rsidRPr="00524673">
              <w:rPr>
                <w:rFonts w:ascii="Times New Roman" w:hAnsi="Times New Roman" w:cs="Times New Roman"/>
                <w:sz w:val="24"/>
                <w:szCs w:val="24"/>
              </w:rPr>
              <w:t xml:space="preserve"> </w:t>
            </w:r>
          </w:p>
          <w:p w:rsidR="000A3681" w:rsidRPr="000A3681" w:rsidP="00524673" w14:paraId="41B4E393" w14:textId="0A322AF6">
            <w:pPr>
              <w:pStyle w:val="NoSpacing"/>
            </w:pPr>
            <w:r w:rsidRPr="00524673">
              <w:rPr>
                <w:rFonts w:ascii="Times New Roman" w:hAnsi="Times New Roman" w:cs="Times New Roman"/>
                <w:sz w:val="24"/>
                <w:szCs w:val="24"/>
              </w:rPr>
              <w:t>vai vārds uzvārds</w:t>
            </w:r>
            <w:r w:rsidR="007F6186">
              <w:rPr>
                <w:rFonts w:ascii="Times New Roman" w:hAnsi="Times New Roman" w:cs="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624BA4" w:rsidRPr="006746E7" w:rsidP="006746E7" w14:paraId="462285E3" w14:textId="77777777">
            <w:pPr>
              <w:pStyle w:val="NoSpacing"/>
              <w:rPr>
                <w:rFonts w:ascii="Times New Roman" w:hAnsi="Times New Roman" w:cs="Times New Roman"/>
                <w:sz w:val="24"/>
                <w:szCs w:val="24"/>
              </w:rPr>
            </w:pPr>
            <w:r w:rsidRPr="006746E7">
              <w:rPr>
                <w:rFonts w:ascii="Times New Roman" w:hAnsi="Times New Roman" w:cs="Times New Roman"/>
                <w:sz w:val="24"/>
                <w:szCs w:val="24"/>
              </w:rPr>
              <w:t>Reģistrācijas numurs</w:t>
            </w:r>
          </w:p>
          <w:p w:rsidR="000A3681" w:rsidRPr="000A3681" w:rsidP="006746E7" w14:paraId="2352BAF3" w14:textId="47F12C02">
            <w:pPr>
              <w:pStyle w:val="NoSpacing"/>
            </w:pPr>
            <w:r w:rsidRPr="006746E7">
              <w:rPr>
                <w:rFonts w:ascii="Times New Roman" w:hAnsi="Times New Roman" w:cs="Times New Roman"/>
                <w:sz w:val="24"/>
                <w:szCs w:val="24"/>
              </w:rPr>
              <w:t>vai personas kods</w:t>
            </w:r>
            <w:r w:rsidR="007F6186">
              <w:rPr>
                <w:rFonts w:ascii="Times New Roman" w:hAnsi="Times New Roman" w:cs="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624BA4" w:rsidRPr="006746E7" w:rsidP="006746E7" w14:paraId="59B20215" w14:textId="77777777">
            <w:pPr>
              <w:pStyle w:val="NoSpacing"/>
              <w:rPr>
                <w:rFonts w:ascii="Times New Roman" w:hAnsi="Times New Roman" w:cs="Times New Roman"/>
                <w:sz w:val="24"/>
                <w:szCs w:val="24"/>
              </w:rPr>
            </w:pPr>
            <w:r w:rsidRPr="006746E7">
              <w:rPr>
                <w:rFonts w:ascii="Times New Roman" w:hAnsi="Times New Roman" w:cs="Times New Roman"/>
                <w:sz w:val="24"/>
                <w:szCs w:val="24"/>
              </w:rPr>
              <w:t>Juridiskā adrese</w:t>
            </w:r>
            <w:r w:rsidRPr="006746E7">
              <w:rPr>
                <w:rFonts w:ascii="Times New Roman" w:hAnsi="Times New Roman" w:cs="Times New Roman"/>
                <w:sz w:val="24"/>
                <w:szCs w:val="24"/>
              </w:rPr>
              <w:t xml:space="preserve"> </w:t>
            </w:r>
          </w:p>
          <w:p w:rsidR="000A3681" w:rsidRPr="000A3681" w:rsidP="006746E7" w14:paraId="310D8854" w14:textId="7247CF86">
            <w:pPr>
              <w:pStyle w:val="NoSpacing"/>
            </w:pPr>
            <w:r w:rsidRPr="006746E7">
              <w:rPr>
                <w:rFonts w:ascii="Times New Roman" w:hAnsi="Times New Roman" w:cs="Times New Roman"/>
                <w:sz w:val="24"/>
                <w:szCs w:val="24"/>
              </w:rPr>
              <w:t>vai deklarētā adrese</w:t>
            </w:r>
            <w:r w:rsidR="007F6186">
              <w:rPr>
                <w:rFonts w:ascii="Times New Roman" w:hAnsi="Times New Roman" w:cs="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75E2A5E1" w14:textId="411F8BED">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r>
              <w:rPr>
                <w:rFonts w:ascii="Times New Roman" w:eastAsia="Times New Roman" w:hAnsi="Times New Roman" w:cs="Times New Roman"/>
                <w:kern w:val="0"/>
                <w:sz w:val="24"/>
                <w:szCs w:val="24"/>
                <w14:ligatures w14:val="none"/>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6D0C6FF7" w14:textId="1D7F8BB6">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w:t>
            </w:r>
            <w:r>
              <w:rPr>
                <w:rFonts w:ascii="Times New Roman" w:eastAsia="Times New Roman" w:hAnsi="Times New Roman" w:cs="Times New Roman"/>
                <w:kern w:val="0"/>
                <w:sz w:val="24"/>
                <w:szCs w:val="24"/>
                <w14:ligatures w14:val="none"/>
              </w:rPr>
              <w:t>a numurs:</w:t>
            </w:r>
          </w:p>
        </w:tc>
        <w:tc>
          <w:tcPr>
            <w:tcW w:w="5625"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A4FEC7F" w14:textId="77777777" w:rsidTr="00281B73">
        <w:tblPrEx>
          <w:tblW w:w="9277" w:type="dxa"/>
          <w:tblInd w:w="-113" w:type="dxa"/>
          <w:tblLook w:val="04A0"/>
        </w:tblPrEx>
        <w:trPr>
          <w:gridAfter w:val="1"/>
          <w:wAfter w:w="113" w:type="dxa"/>
          <w:cantSplit/>
        </w:trPr>
        <w:tc>
          <w:tcPr>
            <w:tcW w:w="3539" w:type="dxa"/>
            <w:gridSpan w:val="2"/>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bl>
    <w:p w:rsid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C9236F" w:rsidP="00C9236F" w14:paraId="0C1464FC"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sidRPr="00394F41">
        <w:rPr>
          <w:rFonts w:ascii="Times New Roman" w:eastAsia="Times New Roman" w:hAnsi="Times New Roman" w:cs="Calibri"/>
          <w:b/>
          <w:bCs/>
          <w:kern w:val="0"/>
          <w:sz w:val="24"/>
          <w:szCs w:val="24"/>
          <w:lang w:eastAsia="lv-LV"/>
          <w14:ligatures w14:val="none"/>
        </w:rPr>
        <w:t xml:space="preserve">Piedāvāju sniegt </w:t>
      </w:r>
      <w:r w:rsidRPr="00C9236F">
        <w:rPr>
          <w:rFonts w:ascii="Times New Roman" w:eastAsia="Times New Roman" w:hAnsi="Times New Roman" w:cs="Calibri"/>
          <w:b/>
          <w:bCs/>
          <w:kern w:val="0"/>
          <w:sz w:val="24"/>
          <w:szCs w:val="24"/>
          <w:lang w:eastAsia="lv-LV"/>
          <w14:ligatures w14:val="none"/>
        </w:rPr>
        <w:t>Apskaņošanas pakalpojum</w:t>
      </w:r>
      <w:r>
        <w:rPr>
          <w:rFonts w:ascii="Times New Roman" w:eastAsia="Times New Roman" w:hAnsi="Times New Roman" w:cs="Calibri"/>
          <w:b/>
          <w:bCs/>
          <w:kern w:val="0"/>
          <w:sz w:val="24"/>
          <w:szCs w:val="24"/>
          <w:lang w:eastAsia="lv-LV"/>
          <w14:ligatures w14:val="none"/>
        </w:rPr>
        <w:t xml:space="preserve">us </w:t>
      </w:r>
      <w:r w:rsidRPr="00C9236F">
        <w:rPr>
          <w:rFonts w:ascii="Times New Roman" w:eastAsia="Times New Roman" w:hAnsi="Times New Roman" w:cs="Calibri"/>
          <w:b/>
          <w:bCs/>
          <w:kern w:val="0"/>
          <w:sz w:val="24"/>
          <w:szCs w:val="24"/>
          <w:lang w:eastAsia="lv-LV"/>
          <w14:ligatures w14:val="none"/>
        </w:rPr>
        <w:t>Bauskas apvienības pārvaldes organizētajos publiskajos pasākumos</w:t>
      </w:r>
      <w:r>
        <w:rPr>
          <w:rFonts w:ascii="Times New Roman" w:eastAsia="Times New Roman" w:hAnsi="Times New Roman" w:cs="Calibri"/>
          <w:b/>
          <w:bCs/>
          <w:kern w:val="0"/>
          <w:sz w:val="24"/>
          <w:szCs w:val="24"/>
          <w:lang w:eastAsia="lv-LV"/>
          <w14:ligatures w14:val="none"/>
        </w:rPr>
        <w:t>:</w:t>
      </w:r>
    </w:p>
    <w:p w:rsidR="00095C45" w:rsidP="00C9236F" w14:paraId="696E8564" w14:textId="45F1DBBB">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Cenu aptaujas</w:t>
      </w:r>
      <w:r w:rsidR="00915613">
        <w:rPr>
          <w:rFonts w:ascii="Times New Roman" w:eastAsia="Times New Roman" w:hAnsi="Times New Roman" w:cs="Calibri"/>
          <w:b/>
          <w:bCs/>
          <w:kern w:val="0"/>
          <w:sz w:val="24"/>
          <w:szCs w:val="24"/>
          <w:lang w:eastAsia="lv-LV"/>
          <w14:ligatures w14:val="none"/>
        </w:rPr>
        <w:t xml:space="preserve"> </w:t>
      </w:r>
      <w:r>
        <w:rPr>
          <w:rFonts w:ascii="Times New Roman" w:eastAsia="Times New Roman" w:hAnsi="Times New Roman" w:cs="Calibri"/>
          <w:b/>
          <w:bCs/>
          <w:kern w:val="0"/>
          <w:sz w:val="24"/>
          <w:szCs w:val="24"/>
          <w:lang w:eastAsia="lv-LV"/>
          <w14:ligatures w14:val="none"/>
        </w:rPr>
        <w:t xml:space="preserve">______ </w:t>
      </w:r>
      <w:r w:rsidR="00915613">
        <w:rPr>
          <w:rFonts w:ascii="Times New Roman" w:eastAsia="Times New Roman" w:hAnsi="Times New Roman" w:cs="Calibri"/>
          <w:b/>
          <w:bCs/>
          <w:kern w:val="0"/>
          <w:sz w:val="24"/>
          <w:szCs w:val="24"/>
          <w:lang w:eastAsia="lv-LV"/>
          <w14:ligatures w14:val="none"/>
        </w:rPr>
        <w:t xml:space="preserve">daļā </w:t>
      </w:r>
      <w:r w:rsidRPr="00394F41">
        <w:rPr>
          <w:rFonts w:ascii="Times New Roman" w:eastAsia="Times New Roman" w:hAnsi="Times New Roman" w:cs="Calibri"/>
          <w:b/>
          <w:bCs/>
          <w:kern w:val="0"/>
          <w:sz w:val="24"/>
          <w:szCs w:val="24"/>
          <w:lang w:eastAsia="lv-LV"/>
          <w14:ligatures w14:val="none"/>
        </w:rPr>
        <w:t>par cenu _______________ EUR</w:t>
      </w:r>
      <w:r w:rsidRPr="00394F41" w:rsidR="00394F41">
        <w:rPr>
          <w:rFonts w:ascii="Times New Roman" w:eastAsia="Times New Roman" w:hAnsi="Times New Roman" w:cs="Calibri"/>
          <w:b/>
          <w:bCs/>
          <w:kern w:val="0"/>
          <w:sz w:val="24"/>
          <w:szCs w:val="24"/>
          <w:lang w:eastAsia="lv-LV"/>
          <w14:ligatures w14:val="none"/>
        </w:rPr>
        <w:t xml:space="preserve"> stundā,</w:t>
      </w:r>
      <w:r w:rsidRPr="00394F41">
        <w:rPr>
          <w:rFonts w:ascii="Times New Roman" w:eastAsia="Times New Roman" w:hAnsi="Times New Roman" w:cs="Calibri"/>
          <w:b/>
          <w:bCs/>
          <w:kern w:val="0"/>
          <w:sz w:val="24"/>
          <w:szCs w:val="24"/>
          <w:lang w:eastAsia="lv-LV"/>
          <w14:ligatures w14:val="none"/>
        </w:rPr>
        <w:t xml:space="preserve"> bez</w:t>
      </w:r>
      <w:r>
        <w:rPr>
          <w:rFonts w:ascii="Times New Roman" w:eastAsia="Times New Roman" w:hAnsi="Times New Roman" w:cs="Calibri"/>
          <w:b/>
          <w:bCs/>
          <w:kern w:val="0"/>
          <w:sz w:val="24"/>
          <w:szCs w:val="24"/>
          <w:lang w:eastAsia="lv-LV"/>
          <w14:ligatures w14:val="none"/>
        </w:rPr>
        <w:t xml:space="preserve"> PVN</w:t>
      </w:r>
      <w:r w:rsidR="001D0155">
        <w:rPr>
          <w:rFonts w:ascii="Times New Roman" w:eastAsia="Times New Roman" w:hAnsi="Times New Roman" w:cs="Calibri"/>
          <w:b/>
          <w:bCs/>
          <w:kern w:val="0"/>
          <w:sz w:val="24"/>
          <w:szCs w:val="24"/>
          <w:lang w:eastAsia="lv-LV"/>
          <w14:ligatures w14:val="none"/>
        </w:rPr>
        <w:t>.</w:t>
      </w:r>
    </w:p>
    <w:p w:rsidR="00C9236F" w:rsidP="00C9236F" w14:paraId="6BC8F747"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C9236F" w:rsidP="00C9236F" w14:paraId="17C358B4"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C9236F" w:rsidP="00C9236F" w14:paraId="3C2EB93F"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C9236F" w:rsidP="00C9236F" w14:paraId="67858724"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0300F0" w:rsidP="000300F0" w14:paraId="786038C4"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0300F0" w:rsidP="000300F0" w14:paraId="2082B6F0"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0300F0" w:rsidP="000300F0" w14:paraId="6250A462"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0300F0" w:rsidP="000300F0" w14:paraId="1D7C02A2"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 xml:space="preserve">Cenu aptaujas ______ daļā </w:t>
      </w:r>
      <w:r w:rsidRPr="00394F41">
        <w:rPr>
          <w:rFonts w:ascii="Times New Roman" w:eastAsia="Times New Roman" w:hAnsi="Times New Roman" w:cs="Calibri"/>
          <w:b/>
          <w:bCs/>
          <w:kern w:val="0"/>
          <w:sz w:val="24"/>
          <w:szCs w:val="24"/>
          <w:lang w:eastAsia="lv-LV"/>
          <w14:ligatures w14:val="none"/>
        </w:rPr>
        <w:t>par cenu _______________ EUR stundā, bez</w:t>
      </w:r>
      <w:r>
        <w:rPr>
          <w:rFonts w:ascii="Times New Roman" w:eastAsia="Times New Roman" w:hAnsi="Times New Roman" w:cs="Calibri"/>
          <w:b/>
          <w:bCs/>
          <w:kern w:val="0"/>
          <w:sz w:val="24"/>
          <w:szCs w:val="24"/>
          <w:lang w:eastAsia="lv-LV"/>
          <w14:ligatures w14:val="none"/>
        </w:rPr>
        <w:t xml:space="preserve"> PVN.</w:t>
      </w:r>
    </w:p>
    <w:p w:rsidR="00C9236F" w:rsidP="00C9236F" w14:paraId="6363BD6D" w14:textId="77777777">
      <w:pPr>
        <w:spacing w:after="200" w:line="360" w:lineRule="auto"/>
        <w:ind w:firstLine="567"/>
        <w:jc w:val="both"/>
        <w:rPr>
          <w:rFonts w:ascii="Times New Roman" w:eastAsia="Times New Roman" w:hAnsi="Times New Roman" w:cs="Calibri"/>
          <w:b/>
          <w:bCs/>
          <w:kern w:val="0"/>
          <w:sz w:val="24"/>
          <w:szCs w:val="24"/>
          <w:lang w:eastAsia="lv-LV"/>
          <w14:ligatures w14:val="none"/>
        </w:rPr>
      </w:pPr>
    </w:p>
    <w:p w:rsidR="001D0155" w:rsidRPr="00394F41" w:rsidP="000A3681" w14:paraId="7CA73701" w14:textId="6B315569">
      <w:pPr>
        <w:spacing w:after="200" w:line="24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Apliecinu</w:t>
      </w:r>
      <w:r w:rsidR="00DD784C">
        <w:rPr>
          <w:rFonts w:ascii="Times New Roman" w:eastAsia="Times New Roman" w:hAnsi="Times New Roman" w:cs="Calibri"/>
          <w:b/>
          <w:bCs/>
          <w:kern w:val="0"/>
          <w:sz w:val="24"/>
          <w:szCs w:val="24"/>
          <w:lang w:eastAsia="lv-LV"/>
          <w14:ligatures w14:val="none"/>
        </w:rPr>
        <w:t>, ka piedāvātajā cenā iekļautas visas izmaksas, tai skaitā transporta izmaksas</w:t>
      </w:r>
      <w:r w:rsidR="00AD0CD2">
        <w:rPr>
          <w:rFonts w:ascii="Times New Roman" w:eastAsia="Times New Roman" w:hAnsi="Times New Roman" w:cs="Calibri"/>
          <w:b/>
          <w:bCs/>
          <w:kern w:val="0"/>
          <w:sz w:val="24"/>
          <w:szCs w:val="24"/>
          <w:lang w:eastAsia="lv-LV"/>
          <w14:ligatures w14:val="none"/>
        </w:rPr>
        <w:t xml:space="preserve">, </w:t>
      </w:r>
      <w:r w:rsidR="00C9236F">
        <w:rPr>
          <w:rFonts w:ascii="Times New Roman" w:eastAsia="Times New Roman" w:hAnsi="Times New Roman" w:cs="Calibri"/>
          <w:b/>
          <w:bCs/>
          <w:kern w:val="0"/>
          <w:sz w:val="24"/>
          <w:szCs w:val="24"/>
          <w:lang w:eastAsia="lv-LV"/>
          <w14:ligatures w14:val="none"/>
        </w:rPr>
        <w:t>darbinieku</w:t>
      </w:r>
      <w:r w:rsidR="00AD0CD2">
        <w:rPr>
          <w:rFonts w:ascii="Times New Roman" w:eastAsia="Times New Roman" w:hAnsi="Times New Roman" w:cs="Calibri"/>
          <w:b/>
          <w:bCs/>
          <w:kern w:val="0"/>
          <w:sz w:val="24"/>
          <w:szCs w:val="24"/>
          <w:lang w:eastAsia="lv-LV"/>
          <w14:ligatures w14:val="none"/>
        </w:rPr>
        <w:t xml:space="preserve"> darba alga </w:t>
      </w:r>
      <w:r w:rsidR="00220233">
        <w:rPr>
          <w:rFonts w:ascii="Times New Roman" w:eastAsia="Times New Roman" w:hAnsi="Times New Roman" w:cs="Calibri"/>
          <w:b/>
          <w:bCs/>
          <w:kern w:val="0"/>
          <w:sz w:val="24"/>
          <w:szCs w:val="24"/>
          <w:lang w:eastAsia="lv-LV"/>
          <w14:ligatures w14:val="none"/>
        </w:rPr>
        <w:t>brīvdienās, svētku dienās un nakts stundās</w:t>
      </w:r>
      <w:r w:rsidR="00C9236F">
        <w:rPr>
          <w:rFonts w:ascii="Times New Roman" w:eastAsia="Times New Roman" w:hAnsi="Times New Roman" w:cs="Calibri"/>
          <w:b/>
          <w:bCs/>
          <w:kern w:val="0"/>
          <w:sz w:val="24"/>
          <w:szCs w:val="24"/>
          <w:lang w:eastAsia="lv-LV"/>
          <w14:ligatures w14:val="none"/>
        </w:rPr>
        <w:t>, papildu aparatūras izmaksas, visi riski un iespējamie sadārdzinājumi.</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C9236F">
      <w:headerReference w:type="default" r:id="rId4"/>
      <w:footerReference w:type="default" r:id="rId5"/>
      <w:footerReference w:type="first" r:id="rId6"/>
      <w:pgSz w:w="11906" w:h="16838"/>
      <w:pgMar w:top="1134"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155" w:rsidRPr="001D0155" w:rsidP="001D0155" w14:paraId="11406D55" w14:textId="16EF4C66">
    <w:pPr>
      <w:pStyle w:val="Header"/>
      <w:jc w:val="right"/>
      <w:rPr>
        <w:rFonts w:ascii="Times New Roman" w:hAnsi="Times New Roman" w:cs="Times New Roman"/>
        <w:b/>
        <w:bCs/>
      </w:rPr>
    </w:pPr>
    <w:r>
      <w:rPr>
        <w:rFonts w:ascii="Times New Roman" w:hAnsi="Times New Roman" w:cs="Times New Roman"/>
        <w:b/>
        <w:bCs/>
      </w:rPr>
      <w:t>3.</w:t>
    </w:r>
    <w:r w:rsidRPr="001D0155">
      <w:rPr>
        <w:rFonts w:ascii="Times New Roman" w:hAnsi="Times New Roman" w:cs="Times New Roman"/>
        <w:b/>
        <w:bCs/>
      </w:rPr>
      <w:t>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00F0"/>
    <w:rsid w:val="0008068B"/>
    <w:rsid w:val="00095C45"/>
    <w:rsid w:val="000A3681"/>
    <w:rsid w:val="000B4570"/>
    <w:rsid w:val="000D00EE"/>
    <w:rsid w:val="000D10FE"/>
    <w:rsid w:val="00114F72"/>
    <w:rsid w:val="00134644"/>
    <w:rsid w:val="00135687"/>
    <w:rsid w:val="001A0F28"/>
    <w:rsid w:val="001A5222"/>
    <w:rsid w:val="001B72E2"/>
    <w:rsid w:val="001D0155"/>
    <w:rsid w:val="001F2581"/>
    <w:rsid w:val="001F293D"/>
    <w:rsid w:val="00220233"/>
    <w:rsid w:val="002261D8"/>
    <w:rsid w:val="00236175"/>
    <w:rsid w:val="00244940"/>
    <w:rsid w:val="002659FE"/>
    <w:rsid w:val="00270E39"/>
    <w:rsid w:val="00281B73"/>
    <w:rsid w:val="002F1EB8"/>
    <w:rsid w:val="003224D6"/>
    <w:rsid w:val="0032377C"/>
    <w:rsid w:val="0035746E"/>
    <w:rsid w:val="00362C44"/>
    <w:rsid w:val="00366B9C"/>
    <w:rsid w:val="00394F41"/>
    <w:rsid w:val="003D4083"/>
    <w:rsid w:val="003E18F8"/>
    <w:rsid w:val="003E4087"/>
    <w:rsid w:val="004953FC"/>
    <w:rsid w:val="00496336"/>
    <w:rsid w:val="004B2100"/>
    <w:rsid w:val="004B38FE"/>
    <w:rsid w:val="004D0C09"/>
    <w:rsid w:val="005138F6"/>
    <w:rsid w:val="00524673"/>
    <w:rsid w:val="00531FB5"/>
    <w:rsid w:val="0055107E"/>
    <w:rsid w:val="00552C68"/>
    <w:rsid w:val="0055718B"/>
    <w:rsid w:val="00584191"/>
    <w:rsid w:val="005A750B"/>
    <w:rsid w:val="005C4B29"/>
    <w:rsid w:val="005D38C9"/>
    <w:rsid w:val="005D48F8"/>
    <w:rsid w:val="005D5946"/>
    <w:rsid w:val="00624BA4"/>
    <w:rsid w:val="00643B44"/>
    <w:rsid w:val="006746E7"/>
    <w:rsid w:val="0067593D"/>
    <w:rsid w:val="006A6355"/>
    <w:rsid w:val="006B5DE0"/>
    <w:rsid w:val="006B6507"/>
    <w:rsid w:val="006D00AD"/>
    <w:rsid w:val="006F6A65"/>
    <w:rsid w:val="007017F9"/>
    <w:rsid w:val="00740700"/>
    <w:rsid w:val="007C2D0F"/>
    <w:rsid w:val="007D1F11"/>
    <w:rsid w:val="007D311F"/>
    <w:rsid w:val="007F6186"/>
    <w:rsid w:val="007F77AA"/>
    <w:rsid w:val="008263CF"/>
    <w:rsid w:val="00842A07"/>
    <w:rsid w:val="00857B23"/>
    <w:rsid w:val="00870403"/>
    <w:rsid w:val="00894463"/>
    <w:rsid w:val="008E0BD3"/>
    <w:rsid w:val="00915613"/>
    <w:rsid w:val="00922C16"/>
    <w:rsid w:val="00951425"/>
    <w:rsid w:val="00953D60"/>
    <w:rsid w:val="00960612"/>
    <w:rsid w:val="00996C76"/>
    <w:rsid w:val="009D5EAD"/>
    <w:rsid w:val="009E73F4"/>
    <w:rsid w:val="00A44FFD"/>
    <w:rsid w:val="00A57B6A"/>
    <w:rsid w:val="00A6366E"/>
    <w:rsid w:val="00A63E4D"/>
    <w:rsid w:val="00A75154"/>
    <w:rsid w:val="00A76C31"/>
    <w:rsid w:val="00A832D2"/>
    <w:rsid w:val="00A9181B"/>
    <w:rsid w:val="00AA779C"/>
    <w:rsid w:val="00AD0CD2"/>
    <w:rsid w:val="00AF2A83"/>
    <w:rsid w:val="00B316B6"/>
    <w:rsid w:val="00B605E1"/>
    <w:rsid w:val="00B67875"/>
    <w:rsid w:val="00B8352C"/>
    <w:rsid w:val="00B924EB"/>
    <w:rsid w:val="00BB2599"/>
    <w:rsid w:val="00BC63D5"/>
    <w:rsid w:val="00BD0677"/>
    <w:rsid w:val="00BE3B71"/>
    <w:rsid w:val="00C230A8"/>
    <w:rsid w:val="00C26F2D"/>
    <w:rsid w:val="00C36B2B"/>
    <w:rsid w:val="00C76C72"/>
    <w:rsid w:val="00C9236F"/>
    <w:rsid w:val="00CA39B0"/>
    <w:rsid w:val="00CB7C37"/>
    <w:rsid w:val="00CC2C12"/>
    <w:rsid w:val="00D3072E"/>
    <w:rsid w:val="00D75016"/>
    <w:rsid w:val="00D95CED"/>
    <w:rsid w:val="00DD784C"/>
    <w:rsid w:val="00DF427C"/>
    <w:rsid w:val="00EB2CAF"/>
    <w:rsid w:val="00EC154A"/>
    <w:rsid w:val="00EC2977"/>
    <w:rsid w:val="00EF0893"/>
    <w:rsid w:val="00F26AEB"/>
    <w:rsid w:val="00F3229B"/>
    <w:rsid w:val="00F72C5B"/>
    <w:rsid w:val="00FA052C"/>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table" w:styleId="TableGrid">
    <w:name w:val="Table Grid"/>
    <w:basedOn w:val="TableNormal"/>
    <w:uiPriority w:val="39"/>
    <w:rsid w:val="009E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1D0155"/>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1D0155"/>
  </w:style>
  <w:style w:type="paragraph" w:styleId="Footer">
    <w:name w:val="footer"/>
    <w:basedOn w:val="Normal"/>
    <w:link w:val="KjeneRakstz"/>
    <w:uiPriority w:val="99"/>
    <w:unhideWhenUsed/>
    <w:rsid w:val="001D0155"/>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1D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1939</Words>
  <Characters>1106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35</cp:revision>
  <dcterms:created xsi:type="dcterms:W3CDTF">2025-01-14T09:27:00Z</dcterms:created>
  <dcterms:modified xsi:type="dcterms:W3CDTF">2025-02-17T11:18:00Z</dcterms:modified>
</cp:coreProperties>
</file>