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F46CD2" w14:paraId="16B9B266" w14:textId="7777777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F46CD2" w14:paraId="6CFDB909" w14:textId="7777777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C837AF" w:rsidP="00F46CD2" w14:paraId="5CB08122" w14:textId="4C8D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A4C52" w:rsidR="006A4C52">
        <w:rPr>
          <w:rFonts w:ascii="Times New Roman" w:eastAsia="Times New Roman" w:hAnsi="Times New Roman" w:cs="Times New Roman"/>
          <w:b/>
          <w:sz w:val="28"/>
          <w:szCs w:val="28"/>
        </w:rPr>
        <w:t>Lieldienu dekoru izgatavošana un piegāde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A9724F" w:rsidP="00F46CD2" w14:paraId="7A56E0B8" w14:textId="62873D6A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30F5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A4C52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AC093E" w:rsidRPr="000334F1" w:rsidP="00F46CD2" w14:paraId="71F7FE35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datums ir pievienotā elektroniskā paraksta </w:t>
      </w:r>
    </w:p>
    <w:p w:rsidR="00895EED" w:rsidRPr="000334F1" w:rsidP="00F46CD2" w14:paraId="51E031C3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9724F" w:rsidP="00F46CD2" w14:paraId="20E1DF15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F46CD2" w14:paraId="1437E8EC" w14:textId="77777777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21CDB9D7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F46CD2" w14:paraId="3FEF535E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F46CD2" w14:paraId="5B5E086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F46CD2" w14:paraId="417432C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575378D5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F46CD2" w14:paraId="6C5F3F00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F46CD2" w14:paraId="1D00D14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F46CD2" w14:paraId="436A127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67E80581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F46CD2" w14:paraId="384F6B28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F46CD2" w14:paraId="59CEA6F6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P="00F46CD2" w14:paraId="4B281368" w14:textId="77777777">
      <w:pPr>
        <w:pStyle w:val="ListParagraph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P="00F46CD2" w14:paraId="5B7D6C0C" w14:textId="49473621">
      <w:pPr>
        <w:pStyle w:val="ListParagraph"/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Stikla šķiedras </w:t>
      </w:r>
      <w:r w:rsidRPr="006A4C52">
        <w:rPr>
          <w:rFonts w:ascii="Times New Roman" w:hAnsi="Times New Roman"/>
          <w:bCs/>
          <w:sz w:val="24"/>
          <w:szCs w:val="24"/>
        </w:rPr>
        <w:t>Lieldienu dekoru izgatavošana un piegāde</w:t>
      </w:r>
      <w:r w:rsidRPr="00854B95" w:rsidR="005A0750">
        <w:rPr>
          <w:rFonts w:ascii="Times New Roman" w:eastAsia="Times New Roman" w:hAnsi="Times New Roman"/>
          <w:sz w:val="24"/>
          <w:szCs w:val="24"/>
        </w:rPr>
        <w:t>,</w:t>
      </w:r>
      <w:r w:rsidRPr="00854B95" w:rsidR="00635002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Pr="00854B95" w:rsidR="00635002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Pr="00854B95" w:rsidR="00860887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Pr="00854B95" w:rsidR="00860887">
        <w:rPr>
          <w:rFonts w:ascii="Times New Roman" w:hAnsi="Times New Roman"/>
          <w:sz w:val="24"/>
          <w:szCs w:val="24"/>
        </w:rPr>
        <w:t>(</w:t>
      </w:r>
      <w:r w:rsidR="001C1421">
        <w:rPr>
          <w:rFonts w:ascii="Times New Roman" w:hAnsi="Times New Roman"/>
          <w:sz w:val="24"/>
          <w:szCs w:val="24"/>
        </w:rPr>
        <w:t xml:space="preserve">Nolikuma </w:t>
      </w:r>
      <w:r w:rsidR="005B21FD">
        <w:rPr>
          <w:rFonts w:ascii="Times New Roman" w:hAnsi="Times New Roman"/>
          <w:sz w:val="24"/>
          <w:szCs w:val="24"/>
        </w:rPr>
        <w:t>1</w:t>
      </w:r>
      <w:r w:rsidRPr="00854B95" w:rsidR="00860887">
        <w:rPr>
          <w:rFonts w:ascii="Times New Roman" w:hAnsi="Times New Roman"/>
          <w:sz w:val="24"/>
          <w:szCs w:val="24"/>
        </w:rPr>
        <w:t>.pielikums)</w:t>
      </w:r>
      <w:r w:rsidR="001C1421">
        <w:rPr>
          <w:rFonts w:ascii="Times New Roman" w:hAnsi="Times New Roman"/>
          <w:sz w:val="24"/>
          <w:szCs w:val="24"/>
        </w:rPr>
        <w:t>.</w:t>
      </w:r>
    </w:p>
    <w:p w:rsidR="00A41BBA" w:rsidRPr="00C837AF" w:rsidP="00F46CD2" w14:paraId="75A6FE72" w14:textId="77777777">
      <w:pPr>
        <w:pStyle w:val="ListParagraph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724F" w:rsidRPr="00D35C36" w:rsidP="00F46CD2" w14:paraId="227C3F72" w14:textId="51856BA1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30F5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E71D3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D35C36" w:rsidRPr="00E2085E" w:rsidP="00F46CD2" w14:paraId="139ABEC6" w14:textId="77777777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Kontaktpersona:</w:t>
      </w:r>
    </w:p>
    <w:p w:rsidR="006A4C52" w:rsidP="00F46CD2" w14:paraId="4E03480B" w14:textId="06337591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C52">
        <w:rPr>
          <w:rFonts w:ascii="Times New Roman" w:eastAsia="Times New Roman" w:hAnsi="Times New Roman" w:cs="Times New Roman"/>
          <w:sz w:val="24"/>
          <w:szCs w:val="24"/>
        </w:rPr>
        <w:t xml:space="preserve">Bauskas apvienības pārvaldes dārzniece, Allija Dzidruma (Tel.25438040) e-pasts: </w:t>
      </w:r>
      <w:hyperlink r:id="rId4" w:history="1">
        <w:r w:rsidRPr="008165F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allija.dzidruma@bauskasnovads.lv</w:t>
        </w:r>
      </w:hyperlink>
    </w:p>
    <w:p w:rsidR="006A4C52" w:rsidRPr="006A4C52" w:rsidP="00F46CD2" w14:paraId="78687F3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F46CD2" w14:paraId="2B991357" w14:textId="77777777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E2085E" w:rsidP="00F46CD2" w14:paraId="2A87AA27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P="00F46CD2" w14:paraId="319760D4" w14:textId="77777777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iesnie</w:t>
      </w:r>
      <w:r w:rsid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 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apjomu.</w:t>
      </w:r>
    </w:p>
    <w:p w:rsidR="00967FC1" w:rsidP="00F46CD2" w14:paraId="176A6382" w14:textId="5915EE36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E77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6A4C52">
        <w:rPr>
          <w:rFonts w:ascii="Times New Roman" w:eastAsia="Times New Roman" w:hAnsi="Times New Roman" w:cs="Times New Roman"/>
          <w:b/>
          <w:sz w:val="24"/>
          <w:szCs w:val="24"/>
        </w:rPr>
        <w:t>5.martam</w:t>
      </w:r>
      <w:r w:rsidRPr="00E208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F46CD2" w14:paraId="6778386F" w14:textId="77777777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 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F46CD2" w14:paraId="0A19DBBC" w14:textId="77777777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E303EC" w:rsidRPr="00E303EC" w:rsidP="00F46CD2" w14:paraId="1D0F73DF" w14:textId="77777777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Līguma nosacījumi:</w:t>
      </w:r>
    </w:p>
    <w:p w:rsidR="00E303EC" w:rsidRPr="00E303EC" w:rsidP="00F46CD2" w14:paraId="74DCEACE" w14:textId="5D8BD783">
      <w:pPr>
        <w:numPr>
          <w:ilvl w:val="1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sz w:val="24"/>
          <w:szCs w:val="24"/>
        </w:rPr>
        <w:t xml:space="preserve">Maksimāli </w:t>
      </w:r>
      <w:r w:rsidRPr="00327C21">
        <w:rPr>
          <w:rFonts w:ascii="Times New Roman" w:eastAsia="Times New Roman" w:hAnsi="Times New Roman" w:cs="Times New Roman"/>
          <w:sz w:val="24"/>
          <w:szCs w:val="24"/>
        </w:rPr>
        <w:t xml:space="preserve">pieļaujamā līgumcena  </w:t>
      </w:r>
      <w:r w:rsidRPr="00327C21" w:rsidR="00327C21">
        <w:rPr>
          <w:rFonts w:ascii="Times New Roman" w:eastAsia="Times New Roman" w:hAnsi="Times New Roman" w:cs="Times New Roman"/>
          <w:sz w:val="24"/>
          <w:szCs w:val="24"/>
        </w:rPr>
        <w:t xml:space="preserve">4500.00 </w:t>
      </w:r>
      <w:r w:rsidRPr="00E303EC" w:rsidR="00FD3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 bez PVN. </w:t>
      </w:r>
    </w:p>
    <w:p w:rsidR="00E303EC" w:rsidRPr="00E303EC" w:rsidP="00F46CD2" w14:paraId="6B7C6354" w14:textId="0FF4F5A0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</w:t>
      </w:r>
      <w:r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r w:rsidRPr="00E303EC"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>vieta</w:t>
      </w:r>
      <w:r w:rsidR="006A4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saskaņā ar Tehnisko specifikāciju (Nolikuma 1.pielikums)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03EC" w:rsidRPr="00E303EC" w:rsidP="00A71880" w14:paraId="540319D6" w14:textId="5688C319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ar pēcapmaksu. Apmaksa tiek veikta </w:t>
      </w:r>
      <w:bookmarkStart w:id="1" w:name="_Hlk179537589"/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(desmit) darba dienu laikā pēc </w:t>
      </w:r>
      <w:r w:rsidR="00173A5A">
        <w:rPr>
          <w:rFonts w:ascii="Times New Roman" w:eastAsia="Times New Roman" w:hAnsi="Times New Roman" w:cs="Times New Roman"/>
          <w:color w:val="000000"/>
          <w:sz w:val="24"/>
          <w:szCs w:val="24"/>
        </w:rPr>
        <w:t>preces piegādes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 - pieņemšanas akta abpusējas parakstīšanas dienas un</w:t>
      </w:r>
      <w:r w:rsidR="00173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strukturēta elektroniskā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rēķina saņemšanas, pārskaitot naudu Izpildītāja norādīto bankas kontu;</w:t>
      </w:r>
      <w:bookmarkEnd w:id="1"/>
    </w:p>
    <w:p w:rsidR="00585A77" w:rsidRPr="00585A77" w:rsidP="00A71880" w14:paraId="1603144A" w14:textId="777777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A71880" w14:paraId="0F2E23CB" w14:textId="77777777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P="00A71880" w14:paraId="781FCC1A" w14:textId="0B7817E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173A5A">
        <w:rPr>
          <w:rFonts w:ascii="Times New Roman" w:eastAsia="Times New Roman" w:hAnsi="Times New Roman" w:cs="Times New Roman"/>
          <w:sz w:val="24"/>
          <w:szCs w:val="24"/>
        </w:rPr>
        <w:t>veikt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173A5A">
        <w:rPr>
          <w:rFonts w:ascii="Times New Roman" w:eastAsia="Times New Roman" w:hAnsi="Times New Roman" w:cs="Times New Roman"/>
          <w:sz w:val="24"/>
          <w:szCs w:val="24"/>
        </w:rPr>
        <w:t xml:space="preserve"> piegādi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A71880" w14:paraId="76E60BD6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A9724F" w:rsidP="00A71880" w14:paraId="7260FD76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P="00A71880" w14:paraId="0DE8874A" w14:textId="77777777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</w:t>
      </w:r>
      <w:r w:rsidRPr="00A9724F" w:rsidR="007140D7">
        <w:rPr>
          <w:rFonts w:ascii="Times New Roman" w:hAnsi="Times New Roman"/>
          <w:sz w:val="24"/>
          <w:szCs w:val="24"/>
        </w:rPr>
        <w:t>cenu aptaujā</w:t>
      </w:r>
      <w:r w:rsidRPr="00A9724F">
        <w:rPr>
          <w:rFonts w:ascii="Times New Roman" w:hAnsi="Times New Roman"/>
          <w:sz w:val="24"/>
          <w:szCs w:val="24"/>
        </w:rPr>
        <w:t xml:space="preserve">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 w:rsidR="0053096D">
        <w:rPr>
          <w:rFonts w:ascii="Times New Roman" w:hAnsi="Times New Roman"/>
          <w:bCs/>
          <w:sz w:val="24"/>
          <w:szCs w:val="24"/>
        </w:rPr>
        <w:t>2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:rsidR="00895EED" w:rsidP="00A71880" w14:paraId="2C9AD942" w14:textId="77777777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A3689">
        <w:rPr>
          <w:rFonts w:ascii="Times New Roman" w:hAnsi="Times New Roman"/>
          <w:sz w:val="24"/>
          <w:szCs w:val="24"/>
        </w:rPr>
        <w:t>Finanšu piedāvājums</w:t>
      </w:r>
      <w:r w:rsidRPr="00E2085E" w:rsidR="00D6366A">
        <w:rPr>
          <w:rFonts w:ascii="Times New Roman" w:hAnsi="Times New Roman"/>
          <w:sz w:val="24"/>
          <w:szCs w:val="24"/>
        </w:rPr>
        <w:t xml:space="preserve">, atbilstoši </w:t>
      </w:r>
      <w:r w:rsidR="008F2AD2">
        <w:rPr>
          <w:rFonts w:ascii="Times New Roman" w:hAnsi="Times New Roman"/>
          <w:sz w:val="24"/>
          <w:szCs w:val="24"/>
        </w:rPr>
        <w:t>3</w:t>
      </w:r>
      <w:r w:rsidRPr="00E2085E" w:rsidR="00D6366A">
        <w:rPr>
          <w:rFonts w:ascii="Times New Roman" w:hAnsi="Times New Roman"/>
          <w:sz w:val="24"/>
          <w:szCs w:val="24"/>
        </w:rPr>
        <w:t>.pielikumam.</w:t>
      </w:r>
    </w:p>
    <w:p w:rsidR="00967FC1" w:rsidRPr="00E2085E" w:rsidP="00A71880" w14:paraId="4B8D755E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F46CD2" w14:paraId="0CDC806D" w14:textId="77777777">
      <w:pPr>
        <w:numPr>
          <w:ilvl w:val="0"/>
          <w:numId w:val="4"/>
        </w:num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585A77" w:rsidP="00A71880" w14:paraId="023790F2" w14:textId="77777777">
      <w:pPr>
        <w:numPr>
          <w:ilvl w:val="1"/>
          <w:numId w:val="4"/>
        </w:numPr>
        <w:spacing w:before="120"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:rsidR="00585A77" w:rsidRPr="00173A5A" w:rsidP="00A71880" w14:paraId="28C041FF" w14:textId="77777777">
      <w:pPr>
        <w:numPr>
          <w:ilvl w:val="1"/>
          <w:numId w:val="4"/>
        </w:numPr>
        <w:spacing w:before="120"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:rsidR="00173A5A" w:rsidRPr="00F46CD2" w:rsidP="00A71880" w14:paraId="6BF2635D" w14:textId="4EEB7395">
      <w:pPr>
        <w:numPr>
          <w:ilvl w:val="1"/>
          <w:numId w:val="4"/>
        </w:numPr>
        <w:spacing w:before="120"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46CD2">
        <w:rPr>
          <w:rFonts w:ascii="Times New Roman" w:hAnsi="Times New Roman"/>
          <w:sz w:val="24"/>
          <w:szCs w:val="24"/>
        </w:rPr>
        <w:t>Ja tiks saņemti vairāki cenu piedāvājumi par vienādu summu, lemjot par līguma slēgšanas tiesību piešķiršanu tiks ņemts vērā</w:t>
      </w:r>
      <w:r w:rsidRPr="00F46CD2" w:rsidR="00072E1F">
        <w:rPr>
          <w:rFonts w:ascii="Times New Roman" w:hAnsi="Times New Roman"/>
          <w:sz w:val="24"/>
          <w:szCs w:val="24"/>
        </w:rPr>
        <w:t xml:space="preserve"> Piedāvājumā norādītai</w:t>
      </w:r>
      <w:r w:rsidRPr="00F46CD2" w:rsidR="00AA49E4">
        <w:rPr>
          <w:rFonts w:ascii="Times New Roman" w:hAnsi="Times New Roman"/>
          <w:sz w:val="24"/>
          <w:szCs w:val="24"/>
        </w:rPr>
        <w:t>s</w:t>
      </w:r>
      <w:r w:rsidRPr="00F46CD2" w:rsidR="00072E1F">
        <w:rPr>
          <w:rFonts w:ascii="Times New Roman" w:hAnsi="Times New Roman"/>
          <w:sz w:val="24"/>
          <w:szCs w:val="24"/>
        </w:rPr>
        <w:t xml:space="preserve"> garantijas laiks (līguma slēgšanas tiesības tiks piešķirtas piedāvājumam ar garāku</w:t>
      </w:r>
      <w:r w:rsidRPr="00F46CD2" w:rsidR="00AA49E4">
        <w:rPr>
          <w:rFonts w:ascii="Times New Roman" w:hAnsi="Times New Roman"/>
          <w:sz w:val="24"/>
          <w:szCs w:val="24"/>
        </w:rPr>
        <w:t xml:space="preserve"> preces garantijas laiku)</w:t>
      </w:r>
      <w:r w:rsidRPr="00F46CD2" w:rsidR="00072E1F">
        <w:rPr>
          <w:rFonts w:ascii="Times New Roman" w:hAnsi="Times New Roman"/>
          <w:sz w:val="24"/>
          <w:szCs w:val="24"/>
        </w:rPr>
        <w:t xml:space="preserve"> </w:t>
      </w:r>
      <w:r w:rsidRPr="00F46CD2">
        <w:rPr>
          <w:rFonts w:ascii="Times New Roman" w:hAnsi="Times New Roman"/>
          <w:sz w:val="24"/>
          <w:szCs w:val="24"/>
        </w:rPr>
        <w:t xml:space="preserve"> Ja </w:t>
      </w:r>
      <w:r w:rsidRPr="00F46CD2" w:rsidR="00AA49E4">
        <w:rPr>
          <w:rFonts w:ascii="Times New Roman" w:hAnsi="Times New Roman"/>
          <w:sz w:val="24"/>
          <w:szCs w:val="24"/>
        </w:rPr>
        <w:t>piedāvātais garantijas laiks</w:t>
      </w:r>
      <w:r w:rsidRPr="00F46CD2">
        <w:rPr>
          <w:rFonts w:ascii="Times New Roman" w:hAnsi="Times New Roman"/>
          <w:sz w:val="24"/>
          <w:szCs w:val="24"/>
        </w:rPr>
        <w:t xml:space="preserve"> būs līdzvērtīgs, līguma slēgšanas tiesības tiks piešķirtas pretendentam, </w:t>
      </w:r>
      <w:r w:rsidRPr="00F46CD2" w:rsidR="00F46CD2">
        <w:rPr>
          <w:rFonts w:ascii="Times New Roman" w:hAnsi="Times New Roman"/>
          <w:sz w:val="24"/>
          <w:szCs w:val="24"/>
        </w:rPr>
        <w:t>kura preces piegādes termiņš ir īsāks.</w:t>
      </w:r>
    </w:p>
    <w:p w:rsidR="00E2085E" w:rsidRPr="00F46CD2" w:rsidP="00F46CD2" w14:paraId="72B0A250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F46CD2" w14:paraId="7D4FBD43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585A77" w:rsidP="00F46CD2" w14:paraId="771CAA3F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F46CD2" w14:paraId="21BC3D48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E2085E" w:rsidP="00F46CD2" w14:paraId="4D87B98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450E8C" w:rsidRPr="00A9724F" w:rsidP="00F46CD2" w14:paraId="6AE4C5EE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50E8C" w:rsidRPr="00A9724F" w:rsidP="00F46CD2" w14:paraId="658A3884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F46CD2" w14:paraId="02A6FFF1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F46CD2" w14:paraId="5BB567D0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F46CD2" w14:paraId="595C774C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F46CD2" w14:paraId="4B597C32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F46CD2" w14:paraId="42FE5EFC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85A77" w:rsidP="00F46CD2" w14:paraId="338EB4B3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95EED" w:rsidRPr="003A0507" w:rsidP="00F46CD2" w14:paraId="04B717FD" w14:textId="77777777">
      <w:pPr>
        <w:spacing w:after="160" w:line="259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3A0507" w:rsidR="00601166">
        <w:rPr>
          <w:rFonts w:ascii="Times New Roman" w:hAnsi="Times New Roman"/>
          <w:bCs/>
          <w:sz w:val="24"/>
          <w:szCs w:val="24"/>
        </w:rPr>
        <w:t>1.pielikums</w:t>
      </w:r>
    </w:p>
    <w:p w:rsidR="00BA3689" w:rsidP="00F46CD2" w14:paraId="7F1FFA08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A36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2E7492" w:rsidRPr="002E7492" w:rsidP="00F46CD2" w14:paraId="08C7FCCC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:rsidR="00E93525" w:rsidRPr="00C837AF" w:rsidP="00F46CD2" w14:paraId="7B39C332" w14:textId="584B9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164845401"/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173A5A" w:rsidR="00173A5A">
        <w:rPr>
          <w:rFonts w:ascii="Times New Roman" w:eastAsia="Times New Roman" w:hAnsi="Times New Roman" w:cs="Times New Roman"/>
          <w:b/>
          <w:bCs/>
          <w:sz w:val="28"/>
          <w:szCs w:val="28"/>
        </w:rPr>
        <w:t>Lieldienu dekoru izgatavošana un piegāde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E93525" w:rsidP="00F46CD2" w14:paraId="720251FE" w14:textId="379B08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30F5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73A5A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173A5A" w:rsidP="00F46CD2" w14:paraId="696AFFC2" w14:textId="777777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3A5A" w:rsidRPr="00405CBF" w:rsidP="00F46CD2" w14:paraId="13D07F3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CBF">
        <w:rPr>
          <w:rFonts w:ascii="Times New Roman" w:eastAsia="Times New Roman" w:hAnsi="Times New Roman" w:cs="Times New Roman"/>
          <w:b/>
          <w:sz w:val="24"/>
          <w:szCs w:val="24"/>
        </w:rPr>
        <w:t xml:space="preserve">Piegādes vieta: </w:t>
      </w:r>
      <w:r>
        <w:rPr>
          <w:rFonts w:ascii="Times New Roman" w:eastAsia="Times New Roman" w:hAnsi="Times New Roman" w:cs="Times New Roman"/>
          <w:sz w:val="24"/>
          <w:szCs w:val="24"/>
        </w:rPr>
        <w:t>Bauskas novads, Bauska, Uzvaras iela 6.</w:t>
      </w:r>
    </w:p>
    <w:p w:rsidR="00173A5A" w:rsidP="00F46CD2" w14:paraId="37B7AF08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3A5A" w:rsidRPr="00405CBF" w:rsidP="00F46CD2" w14:paraId="3D2DE25B" w14:textId="54D73A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CBF">
        <w:rPr>
          <w:rFonts w:ascii="Times New Roman" w:eastAsia="Times New Roman" w:hAnsi="Times New Roman" w:cs="Times New Roman"/>
          <w:b/>
          <w:sz w:val="24"/>
          <w:szCs w:val="24"/>
        </w:rPr>
        <w:t>Preču piegādes termiņš:</w:t>
      </w:r>
      <w:r w:rsidRPr="00405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211">
        <w:rPr>
          <w:rFonts w:ascii="Times New Roman" w:eastAsia="Times New Roman" w:hAnsi="Times New Roman" w:cs="Times New Roman"/>
          <w:sz w:val="24"/>
          <w:szCs w:val="24"/>
        </w:rPr>
        <w:t>līdz 2025.gada 3.aprīlim.</w:t>
      </w:r>
    </w:p>
    <w:p w:rsidR="00173A5A" w:rsidRPr="00405CBF" w:rsidP="00F46CD2" w14:paraId="2451A185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3A5A" w:rsidRPr="00405CBF" w:rsidP="00F46CD2" w14:paraId="6AAE3CE9" w14:textId="7777777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CBF">
        <w:rPr>
          <w:rFonts w:ascii="Times New Roman" w:eastAsia="Times New Roman" w:hAnsi="Times New Roman" w:cs="Times New Roman"/>
          <w:b/>
          <w:sz w:val="24"/>
          <w:szCs w:val="24"/>
        </w:rPr>
        <w:t>Garantijas prasības:</w:t>
      </w:r>
    </w:p>
    <w:p w:rsidR="00173A5A" w:rsidRPr="00072E1F" w:rsidP="00F46CD2" w14:paraId="3963AF6E" w14:textId="77C0A336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072E1F">
        <w:rPr>
          <w:rFonts w:ascii="Times New Roman" w:hAnsi="Times New Roman" w:cs="Times New Roman"/>
          <w:sz w:val="24"/>
          <w:szCs w:val="24"/>
        </w:rPr>
        <w:t xml:space="preserve">Ne </w:t>
      </w:r>
      <w:r w:rsidRPr="00072E1F">
        <w:rPr>
          <w:rFonts w:ascii="Times New Roman" w:hAnsi="Times New Roman" w:cs="Times New Roman"/>
          <w:sz w:val="24"/>
          <w:szCs w:val="24"/>
        </w:rPr>
        <w:t>mazāk</w:t>
      </w:r>
      <w:r w:rsidRPr="00072E1F">
        <w:rPr>
          <w:rFonts w:ascii="Times New Roman" w:hAnsi="Times New Roman" w:cs="Times New Roman"/>
          <w:sz w:val="24"/>
          <w:szCs w:val="24"/>
        </w:rPr>
        <w:t xml:space="preserve"> </w:t>
      </w:r>
      <w:r w:rsidRPr="00072E1F">
        <w:rPr>
          <w:rFonts w:ascii="Times New Roman" w:hAnsi="Times New Roman" w:cs="Times New Roman"/>
          <w:sz w:val="24"/>
          <w:szCs w:val="24"/>
        </w:rPr>
        <w:t>kā</w:t>
      </w:r>
      <w:r w:rsidRPr="00072E1F">
        <w:rPr>
          <w:rFonts w:ascii="Times New Roman" w:hAnsi="Times New Roman" w:cs="Times New Roman"/>
          <w:sz w:val="24"/>
          <w:szCs w:val="24"/>
        </w:rPr>
        <w:t xml:space="preserve"> 24 (</w:t>
      </w:r>
      <w:r w:rsidRPr="00072E1F">
        <w:rPr>
          <w:rFonts w:ascii="Times New Roman" w:hAnsi="Times New Roman" w:cs="Times New Roman"/>
          <w:sz w:val="24"/>
          <w:szCs w:val="24"/>
        </w:rPr>
        <w:t>divdesmit</w:t>
      </w:r>
      <w:r w:rsidRPr="00072E1F">
        <w:rPr>
          <w:rFonts w:ascii="Times New Roman" w:hAnsi="Times New Roman" w:cs="Times New Roman"/>
          <w:sz w:val="24"/>
          <w:szCs w:val="24"/>
        </w:rPr>
        <w:t xml:space="preserve"> </w:t>
      </w:r>
      <w:r w:rsidRPr="00072E1F">
        <w:rPr>
          <w:rFonts w:ascii="Times New Roman" w:hAnsi="Times New Roman" w:cs="Times New Roman"/>
          <w:sz w:val="24"/>
          <w:szCs w:val="24"/>
        </w:rPr>
        <w:t>četri</w:t>
      </w:r>
      <w:r w:rsidRPr="00072E1F">
        <w:rPr>
          <w:rFonts w:ascii="Times New Roman" w:hAnsi="Times New Roman" w:cs="Times New Roman"/>
          <w:sz w:val="24"/>
          <w:szCs w:val="24"/>
        </w:rPr>
        <w:t xml:space="preserve">) </w:t>
      </w:r>
      <w:r w:rsidRPr="00072E1F">
        <w:rPr>
          <w:rFonts w:ascii="Times New Roman" w:hAnsi="Times New Roman" w:cs="Times New Roman"/>
          <w:sz w:val="24"/>
          <w:szCs w:val="24"/>
        </w:rPr>
        <w:t>mēneši</w:t>
      </w:r>
      <w:r w:rsidRPr="00072E1F">
        <w:rPr>
          <w:rFonts w:ascii="Times New Roman" w:hAnsi="Times New Roman" w:cs="Times New Roman"/>
          <w:sz w:val="24"/>
          <w:szCs w:val="24"/>
        </w:rPr>
        <w:t xml:space="preserve"> no </w:t>
      </w:r>
      <w:r w:rsidRPr="00E303EC" w:rsidR="00072E1F">
        <w:rPr>
          <w:rFonts w:ascii="Times New Roman" w:eastAsia="Times New Roman" w:hAnsi="Times New Roman" w:cs="Times New Roman"/>
          <w:color w:val="000000"/>
          <w:sz w:val="24"/>
          <w:szCs w:val="24"/>
        </w:rPr>
        <w:t>nodošanas</w:t>
      </w:r>
      <w:r w:rsidRPr="00E303EC" w:rsidR="00072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E303EC" w:rsidR="00072E1F">
        <w:rPr>
          <w:rFonts w:ascii="Times New Roman" w:eastAsia="Times New Roman" w:hAnsi="Times New Roman" w:cs="Times New Roman"/>
          <w:color w:val="000000"/>
          <w:sz w:val="24"/>
          <w:szCs w:val="24"/>
        </w:rPr>
        <w:t>pieņemšanas</w:t>
      </w:r>
      <w:r w:rsidRPr="00E303EC" w:rsidR="00072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03EC" w:rsidR="00072E1F">
        <w:rPr>
          <w:rFonts w:ascii="Times New Roman" w:eastAsia="Times New Roman" w:hAnsi="Times New Roman" w:cs="Times New Roman"/>
          <w:color w:val="000000"/>
          <w:sz w:val="24"/>
          <w:szCs w:val="24"/>
        </w:rPr>
        <w:t>akta</w:t>
      </w:r>
      <w:r w:rsidRPr="00E303EC" w:rsidR="00072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03EC" w:rsidR="00072E1F">
        <w:rPr>
          <w:rFonts w:ascii="Times New Roman" w:eastAsia="Times New Roman" w:hAnsi="Times New Roman" w:cs="Times New Roman"/>
          <w:color w:val="000000"/>
          <w:sz w:val="24"/>
          <w:szCs w:val="24"/>
        </w:rPr>
        <w:t>abpusējas</w:t>
      </w:r>
      <w:r w:rsidRPr="00E303EC" w:rsidR="00072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03EC" w:rsidR="00072E1F">
        <w:rPr>
          <w:rFonts w:ascii="Times New Roman" w:eastAsia="Times New Roman" w:hAnsi="Times New Roman" w:cs="Times New Roman"/>
          <w:color w:val="000000"/>
          <w:sz w:val="24"/>
          <w:szCs w:val="24"/>
        </w:rPr>
        <w:t>parakstīšanas</w:t>
      </w:r>
      <w:r w:rsidRPr="00E303EC" w:rsidR="00072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03EC" w:rsidR="00072E1F">
        <w:rPr>
          <w:rFonts w:ascii="Times New Roman" w:eastAsia="Times New Roman" w:hAnsi="Times New Roman" w:cs="Times New Roman"/>
          <w:color w:val="000000"/>
          <w:sz w:val="24"/>
          <w:szCs w:val="24"/>
        </w:rPr>
        <w:t>dienas</w:t>
      </w:r>
      <w:r w:rsidRPr="00072E1F">
        <w:rPr>
          <w:rFonts w:ascii="Times New Roman" w:hAnsi="Times New Roman" w:cs="Times New Roman"/>
          <w:sz w:val="24"/>
          <w:szCs w:val="24"/>
        </w:rPr>
        <w:t>.</w:t>
      </w:r>
    </w:p>
    <w:p w:rsidR="00173A5A" w:rsidP="00F46CD2" w14:paraId="404DE14F" w14:textId="77777777">
      <w:pPr>
        <w:pStyle w:val="BodyText"/>
        <w:jc w:val="both"/>
        <w:rPr>
          <w:sz w:val="24"/>
          <w:szCs w:val="24"/>
        </w:rPr>
      </w:pPr>
    </w:p>
    <w:p w:rsidR="00173A5A" w:rsidRPr="00173A5A" w:rsidP="00F46CD2" w14:paraId="06C95F15" w14:textId="77777777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A5A">
        <w:rPr>
          <w:rFonts w:ascii="Times New Roman" w:hAnsi="Times New Roman" w:cs="Times New Roman"/>
          <w:b/>
          <w:sz w:val="24"/>
          <w:szCs w:val="24"/>
        </w:rPr>
        <w:t>Prasības</w:t>
      </w:r>
      <w:r w:rsidRPr="00173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b/>
          <w:sz w:val="24"/>
          <w:szCs w:val="24"/>
        </w:rPr>
        <w:t>dekora</w:t>
      </w:r>
      <w:r w:rsidRPr="00173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b/>
          <w:sz w:val="24"/>
          <w:szCs w:val="24"/>
        </w:rPr>
        <w:t>izgatavošanai</w:t>
      </w:r>
      <w:r w:rsidRPr="00173A5A">
        <w:rPr>
          <w:rFonts w:ascii="Times New Roman" w:hAnsi="Times New Roman" w:cs="Times New Roman"/>
          <w:b/>
          <w:sz w:val="24"/>
          <w:szCs w:val="24"/>
        </w:rPr>
        <w:t>:</w:t>
      </w:r>
    </w:p>
    <w:p w:rsidR="00173A5A" w:rsidRPr="00173A5A" w:rsidP="00F46CD2" w14:paraId="28BA9B54" w14:textId="2969A4AD">
      <w:pPr>
        <w:pStyle w:val="BodyTex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A5A">
        <w:rPr>
          <w:rFonts w:ascii="Times New Roman" w:hAnsi="Times New Roman" w:cs="Times New Roman"/>
          <w:sz w:val="24"/>
          <w:szCs w:val="24"/>
        </w:rPr>
        <w:t>Izgatavot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stikla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šķiedras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lieldienu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dekorus</w:t>
      </w:r>
      <w:r w:rsidRPr="00173A5A">
        <w:rPr>
          <w:rFonts w:ascii="Times New Roman" w:hAnsi="Times New Roman" w:cs="Times New Roman"/>
          <w:sz w:val="24"/>
          <w:szCs w:val="24"/>
        </w:rPr>
        <w:t xml:space="preserve"> “</w:t>
      </w:r>
      <w:r w:rsidRPr="00173A5A">
        <w:rPr>
          <w:rFonts w:ascii="Times New Roman" w:hAnsi="Times New Roman" w:cs="Times New Roman"/>
          <w:sz w:val="24"/>
          <w:szCs w:val="24"/>
        </w:rPr>
        <w:t>zaķus</w:t>
      </w:r>
      <w:r w:rsidRPr="00173A5A">
        <w:rPr>
          <w:rFonts w:ascii="Times New Roman" w:hAnsi="Times New Roman" w:cs="Times New Roman"/>
          <w:sz w:val="24"/>
          <w:szCs w:val="24"/>
        </w:rPr>
        <w:t xml:space="preserve">” </w:t>
      </w:r>
      <w:r w:rsidRPr="00173A5A">
        <w:rPr>
          <w:rFonts w:ascii="Times New Roman" w:hAnsi="Times New Roman" w:cs="Times New Roman"/>
          <w:sz w:val="24"/>
          <w:szCs w:val="24"/>
        </w:rPr>
        <w:t>atbilstoši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pielikumā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pievienotam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vizuālajam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materiālam</w:t>
      </w:r>
      <w:r w:rsidRPr="00173A5A">
        <w:rPr>
          <w:rFonts w:ascii="Times New Roman" w:hAnsi="Times New Roman" w:cs="Times New Roman"/>
          <w:sz w:val="24"/>
          <w:szCs w:val="24"/>
        </w:rPr>
        <w:t>.</w:t>
      </w:r>
      <w:r w:rsidR="00F46CD2">
        <w:rPr>
          <w:rFonts w:ascii="Times New Roman" w:hAnsi="Times New Roman" w:cs="Times New Roman"/>
          <w:sz w:val="24"/>
          <w:szCs w:val="24"/>
        </w:rPr>
        <w:t xml:space="preserve"> </w:t>
      </w:r>
      <w:r w:rsidR="00F46CD2">
        <w:rPr>
          <w:rFonts w:ascii="Times New Roman" w:hAnsi="Times New Roman" w:cs="Times New Roman"/>
          <w:sz w:val="24"/>
          <w:szCs w:val="24"/>
        </w:rPr>
        <w:t>Vizuālajam</w:t>
      </w:r>
      <w:r w:rsidR="00F46CD2">
        <w:rPr>
          <w:rFonts w:ascii="Times New Roman" w:hAnsi="Times New Roman" w:cs="Times New Roman"/>
          <w:sz w:val="24"/>
          <w:szCs w:val="24"/>
        </w:rPr>
        <w:t xml:space="preserve"> </w:t>
      </w:r>
      <w:r w:rsidR="00F46CD2">
        <w:rPr>
          <w:rFonts w:ascii="Times New Roman" w:hAnsi="Times New Roman" w:cs="Times New Roman"/>
          <w:sz w:val="24"/>
          <w:szCs w:val="24"/>
        </w:rPr>
        <w:t>izpildījumam</w:t>
      </w:r>
      <w:r w:rsidR="00F46CD2">
        <w:rPr>
          <w:rFonts w:ascii="Times New Roman" w:hAnsi="Times New Roman" w:cs="Times New Roman"/>
          <w:sz w:val="24"/>
          <w:szCs w:val="24"/>
        </w:rPr>
        <w:t xml:space="preserve"> </w:t>
      </w:r>
      <w:r w:rsidR="00F46CD2">
        <w:rPr>
          <w:rFonts w:ascii="Times New Roman" w:hAnsi="Times New Roman" w:cs="Times New Roman"/>
          <w:sz w:val="24"/>
          <w:szCs w:val="24"/>
        </w:rPr>
        <w:t>jābūt</w:t>
      </w:r>
      <w:r w:rsidR="00F46CD2">
        <w:rPr>
          <w:rFonts w:ascii="Times New Roman" w:hAnsi="Times New Roman" w:cs="Times New Roman"/>
          <w:sz w:val="24"/>
          <w:szCs w:val="24"/>
        </w:rPr>
        <w:t xml:space="preserve"> </w:t>
      </w:r>
      <w:r w:rsidR="00F46CD2">
        <w:rPr>
          <w:rFonts w:ascii="Times New Roman" w:hAnsi="Times New Roman" w:cs="Times New Roman"/>
          <w:sz w:val="24"/>
          <w:szCs w:val="24"/>
        </w:rPr>
        <w:t>identiskam</w:t>
      </w:r>
      <w:r w:rsidR="00F46CD2">
        <w:rPr>
          <w:rFonts w:ascii="Times New Roman" w:hAnsi="Times New Roman" w:cs="Times New Roman"/>
          <w:sz w:val="24"/>
          <w:szCs w:val="24"/>
        </w:rPr>
        <w:t>.</w:t>
      </w:r>
    </w:p>
    <w:p w:rsidR="00173A5A" w:rsidRPr="00173A5A" w:rsidP="00F46CD2" w14:paraId="19E5B82A" w14:textId="54EAC0CD">
      <w:pPr>
        <w:pStyle w:val="BodyTex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A5A">
        <w:rPr>
          <w:rFonts w:ascii="Times New Roman" w:hAnsi="Times New Roman" w:cs="Times New Roman"/>
          <w:sz w:val="24"/>
          <w:szCs w:val="24"/>
        </w:rPr>
        <w:t xml:space="preserve">Ja </w:t>
      </w:r>
      <w:r w:rsidRPr="00173A5A">
        <w:rPr>
          <w:rFonts w:ascii="Times New Roman" w:hAnsi="Times New Roman" w:cs="Times New Roman"/>
          <w:sz w:val="24"/>
          <w:szCs w:val="24"/>
        </w:rPr>
        <w:t>Izpildītājs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veic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nekvalitatīvi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izgatavotu</w:t>
      </w:r>
      <w:r w:rsidR="00F46CD2">
        <w:rPr>
          <w:rFonts w:ascii="Times New Roman" w:hAnsi="Times New Roman" w:cs="Times New Roman"/>
          <w:sz w:val="24"/>
          <w:szCs w:val="24"/>
        </w:rPr>
        <w:t xml:space="preserve"> </w:t>
      </w:r>
      <w:r w:rsidR="00F46CD2">
        <w:rPr>
          <w:rFonts w:ascii="Times New Roman" w:hAnsi="Times New Roman" w:cs="Times New Roman"/>
          <w:sz w:val="24"/>
          <w:szCs w:val="24"/>
        </w:rPr>
        <w:t>vai</w:t>
      </w:r>
      <w:r w:rsidR="00F46CD2">
        <w:rPr>
          <w:rFonts w:ascii="Times New Roman" w:hAnsi="Times New Roman" w:cs="Times New Roman"/>
          <w:sz w:val="24"/>
          <w:szCs w:val="24"/>
        </w:rPr>
        <w:t xml:space="preserve"> </w:t>
      </w:r>
      <w:r w:rsidR="00F46CD2">
        <w:rPr>
          <w:rFonts w:ascii="Times New Roman" w:hAnsi="Times New Roman" w:cs="Times New Roman"/>
          <w:sz w:val="24"/>
          <w:szCs w:val="24"/>
        </w:rPr>
        <w:t>vizuāli</w:t>
      </w:r>
      <w:r w:rsidR="00F46CD2">
        <w:rPr>
          <w:rFonts w:ascii="Times New Roman" w:hAnsi="Times New Roman" w:cs="Times New Roman"/>
          <w:sz w:val="24"/>
          <w:szCs w:val="24"/>
        </w:rPr>
        <w:t xml:space="preserve"> </w:t>
      </w:r>
      <w:r w:rsidR="00F46CD2">
        <w:rPr>
          <w:rFonts w:ascii="Times New Roman" w:hAnsi="Times New Roman" w:cs="Times New Roman"/>
          <w:sz w:val="24"/>
          <w:szCs w:val="24"/>
        </w:rPr>
        <w:t>atšķirīgu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dekoru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piegādi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vai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garantijas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perioda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laikā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rodas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bojājumi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nekvalitatīvu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darbu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veikšanas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dēļ</w:t>
      </w:r>
      <w:r w:rsidRPr="00173A5A">
        <w:rPr>
          <w:rFonts w:ascii="Times New Roman" w:hAnsi="Times New Roman" w:cs="Times New Roman"/>
          <w:sz w:val="24"/>
          <w:szCs w:val="24"/>
        </w:rPr>
        <w:t xml:space="preserve">, </w:t>
      </w:r>
      <w:r w:rsidRPr="00173A5A">
        <w:rPr>
          <w:rFonts w:ascii="Times New Roman" w:hAnsi="Times New Roman" w:cs="Times New Roman"/>
          <w:sz w:val="24"/>
          <w:szCs w:val="24"/>
        </w:rPr>
        <w:t>Izpildītājs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novērš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konstatētos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defektus</w:t>
      </w:r>
      <w:r w:rsidRPr="00173A5A">
        <w:rPr>
          <w:rFonts w:ascii="Times New Roman" w:hAnsi="Times New Roman" w:cs="Times New Roman"/>
          <w:sz w:val="24"/>
          <w:szCs w:val="24"/>
        </w:rPr>
        <w:t xml:space="preserve"> par </w:t>
      </w:r>
      <w:r w:rsidRPr="00173A5A">
        <w:rPr>
          <w:rFonts w:ascii="Times New Roman" w:hAnsi="Times New Roman" w:cs="Times New Roman"/>
          <w:sz w:val="24"/>
          <w:szCs w:val="24"/>
        </w:rPr>
        <w:t>saviem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līdzekļiem</w:t>
      </w:r>
      <w:r w:rsidRPr="00173A5A">
        <w:rPr>
          <w:rFonts w:ascii="Times New Roman" w:hAnsi="Times New Roman" w:cs="Times New Roman"/>
          <w:sz w:val="24"/>
          <w:szCs w:val="24"/>
        </w:rPr>
        <w:t xml:space="preserve"> ne </w:t>
      </w:r>
      <w:r w:rsidRPr="00173A5A">
        <w:rPr>
          <w:rFonts w:ascii="Times New Roman" w:hAnsi="Times New Roman" w:cs="Times New Roman"/>
          <w:sz w:val="24"/>
          <w:szCs w:val="24"/>
        </w:rPr>
        <w:t>vēlāk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kā</w:t>
      </w:r>
      <w:r w:rsidRPr="00173A5A">
        <w:rPr>
          <w:rFonts w:ascii="Times New Roman" w:hAnsi="Times New Roman" w:cs="Times New Roman"/>
          <w:sz w:val="24"/>
          <w:szCs w:val="24"/>
        </w:rPr>
        <w:t xml:space="preserve"> 2 </w:t>
      </w:r>
      <w:r w:rsidRPr="00173A5A">
        <w:rPr>
          <w:rFonts w:ascii="Times New Roman" w:hAnsi="Times New Roman" w:cs="Times New Roman"/>
          <w:sz w:val="24"/>
          <w:szCs w:val="24"/>
        </w:rPr>
        <w:t>darba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dienu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laikā</w:t>
      </w:r>
      <w:r w:rsidRPr="00173A5A">
        <w:rPr>
          <w:rFonts w:ascii="Times New Roman" w:hAnsi="Times New Roman" w:cs="Times New Roman"/>
          <w:sz w:val="24"/>
          <w:szCs w:val="24"/>
        </w:rPr>
        <w:t xml:space="preserve"> no </w:t>
      </w:r>
      <w:r w:rsidRPr="00173A5A">
        <w:rPr>
          <w:rFonts w:ascii="Times New Roman" w:hAnsi="Times New Roman" w:cs="Times New Roman"/>
          <w:sz w:val="24"/>
          <w:szCs w:val="24"/>
        </w:rPr>
        <w:t>pretenzijas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pieteikšanas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dienas</w:t>
      </w:r>
      <w:r w:rsidRPr="00173A5A">
        <w:rPr>
          <w:rFonts w:ascii="Times New Roman" w:hAnsi="Times New Roman" w:cs="Times New Roman"/>
          <w:sz w:val="24"/>
          <w:szCs w:val="24"/>
        </w:rPr>
        <w:t>.</w:t>
      </w:r>
    </w:p>
    <w:p w:rsidR="00173A5A" w:rsidRPr="00173A5A" w:rsidP="00F46CD2" w14:paraId="1CD6E426" w14:textId="1BAB9FD5">
      <w:pPr>
        <w:pStyle w:val="BodyTex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A5A">
        <w:rPr>
          <w:rFonts w:ascii="Times New Roman" w:hAnsi="Times New Roman" w:cs="Times New Roman"/>
          <w:sz w:val="24"/>
          <w:szCs w:val="24"/>
        </w:rPr>
        <w:t>Stikla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šķiedras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lieldienu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dekoram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vizuāli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jāizskatās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pēc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trīs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dimensiju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zaķa</w:t>
      </w:r>
      <w:r w:rsidRPr="00173A5A">
        <w:rPr>
          <w:rFonts w:ascii="Times New Roman" w:hAnsi="Times New Roman" w:cs="Times New Roman"/>
          <w:sz w:val="24"/>
          <w:szCs w:val="24"/>
        </w:rPr>
        <w:t xml:space="preserve">, </w:t>
      </w:r>
      <w:r w:rsidRPr="00173A5A">
        <w:rPr>
          <w:rFonts w:ascii="Times New Roman" w:hAnsi="Times New Roman" w:cs="Times New Roman"/>
          <w:sz w:val="24"/>
          <w:szCs w:val="24"/>
        </w:rPr>
        <w:t>ar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kažoka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tekstūru</w:t>
      </w:r>
      <w:r w:rsidRPr="00173A5A">
        <w:rPr>
          <w:rFonts w:ascii="Times New Roman" w:hAnsi="Times New Roman" w:cs="Times New Roman"/>
          <w:sz w:val="24"/>
          <w:szCs w:val="24"/>
        </w:rPr>
        <w:t xml:space="preserve">, </w:t>
      </w:r>
      <w:r w:rsidRPr="00173A5A">
        <w:rPr>
          <w:rFonts w:ascii="Times New Roman" w:hAnsi="Times New Roman" w:cs="Times New Roman"/>
          <w:sz w:val="24"/>
          <w:szCs w:val="24"/>
        </w:rPr>
        <w:t>atbilstoši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pievienotajam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vizuālajam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materiālam</w:t>
      </w:r>
      <w:r w:rsidRPr="00173A5A">
        <w:rPr>
          <w:rFonts w:ascii="Times New Roman" w:hAnsi="Times New Roman" w:cs="Times New Roman"/>
          <w:sz w:val="24"/>
          <w:szCs w:val="24"/>
        </w:rPr>
        <w:t>.</w:t>
      </w:r>
    </w:p>
    <w:p w:rsidR="00173A5A" w:rsidRPr="00173A5A" w:rsidP="00F46CD2" w14:paraId="7AFB44D1" w14:textId="77777777">
      <w:pPr>
        <w:pStyle w:val="BodyTex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A5A">
        <w:rPr>
          <w:rFonts w:ascii="Times New Roman" w:hAnsi="Times New Roman" w:cs="Times New Roman"/>
          <w:sz w:val="24"/>
          <w:szCs w:val="24"/>
        </w:rPr>
        <w:t>Gataviem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dekoriem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ir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jāiztur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temperatūru</w:t>
      </w:r>
      <w:r w:rsidRPr="00173A5A">
        <w:rPr>
          <w:rFonts w:ascii="Times New Roman" w:hAnsi="Times New Roman" w:cs="Times New Roman"/>
          <w:sz w:val="24"/>
          <w:szCs w:val="24"/>
        </w:rPr>
        <w:t xml:space="preserve"> no -30°C </w:t>
      </w:r>
      <w:r w:rsidRPr="00173A5A">
        <w:rPr>
          <w:rFonts w:ascii="Times New Roman" w:hAnsi="Times New Roman" w:cs="Times New Roman"/>
          <w:sz w:val="24"/>
          <w:szCs w:val="24"/>
        </w:rPr>
        <w:t>līdz</w:t>
      </w:r>
      <w:r w:rsidRPr="00173A5A">
        <w:rPr>
          <w:rFonts w:ascii="Times New Roman" w:hAnsi="Times New Roman" w:cs="Times New Roman"/>
          <w:sz w:val="24"/>
          <w:szCs w:val="24"/>
        </w:rPr>
        <w:t xml:space="preserve"> +50°C.</w:t>
      </w:r>
    </w:p>
    <w:p w:rsidR="00173A5A" w:rsidRPr="00173A5A" w:rsidP="00F46CD2" w14:paraId="148BFCEA" w14:textId="77777777">
      <w:pPr>
        <w:pStyle w:val="BodyTex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A5A">
        <w:rPr>
          <w:rFonts w:ascii="Times New Roman" w:hAnsi="Times New Roman" w:cs="Times New Roman"/>
          <w:sz w:val="24"/>
          <w:szCs w:val="24"/>
        </w:rPr>
        <w:t>Katram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zaķu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dekoram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jānodrošina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apaļa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stiprinājuma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plāksne</w:t>
      </w:r>
      <w:r w:rsidRPr="00173A5A">
        <w:rPr>
          <w:rFonts w:ascii="Times New Roman" w:hAnsi="Times New Roman" w:cs="Times New Roman"/>
          <w:sz w:val="24"/>
          <w:szCs w:val="24"/>
        </w:rPr>
        <w:t xml:space="preserve">, kas </w:t>
      </w:r>
      <w:r w:rsidRPr="00173A5A">
        <w:rPr>
          <w:rFonts w:ascii="Times New Roman" w:hAnsi="Times New Roman" w:cs="Times New Roman"/>
          <w:sz w:val="24"/>
          <w:szCs w:val="24"/>
        </w:rPr>
        <w:t>izgatavota</w:t>
      </w:r>
      <w:r w:rsidRPr="00173A5A">
        <w:rPr>
          <w:rFonts w:ascii="Times New Roman" w:hAnsi="Times New Roman" w:cs="Times New Roman"/>
          <w:sz w:val="24"/>
          <w:szCs w:val="24"/>
        </w:rPr>
        <w:t xml:space="preserve"> no 2 cm </w:t>
      </w:r>
      <w:r w:rsidRPr="00173A5A">
        <w:rPr>
          <w:rFonts w:ascii="Times New Roman" w:hAnsi="Times New Roman" w:cs="Times New Roman"/>
          <w:sz w:val="24"/>
          <w:szCs w:val="24"/>
        </w:rPr>
        <w:t>bieza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nerūsējoša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tērauda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ar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diametru</w:t>
      </w:r>
      <w:r w:rsidRPr="00173A5A">
        <w:rPr>
          <w:rFonts w:ascii="Times New Roman" w:hAnsi="Times New Roman" w:cs="Times New Roman"/>
          <w:sz w:val="24"/>
          <w:szCs w:val="24"/>
        </w:rPr>
        <w:t xml:space="preserve"> 60 cm, </w:t>
      </w:r>
      <w:r w:rsidRPr="00173A5A">
        <w:rPr>
          <w:rFonts w:ascii="Times New Roman" w:hAnsi="Times New Roman" w:cs="Times New Roman"/>
          <w:sz w:val="24"/>
          <w:szCs w:val="24"/>
        </w:rPr>
        <w:t>plāksnē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jābūt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izborētiem</w:t>
      </w:r>
      <w:r w:rsidRPr="00173A5A">
        <w:rPr>
          <w:rFonts w:ascii="Times New Roman" w:hAnsi="Times New Roman" w:cs="Times New Roman"/>
          <w:sz w:val="24"/>
          <w:szCs w:val="24"/>
        </w:rPr>
        <w:t xml:space="preserve"> 4 (</w:t>
      </w:r>
      <w:r w:rsidRPr="00173A5A">
        <w:rPr>
          <w:rFonts w:ascii="Times New Roman" w:hAnsi="Times New Roman" w:cs="Times New Roman"/>
          <w:sz w:val="24"/>
          <w:szCs w:val="24"/>
        </w:rPr>
        <w:t>četriem</w:t>
      </w:r>
      <w:r w:rsidRPr="00173A5A">
        <w:rPr>
          <w:rFonts w:ascii="Times New Roman" w:hAnsi="Times New Roman" w:cs="Times New Roman"/>
          <w:sz w:val="24"/>
          <w:szCs w:val="24"/>
        </w:rPr>
        <w:t xml:space="preserve">) </w:t>
      </w:r>
      <w:r w:rsidRPr="00173A5A">
        <w:rPr>
          <w:rFonts w:ascii="Times New Roman" w:hAnsi="Times New Roman" w:cs="Times New Roman"/>
          <w:sz w:val="24"/>
          <w:szCs w:val="24"/>
        </w:rPr>
        <w:t>caurumiem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ar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diametru</w:t>
      </w:r>
      <w:r w:rsidRPr="00173A5A">
        <w:rPr>
          <w:rFonts w:ascii="Times New Roman" w:hAnsi="Times New Roman" w:cs="Times New Roman"/>
          <w:sz w:val="24"/>
          <w:szCs w:val="24"/>
        </w:rPr>
        <w:t xml:space="preserve"> 2 cm.</w:t>
      </w:r>
    </w:p>
    <w:p w:rsidR="00173A5A" w:rsidRPr="00173A5A" w:rsidP="00F46CD2" w14:paraId="59726191" w14:textId="77777777">
      <w:pPr>
        <w:pStyle w:val="BodyTex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A5A">
        <w:rPr>
          <w:rFonts w:ascii="Times New Roman" w:hAnsi="Times New Roman" w:cs="Times New Roman"/>
          <w:sz w:val="24"/>
          <w:szCs w:val="24"/>
        </w:rPr>
        <w:t>Piegādātājam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jānodrošina</w:t>
      </w:r>
      <w:r w:rsidRPr="00173A5A">
        <w:rPr>
          <w:rFonts w:ascii="Times New Roman" w:hAnsi="Times New Roman" w:cs="Times New Roman"/>
          <w:sz w:val="24"/>
          <w:szCs w:val="24"/>
        </w:rPr>
        <w:t xml:space="preserve">, ka </w:t>
      </w:r>
      <w:r w:rsidRPr="00173A5A">
        <w:rPr>
          <w:rFonts w:ascii="Times New Roman" w:hAnsi="Times New Roman" w:cs="Times New Roman"/>
          <w:sz w:val="24"/>
          <w:szCs w:val="24"/>
        </w:rPr>
        <w:t>dekorāciju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izgatavošanai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tiks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izmantoti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hAnsi="Times New Roman" w:cs="Times New Roman"/>
          <w:sz w:val="24"/>
          <w:szCs w:val="24"/>
        </w:rPr>
        <w:t>jauni</w:t>
      </w:r>
      <w:r w:rsidRPr="00173A5A">
        <w:rPr>
          <w:rFonts w:ascii="Times New Roman" w:hAnsi="Times New Roman" w:cs="Times New Roman"/>
          <w:sz w:val="24"/>
          <w:szCs w:val="24"/>
        </w:rPr>
        <w:t xml:space="preserve"> 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>augstas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>kvalitātes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>materiāli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>ar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>augstu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>stiprību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>ar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>noturību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>pret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>laikapstākļu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>iedarbību</w:t>
      </w:r>
      <w:r w:rsidRPr="00173A5A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:rsidR="00173A5A" w:rsidRPr="00173A5A" w:rsidP="00F46CD2" w14:paraId="1415D93C" w14:textId="77777777">
      <w:pPr>
        <w:pStyle w:val="ListParagraph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A5A">
        <w:rPr>
          <w:rFonts w:ascii="Times New Roman" w:eastAsia="Times New Roman" w:hAnsi="Times New Roman" w:cs="Times New Roman"/>
          <w:sz w:val="24"/>
          <w:szCs w:val="24"/>
        </w:rPr>
        <w:t>Piegādātājam jānodrošina un jāiekļauj cenā dekoru piegādi uz pasūtītāja norādīto piegādes adresi.</w:t>
      </w:r>
    </w:p>
    <w:p w:rsidR="00173A5A" w:rsidRPr="00173A5A" w:rsidP="00F46CD2" w14:paraId="253B994E" w14:textId="77777777">
      <w:pPr>
        <w:pStyle w:val="ListParagraph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A5A">
        <w:rPr>
          <w:rFonts w:ascii="Times New Roman" w:hAnsi="Times New Roman" w:cs="Times New Roman"/>
          <w:sz w:val="24"/>
          <w:szCs w:val="24"/>
        </w:rPr>
        <w:t>Kopējais zaķu dekoru daudzus ir 6 (seši).gab. ar atšķirīgu formu, katrai zaķa dekora formai ir piešķirts apzīmējums A, B, C un D.</w:t>
      </w:r>
    </w:p>
    <w:p w:rsidR="00173A5A" w:rsidRPr="00173A5A" w:rsidP="00F46CD2" w14:paraId="7A751C40" w14:textId="77777777">
      <w:pPr>
        <w:pStyle w:val="ListParagraph"/>
        <w:numPr>
          <w:ilvl w:val="0"/>
          <w:numId w:val="3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173A5A">
        <w:rPr>
          <w:rFonts w:ascii="Times New Roman" w:hAnsi="Times New Roman" w:cs="Times New Roman"/>
          <w:sz w:val="24"/>
          <w:szCs w:val="24"/>
        </w:rPr>
        <w:t>Zaķu dekoru tehniskie parametri:</w:t>
      </w:r>
    </w:p>
    <w:tbl>
      <w:tblPr>
        <w:tblStyle w:val="TableGrid"/>
        <w:tblW w:w="0" w:type="auto"/>
        <w:jc w:val="center"/>
        <w:tblLook w:val="04A0"/>
      </w:tblPr>
      <w:tblGrid>
        <w:gridCol w:w="1518"/>
        <w:gridCol w:w="1272"/>
        <w:gridCol w:w="1224"/>
        <w:gridCol w:w="1304"/>
        <w:gridCol w:w="1867"/>
      </w:tblGrid>
      <w:tr w14:paraId="46436668" w14:textId="77777777" w:rsidTr="00787C0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18" w:type="dxa"/>
            <w:vMerge w:val="restart"/>
            <w:vAlign w:val="center"/>
          </w:tcPr>
          <w:p w:rsidR="00173A5A" w:rsidRPr="00173A5A" w:rsidP="00F46CD2" w14:paraId="79C9B80F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496" w:type="dxa"/>
            <w:gridSpan w:val="2"/>
            <w:vAlign w:val="center"/>
          </w:tcPr>
          <w:p w:rsidR="00173A5A" w:rsidRPr="00173A5A" w:rsidP="00F46CD2" w14:paraId="4AA71E8B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Izmērs</w:t>
            </w:r>
          </w:p>
        </w:tc>
        <w:tc>
          <w:tcPr>
            <w:tcW w:w="1304" w:type="dxa"/>
            <w:vMerge w:val="restart"/>
            <w:vAlign w:val="center"/>
          </w:tcPr>
          <w:p w:rsidR="00173A5A" w:rsidRPr="00173A5A" w:rsidP="00F46CD2" w14:paraId="084BA785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Krāsa</w:t>
            </w:r>
          </w:p>
        </w:tc>
        <w:tc>
          <w:tcPr>
            <w:tcW w:w="1867" w:type="dxa"/>
            <w:vMerge w:val="restart"/>
            <w:vAlign w:val="center"/>
          </w:tcPr>
          <w:p w:rsidR="00173A5A" w:rsidRPr="00173A5A" w:rsidP="00F46CD2" w14:paraId="596657CE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Daudzums, gab.</w:t>
            </w:r>
          </w:p>
        </w:tc>
      </w:tr>
      <w:tr w14:paraId="43876AC1" w14:textId="77777777" w:rsidTr="00787C0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18" w:type="dxa"/>
            <w:vMerge/>
            <w:vAlign w:val="center"/>
          </w:tcPr>
          <w:p w:rsidR="00173A5A" w:rsidRPr="00173A5A" w:rsidP="00F46CD2" w14:paraId="22BC8531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173A5A" w:rsidRPr="00173A5A" w:rsidP="00F46CD2" w14:paraId="354E615F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Augstums</w:t>
            </w:r>
          </w:p>
        </w:tc>
        <w:tc>
          <w:tcPr>
            <w:tcW w:w="1224" w:type="dxa"/>
            <w:vAlign w:val="center"/>
          </w:tcPr>
          <w:p w:rsidR="00173A5A" w:rsidRPr="00173A5A" w:rsidP="00F46CD2" w14:paraId="1AFA58AC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Platums</w:t>
            </w:r>
          </w:p>
        </w:tc>
        <w:tc>
          <w:tcPr>
            <w:tcW w:w="1304" w:type="dxa"/>
            <w:vMerge/>
            <w:vAlign w:val="center"/>
          </w:tcPr>
          <w:p w:rsidR="00173A5A" w:rsidRPr="00173A5A" w:rsidP="00F46CD2" w14:paraId="11288C30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:rsidR="00173A5A" w:rsidRPr="00173A5A" w:rsidP="00F46CD2" w14:paraId="5B96CEC6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02A2D61" w14:textId="77777777" w:rsidTr="00787C0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18" w:type="dxa"/>
            <w:vAlign w:val="center"/>
          </w:tcPr>
          <w:p w:rsidR="00173A5A" w:rsidRPr="00173A5A" w:rsidP="00F46CD2" w14:paraId="3D174C60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Zaķis “A”</w:t>
            </w:r>
          </w:p>
        </w:tc>
        <w:tc>
          <w:tcPr>
            <w:tcW w:w="1272" w:type="dxa"/>
            <w:vAlign w:val="center"/>
          </w:tcPr>
          <w:p w:rsidR="00173A5A" w:rsidRPr="00173A5A" w:rsidP="00F46CD2" w14:paraId="41D9C5AF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70 cm</w:t>
            </w:r>
          </w:p>
        </w:tc>
        <w:tc>
          <w:tcPr>
            <w:tcW w:w="1224" w:type="dxa"/>
            <w:vAlign w:val="center"/>
          </w:tcPr>
          <w:p w:rsidR="00173A5A" w:rsidRPr="00173A5A" w:rsidP="00F46CD2" w14:paraId="5A819700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55 cm</w:t>
            </w:r>
          </w:p>
        </w:tc>
        <w:tc>
          <w:tcPr>
            <w:tcW w:w="1304" w:type="dxa"/>
            <w:vAlign w:val="center"/>
          </w:tcPr>
          <w:p w:rsidR="00173A5A" w:rsidRPr="00173A5A" w:rsidP="00F46CD2" w14:paraId="388ABF54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balta</w:t>
            </w:r>
          </w:p>
        </w:tc>
        <w:tc>
          <w:tcPr>
            <w:tcW w:w="1867" w:type="dxa"/>
            <w:vAlign w:val="center"/>
          </w:tcPr>
          <w:p w:rsidR="00173A5A" w:rsidRPr="00173A5A" w:rsidP="00F46CD2" w14:paraId="3DDADBAC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0689356" w14:textId="77777777" w:rsidTr="00787C0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18" w:type="dxa"/>
            <w:vAlign w:val="center"/>
          </w:tcPr>
          <w:p w:rsidR="00173A5A" w:rsidRPr="00173A5A" w:rsidP="00F46CD2" w14:paraId="3D1B9830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Zaķis “B”</w:t>
            </w:r>
          </w:p>
        </w:tc>
        <w:tc>
          <w:tcPr>
            <w:tcW w:w="1272" w:type="dxa"/>
            <w:vAlign w:val="center"/>
          </w:tcPr>
          <w:p w:rsidR="00173A5A" w:rsidRPr="00173A5A" w:rsidP="00F46CD2" w14:paraId="66AA3AE2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100 cm</w:t>
            </w:r>
          </w:p>
        </w:tc>
        <w:tc>
          <w:tcPr>
            <w:tcW w:w="1224" w:type="dxa"/>
            <w:vAlign w:val="center"/>
          </w:tcPr>
          <w:p w:rsidR="00173A5A" w:rsidRPr="00173A5A" w:rsidP="00F46CD2" w14:paraId="2BA1DAF3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60 cm</w:t>
            </w:r>
          </w:p>
        </w:tc>
        <w:tc>
          <w:tcPr>
            <w:tcW w:w="1304" w:type="dxa"/>
            <w:vAlign w:val="center"/>
          </w:tcPr>
          <w:p w:rsidR="00173A5A" w:rsidRPr="00173A5A" w:rsidP="00F46CD2" w14:paraId="7B5976DD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balta</w:t>
            </w:r>
          </w:p>
        </w:tc>
        <w:tc>
          <w:tcPr>
            <w:tcW w:w="1867" w:type="dxa"/>
            <w:vAlign w:val="center"/>
          </w:tcPr>
          <w:p w:rsidR="00173A5A" w:rsidRPr="00173A5A" w:rsidP="00F46CD2" w14:paraId="3231ED47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3093738" w14:textId="77777777" w:rsidTr="00787C0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18" w:type="dxa"/>
            <w:vAlign w:val="center"/>
          </w:tcPr>
          <w:p w:rsidR="00173A5A" w:rsidRPr="00173A5A" w:rsidP="00F46CD2" w14:paraId="06E91C38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Zaķis “C”</w:t>
            </w:r>
          </w:p>
        </w:tc>
        <w:tc>
          <w:tcPr>
            <w:tcW w:w="1272" w:type="dxa"/>
            <w:vAlign w:val="center"/>
          </w:tcPr>
          <w:p w:rsidR="00173A5A" w:rsidRPr="00173A5A" w:rsidP="00F46CD2" w14:paraId="37EC38E1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100 cm</w:t>
            </w:r>
          </w:p>
        </w:tc>
        <w:tc>
          <w:tcPr>
            <w:tcW w:w="1224" w:type="dxa"/>
            <w:vAlign w:val="center"/>
          </w:tcPr>
          <w:p w:rsidR="00173A5A" w:rsidRPr="00173A5A" w:rsidP="00F46CD2" w14:paraId="7C4EF3D7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55 cm</w:t>
            </w:r>
          </w:p>
        </w:tc>
        <w:tc>
          <w:tcPr>
            <w:tcW w:w="1304" w:type="dxa"/>
            <w:vAlign w:val="center"/>
          </w:tcPr>
          <w:p w:rsidR="00173A5A" w:rsidRPr="00173A5A" w:rsidP="00F46CD2" w14:paraId="7BED72B7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balta</w:t>
            </w:r>
          </w:p>
        </w:tc>
        <w:tc>
          <w:tcPr>
            <w:tcW w:w="1867" w:type="dxa"/>
            <w:vAlign w:val="center"/>
          </w:tcPr>
          <w:p w:rsidR="00173A5A" w:rsidRPr="00173A5A" w:rsidP="00F46CD2" w14:paraId="5F56E12C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5E771C26" w14:textId="77777777" w:rsidTr="00787C0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518" w:type="dxa"/>
            <w:vAlign w:val="center"/>
          </w:tcPr>
          <w:p w:rsidR="00173A5A" w:rsidRPr="00173A5A" w:rsidP="00F46CD2" w14:paraId="339817D7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Zaķis “D”</w:t>
            </w:r>
          </w:p>
        </w:tc>
        <w:tc>
          <w:tcPr>
            <w:tcW w:w="1272" w:type="dxa"/>
            <w:vAlign w:val="center"/>
          </w:tcPr>
          <w:p w:rsidR="00173A5A" w:rsidRPr="00173A5A" w:rsidP="00F46CD2" w14:paraId="6CD76B4B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110 cm</w:t>
            </w:r>
          </w:p>
        </w:tc>
        <w:tc>
          <w:tcPr>
            <w:tcW w:w="1224" w:type="dxa"/>
            <w:vAlign w:val="center"/>
          </w:tcPr>
          <w:p w:rsidR="00173A5A" w:rsidRPr="00173A5A" w:rsidP="00F46CD2" w14:paraId="1F3C146F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55 cm</w:t>
            </w:r>
          </w:p>
        </w:tc>
        <w:tc>
          <w:tcPr>
            <w:tcW w:w="1304" w:type="dxa"/>
            <w:vAlign w:val="center"/>
          </w:tcPr>
          <w:p w:rsidR="00173A5A" w:rsidRPr="00173A5A" w:rsidP="00F46CD2" w14:paraId="5EE8A749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balta</w:t>
            </w:r>
          </w:p>
        </w:tc>
        <w:tc>
          <w:tcPr>
            <w:tcW w:w="1867" w:type="dxa"/>
            <w:vAlign w:val="center"/>
          </w:tcPr>
          <w:p w:rsidR="00173A5A" w:rsidRPr="00173A5A" w:rsidP="00F46CD2" w14:paraId="1E6687DE" w14:textId="77777777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A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73A5A" w:rsidRPr="00173A5A" w:rsidP="00F46CD2" w14:paraId="1A7FC91B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3A5A" w:rsidRPr="00F0754F" w:rsidP="00F46CD2" w14:paraId="3352C87B" w14:textId="77777777">
      <w:pPr>
        <w:rPr>
          <w:rFonts w:ascii="Times New Roman" w:hAnsi="Times New Roman" w:cs="Times New Roman"/>
          <w:sz w:val="24"/>
          <w:szCs w:val="24"/>
        </w:rPr>
      </w:pPr>
    </w:p>
    <w:p w:rsidR="00AC038A" w:rsidP="00F46CD2" w14:paraId="177CAEB7" w14:textId="77777777">
      <w:pPr>
        <w:tabs>
          <w:tab w:val="left" w:pos="26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038A" w:rsidRPr="00F31689" w:rsidP="00F46CD2" w14:paraId="25474F4A" w14:textId="77777777">
      <w:pPr>
        <w:tabs>
          <w:tab w:val="left" w:pos="26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689">
        <w:rPr>
          <w:rFonts w:ascii="Times New Roman" w:hAnsi="Times New Roman" w:cs="Times New Roman"/>
          <w:b/>
          <w:bCs/>
          <w:sz w:val="24"/>
          <w:szCs w:val="24"/>
        </w:rPr>
        <w:t>VIZUĀLAIS MATERIĀL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AC038A" w:rsidP="00F46CD2" w14:paraId="3BB9953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CENU APTAUJĀ</w:t>
      </w:r>
    </w:p>
    <w:p w:rsidR="00AC038A" w:rsidP="00F46CD2" w14:paraId="599D1AF8" w14:textId="416A2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401795" w:rsidR="00401795">
        <w:rPr>
          <w:rFonts w:ascii="Times New Roman" w:hAnsi="Times New Roman" w:cs="Times New Roman"/>
          <w:b/>
          <w:sz w:val="24"/>
          <w:szCs w:val="24"/>
        </w:rPr>
        <w:t>Lieldienu dekoru izgatavošana un piegāde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AC038A" w:rsidP="00F46CD2" w14:paraId="7B206F56" w14:textId="37E178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D95">
        <w:rPr>
          <w:rFonts w:ascii="Times New Roman" w:hAnsi="Times New Roman" w:cs="Times New Roman"/>
          <w:b/>
          <w:sz w:val="24"/>
          <w:szCs w:val="24"/>
        </w:rPr>
        <w:t>identifikācijas numurs BAP/2-1/2025/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:rsidR="00AC038A" w:rsidRPr="00E76D95" w:rsidP="00F46CD2" w14:paraId="254071D7" w14:textId="29B05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1049655</wp:posOffset>
            </wp:positionV>
            <wp:extent cx="5486400" cy="3676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038A" w:rsidP="00F46CD2" w14:paraId="265C2EE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A5A" w:rsidP="00F46CD2" w14:paraId="40310D05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2"/>
    <w:sectPr w:rsidSect="00114ACE">
      <w:footerReference w:type="default" r:id="rId7"/>
      <w:footerReference w:type="first" r:id="rId8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4BD8F25C" w14:textId="77777777">
    <w:r w:rsidRPr="00A9724F">
      <w:t xml:space="preserve">         </w:t>
    </w:r>
  </w:p>
  <w:p w:rsidR="00E1381C" w14:paraId="5CD6A383" w14:textId="77777777">
    <w:pPr>
      <w:jc w:val="center"/>
    </w:pPr>
  </w:p>
  <w:p w:rsidR="002C78EB" w:rsidP="002C78EB" w14:paraId="314BCE9A" w14:textId="77777777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00CD73FE" w14:textId="77777777">
    <w:r w:rsidRPr="00A9724F">
      <w:t xml:space="preserve">          </w:t>
    </w:r>
    <w:r w:rsidRPr="00A9724F"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276"/>
        </w:tabs>
        <w:ind w:left="1276" w:firstLine="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6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97901"/>
    <w:multiLevelType w:val="hybridMultilevel"/>
    <w:tmpl w:val="F10863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F365C"/>
    <w:multiLevelType w:val="multilevel"/>
    <w:tmpl w:val="FCACEE6C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088" w:hanging="360"/>
      </w:pPr>
    </w:lvl>
    <w:lvl w:ilvl="2">
      <w:start w:val="1"/>
      <w:numFmt w:val="decimal"/>
      <w:isLgl/>
      <w:lvlText w:val="%1.%2.%3."/>
      <w:lvlJc w:val="left"/>
      <w:pPr>
        <w:ind w:left="3750" w:hanging="720"/>
      </w:pPr>
    </w:lvl>
    <w:lvl w:ilvl="3">
      <w:start w:val="1"/>
      <w:numFmt w:val="decimal"/>
      <w:isLgl/>
      <w:lvlText w:val="%1.%2.%3.%4."/>
      <w:lvlJc w:val="left"/>
      <w:pPr>
        <w:ind w:left="5052" w:hanging="720"/>
      </w:pPr>
    </w:lvl>
    <w:lvl w:ilvl="4">
      <w:start w:val="1"/>
      <w:numFmt w:val="decimal"/>
      <w:isLgl/>
      <w:lvlText w:val="%1.%2.%3.%4.%5."/>
      <w:lvlJc w:val="left"/>
      <w:pPr>
        <w:ind w:left="6714" w:hanging="1080"/>
      </w:pPr>
    </w:lvl>
    <w:lvl w:ilvl="5">
      <w:start w:val="1"/>
      <w:numFmt w:val="decimal"/>
      <w:isLgl/>
      <w:lvlText w:val="%1.%2.%3.%4.%5.%6."/>
      <w:lvlJc w:val="left"/>
      <w:pPr>
        <w:ind w:left="8016" w:hanging="1080"/>
      </w:pPr>
    </w:lvl>
    <w:lvl w:ilvl="6">
      <w:start w:val="1"/>
      <w:numFmt w:val="decimal"/>
      <w:isLgl/>
      <w:lvlText w:val="%1.%2.%3.%4.%5.%6.%7."/>
      <w:lvlJc w:val="left"/>
      <w:pPr>
        <w:ind w:left="9678" w:hanging="1440"/>
      </w:pPr>
    </w:lvl>
    <w:lvl w:ilvl="7">
      <w:start w:val="1"/>
      <w:numFmt w:val="decimal"/>
      <w:isLgl/>
      <w:lvlText w:val="%1.%2.%3.%4.%5.%6.%7.%8."/>
      <w:lvlJc w:val="left"/>
      <w:pPr>
        <w:ind w:left="10980" w:hanging="1440"/>
      </w:pPr>
    </w:lvl>
    <w:lvl w:ilvl="8">
      <w:start w:val="1"/>
      <w:numFmt w:val="decimal"/>
      <w:isLgl/>
      <w:lvlText w:val="%1.%2.%3.%4.%5.%6.%7.%8.%9."/>
      <w:lvlJc w:val="left"/>
      <w:pPr>
        <w:ind w:left="12642" w:hanging="1800"/>
      </w:pPr>
    </w:lvl>
  </w:abstractNum>
  <w:abstractNum w:abstractNumId="10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348094038">
    <w:abstractNumId w:val="31"/>
  </w:num>
  <w:num w:numId="2" w16cid:durableId="931939788">
    <w:abstractNumId w:val="16"/>
  </w:num>
  <w:num w:numId="3" w16cid:durableId="1793861523">
    <w:abstractNumId w:val="24"/>
  </w:num>
  <w:num w:numId="4" w16cid:durableId="1548450009">
    <w:abstractNumId w:val="5"/>
  </w:num>
  <w:num w:numId="5" w16cid:durableId="2037585423">
    <w:abstractNumId w:val="13"/>
  </w:num>
  <w:num w:numId="6" w16cid:durableId="906039392">
    <w:abstractNumId w:val="0"/>
  </w:num>
  <w:num w:numId="7" w16cid:durableId="1231380438">
    <w:abstractNumId w:val="26"/>
  </w:num>
  <w:num w:numId="8" w16cid:durableId="727531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9"/>
  </w:num>
  <w:num w:numId="12" w16cid:durableId="1668902463">
    <w:abstractNumId w:val="2"/>
  </w:num>
  <w:num w:numId="13" w16cid:durableId="639501345">
    <w:abstractNumId w:val="28"/>
  </w:num>
  <w:num w:numId="14" w16cid:durableId="1889876078">
    <w:abstractNumId w:val="7"/>
  </w:num>
  <w:num w:numId="15" w16cid:durableId="554975294">
    <w:abstractNumId w:val="17"/>
  </w:num>
  <w:num w:numId="16" w16cid:durableId="1241408255">
    <w:abstractNumId w:val="4"/>
  </w:num>
  <w:num w:numId="17" w16cid:durableId="277684872">
    <w:abstractNumId w:val="18"/>
  </w:num>
  <w:num w:numId="18" w16cid:durableId="1700004139">
    <w:abstractNumId w:val="20"/>
  </w:num>
  <w:num w:numId="19" w16cid:durableId="1918323745">
    <w:abstractNumId w:val="27"/>
  </w:num>
  <w:num w:numId="20" w16cid:durableId="1296178614">
    <w:abstractNumId w:val="22"/>
  </w:num>
  <w:num w:numId="21" w16cid:durableId="1765614112">
    <w:abstractNumId w:val="30"/>
  </w:num>
  <w:num w:numId="22" w16cid:durableId="663749638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10"/>
  </w:num>
  <w:num w:numId="24" w16cid:durableId="94593039">
    <w:abstractNumId w:val="15"/>
  </w:num>
  <w:num w:numId="25" w16cid:durableId="1483539596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11"/>
  </w:num>
  <w:num w:numId="27" w16cid:durableId="1363479932">
    <w:abstractNumId w:val="11"/>
  </w:num>
  <w:num w:numId="28" w16cid:durableId="1933199007">
    <w:abstractNumId w:val="15"/>
  </w:num>
  <w:num w:numId="29" w16cid:durableId="1871599573">
    <w:abstractNumId w:val="21"/>
  </w:num>
  <w:num w:numId="30" w16cid:durableId="1545026317">
    <w:abstractNumId w:val="23"/>
  </w:num>
  <w:num w:numId="31" w16cid:durableId="1286279861">
    <w:abstractNumId w:val="29"/>
  </w:num>
  <w:num w:numId="32" w16cid:durableId="121464540">
    <w:abstractNumId w:val="32"/>
  </w:num>
  <w:num w:numId="33" w16cid:durableId="2050180476">
    <w:abstractNumId w:val="14"/>
  </w:num>
  <w:num w:numId="34" w16cid:durableId="1180198051">
    <w:abstractNumId w:val="1"/>
  </w:num>
  <w:num w:numId="35" w16cid:durableId="2115589577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40526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8546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12B85"/>
    <w:rsid w:val="00021844"/>
    <w:rsid w:val="000270D0"/>
    <w:rsid w:val="000334F1"/>
    <w:rsid w:val="00036EDD"/>
    <w:rsid w:val="000421D5"/>
    <w:rsid w:val="00053565"/>
    <w:rsid w:val="00053FE8"/>
    <w:rsid w:val="00065FCA"/>
    <w:rsid w:val="00072E1F"/>
    <w:rsid w:val="00076CC4"/>
    <w:rsid w:val="00092091"/>
    <w:rsid w:val="000947FA"/>
    <w:rsid w:val="00095A48"/>
    <w:rsid w:val="000B0409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40BF6"/>
    <w:rsid w:val="00155B22"/>
    <w:rsid w:val="001615DF"/>
    <w:rsid w:val="001662A6"/>
    <w:rsid w:val="001669D1"/>
    <w:rsid w:val="00172103"/>
    <w:rsid w:val="00173A5A"/>
    <w:rsid w:val="00177BDC"/>
    <w:rsid w:val="0019146C"/>
    <w:rsid w:val="00191A7C"/>
    <w:rsid w:val="0019332A"/>
    <w:rsid w:val="001B6EF4"/>
    <w:rsid w:val="001C018B"/>
    <w:rsid w:val="001C1421"/>
    <w:rsid w:val="001D7B51"/>
    <w:rsid w:val="001E1CCA"/>
    <w:rsid w:val="001E4408"/>
    <w:rsid w:val="001F3B0C"/>
    <w:rsid w:val="001F5340"/>
    <w:rsid w:val="001F5A77"/>
    <w:rsid w:val="002067A0"/>
    <w:rsid w:val="002109FF"/>
    <w:rsid w:val="00213AF5"/>
    <w:rsid w:val="0021797B"/>
    <w:rsid w:val="00223C2F"/>
    <w:rsid w:val="002374DE"/>
    <w:rsid w:val="0024017B"/>
    <w:rsid w:val="002420EC"/>
    <w:rsid w:val="00254EB5"/>
    <w:rsid w:val="002700B3"/>
    <w:rsid w:val="00283B88"/>
    <w:rsid w:val="00284831"/>
    <w:rsid w:val="0028728B"/>
    <w:rsid w:val="002902DC"/>
    <w:rsid w:val="00291616"/>
    <w:rsid w:val="002A18A0"/>
    <w:rsid w:val="002B4611"/>
    <w:rsid w:val="002C214B"/>
    <w:rsid w:val="002C78EB"/>
    <w:rsid w:val="002E1947"/>
    <w:rsid w:val="002E7492"/>
    <w:rsid w:val="002F4257"/>
    <w:rsid w:val="00306FCC"/>
    <w:rsid w:val="003129F8"/>
    <w:rsid w:val="00320B41"/>
    <w:rsid w:val="00327818"/>
    <w:rsid w:val="00327C21"/>
    <w:rsid w:val="00330393"/>
    <w:rsid w:val="00343BDA"/>
    <w:rsid w:val="003454B8"/>
    <w:rsid w:val="00355E44"/>
    <w:rsid w:val="00370179"/>
    <w:rsid w:val="00370B43"/>
    <w:rsid w:val="003725DE"/>
    <w:rsid w:val="003733D0"/>
    <w:rsid w:val="00373803"/>
    <w:rsid w:val="00375B41"/>
    <w:rsid w:val="003A0507"/>
    <w:rsid w:val="003C7FBE"/>
    <w:rsid w:val="003D3487"/>
    <w:rsid w:val="003D5AF2"/>
    <w:rsid w:val="003D6AFB"/>
    <w:rsid w:val="003E3C4A"/>
    <w:rsid w:val="003E4227"/>
    <w:rsid w:val="003F466D"/>
    <w:rsid w:val="00401795"/>
    <w:rsid w:val="004042DD"/>
    <w:rsid w:val="00404F2D"/>
    <w:rsid w:val="00405CBF"/>
    <w:rsid w:val="004075D9"/>
    <w:rsid w:val="00414365"/>
    <w:rsid w:val="004151FB"/>
    <w:rsid w:val="0042123D"/>
    <w:rsid w:val="00423A62"/>
    <w:rsid w:val="00445811"/>
    <w:rsid w:val="004465D5"/>
    <w:rsid w:val="004473CF"/>
    <w:rsid w:val="00450E8C"/>
    <w:rsid w:val="00465EC7"/>
    <w:rsid w:val="00473885"/>
    <w:rsid w:val="00484C7C"/>
    <w:rsid w:val="004A6B3A"/>
    <w:rsid w:val="004A7C40"/>
    <w:rsid w:val="004B38EC"/>
    <w:rsid w:val="004B6D6E"/>
    <w:rsid w:val="004C2F84"/>
    <w:rsid w:val="004D193C"/>
    <w:rsid w:val="004E5B17"/>
    <w:rsid w:val="004F0DDA"/>
    <w:rsid w:val="00500EB9"/>
    <w:rsid w:val="0050767D"/>
    <w:rsid w:val="0051061C"/>
    <w:rsid w:val="005168D4"/>
    <w:rsid w:val="00516D46"/>
    <w:rsid w:val="00517AAC"/>
    <w:rsid w:val="005215C7"/>
    <w:rsid w:val="0053096D"/>
    <w:rsid w:val="0053127C"/>
    <w:rsid w:val="005319D9"/>
    <w:rsid w:val="0053799F"/>
    <w:rsid w:val="005513DC"/>
    <w:rsid w:val="00555586"/>
    <w:rsid w:val="0055668B"/>
    <w:rsid w:val="00570F71"/>
    <w:rsid w:val="00585A77"/>
    <w:rsid w:val="005A0750"/>
    <w:rsid w:val="005A0C1B"/>
    <w:rsid w:val="005B21FD"/>
    <w:rsid w:val="005C5D87"/>
    <w:rsid w:val="005E6011"/>
    <w:rsid w:val="00601166"/>
    <w:rsid w:val="00607242"/>
    <w:rsid w:val="00607922"/>
    <w:rsid w:val="0060794E"/>
    <w:rsid w:val="00611B19"/>
    <w:rsid w:val="006154A5"/>
    <w:rsid w:val="00625B12"/>
    <w:rsid w:val="00626AFC"/>
    <w:rsid w:val="00630F5B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64F9A"/>
    <w:rsid w:val="006764CC"/>
    <w:rsid w:val="006829EF"/>
    <w:rsid w:val="00695C77"/>
    <w:rsid w:val="006A2326"/>
    <w:rsid w:val="006A4C52"/>
    <w:rsid w:val="006A6C71"/>
    <w:rsid w:val="006A72D3"/>
    <w:rsid w:val="006D1038"/>
    <w:rsid w:val="006D2C83"/>
    <w:rsid w:val="006D2CF2"/>
    <w:rsid w:val="006E1D12"/>
    <w:rsid w:val="006E41FC"/>
    <w:rsid w:val="006E526B"/>
    <w:rsid w:val="007140D7"/>
    <w:rsid w:val="00722BBE"/>
    <w:rsid w:val="0073606F"/>
    <w:rsid w:val="00745EAE"/>
    <w:rsid w:val="00747302"/>
    <w:rsid w:val="0075115D"/>
    <w:rsid w:val="00755A13"/>
    <w:rsid w:val="0076552C"/>
    <w:rsid w:val="00772A7F"/>
    <w:rsid w:val="00780969"/>
    <w:rsid w:val="00791691"/>
    <w:rsid w:val="00795BA1"/>
    <w:rsid w:val="007A02E4"/>
    <w:rsid w:val="007A5327"/>
    <w:rsid w:val="007B28DF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77AA"/>
    <w:rsid w:val="0080167E"/>
    <w:rsid w:val="00804AB1"/>
    <w:rsid w:val="008113E5"/>
    <w:rsid w:val="008165FF"/>
    <w:rsid w:val="00817162"/>
    <w:rsid w:val="00836AB0"/>
    <w:rsid w:val="00854B95"/>
    <w:rsid w:val="00860887"/>
    <w:rsid w:val="0088072B"/>
    <w:rsid w:val="008953A0"/>
    <w:rsid w:val="00895EED"/>
    <w:rsid w:val="00897084"/>
    <w:rsid w:val="008A2105"/>
    <w:rsid w:val="008A2FA7"/>
    <w:rsid w:val="008B2405"/>
    <w:rsid w:val="008B65BA"/>
    <w:rsid w:val="008C6F14"/>
    <w:rsid w:val="008C7C7E"/>
    <w:rsid w:val="008D089C"/>
    <w:rsid w:val="008D1926"/>
    <w:rsid w:val="008D6A72"/>
    <w:rsid w:val="008E2ED3"/>
    <w:rsid w:val="008E6EE6"/>
    <w:rsid w:val="008E773E"/>
    <w:rsid w:val="008F2AD2"/>
    <w:rsid w:val="008F37BA"/>
    <w:rsid w:val="00916F0E"/>
    <w:rsid w:val="0092374E"/>
    <w:rsid w:val="00925ADF"/>
    <w:rsid w:val="00926F38"/>
    <w:rsid w:val="00955F4A"/>
    <w:rsid w:val="00960FEA"/>
    <w:rsid w:val="0096696F"/>
    <w:rsid w:val="00967FC1"/>
    <w:rsid w:val="00974AA3"/>
    <w:rsid w:val="00993F5A"/>
    <w:rsid w:val="009A11CE"/>
    <w:rsid w:val="009A1369"/>
    <w:rsid w:val="009A57D8"/>
    <w:rsid w:val="009B3233"/>
    <w:rsid w:val="009B55A1"/>
    <w:rsid w:val="009C33B5"/>
    <w:rsid w:val="009C519B"/>
    <w:rsid w:val="009C66BE"/>
    <w:rsid w:val="009E0980"/>
    <w:rsid w:val="009E71D3"/>
    <w:rsid w:val="009F4495"/>
    <w:rsid w:val="009F5539"/>
    <w:rsid w:val="00A008F2"/>
    <w:rsid w:val="00A31BAB"/>
    <w:rsid w:val="00A41BBA"/>
    <w:rsid w:val="00A42016"/>
    <w:rsid w:val="00A44AFD"/>
    <w:rsid w:val="00A5179E"/>
    <w:rsid w:val="00A54ECA"/>
    <w:rsid w:val="00A62043"/>
    <w:rsid w:val="00A71880"/>
    <w:rsid w:val="00A71F8B"/>
    <w:rsid w:val="00A7526B"/>
    <w:rsid w:val="00A76148"/>
    <w:rsid w:val="00A86E70"/>
    <w:rsid w:val="00A91314"/>
    <w:rsid w:val="00A94362"/>
    <w:rsid w:val="00A9724F"/>
    <w:rsid w:val="00AA0B20"/>
    <w:rsid w:val="00AA49E4"/>
    <w:rsid w:val="00AC038A"/>
    <w:rsid w:val="00AC093E"/>
    <w:rsid w:val="00AC640F"/>
    <w:rsid w:val="00AC6B89"/>
    <w:rsid w:val="00AD31CB"/>
    <w:rsid w:val="00AD628C"/>
    <w:rsid w:val="00AF29E4"/>
    <w:rsid w:val="00AF42C6"/>
    <w:rsid w:val="00AF6830"/>
    <w:rsid w:val="00AF7395"/>
    <w:rsid w:val="00B03EE8"/>
    <w:rsid w:val="00B14309"/>
    <w:rsid w:val="00B2262B"/>
    <w:rsid w:val="00B34FA3"/>
    <w:rsid w:val="00B40949"/>
    <w:rsid w:val="00B73963"/>
    <w:rsid w:val="00B80B04"/>
    <w:rsid w:val="00B833ED"/>
    <w:rsid w:val="00B85BEC"/>
    <w:rsid w:val="00B91360"/>
    <w:rsid w:val="00B96A7B"/>
    <w:rsid w:val="00B96E5B"/>
    <w:rsid w:val="00BA21D0"/>
    <w:rsid w:val="00BA3689"/>
    <w:rsid w:val="00BB4EC5"/>
    <w:rsid w:val="00BB5366"/>
    <w:rsid w:val="00BB7C03"/>
    <w:rsid w:val="00BC3211"/>
    <w:rsid w:val="00BD41F4"/>
    <w:rsid w:val="00BF118D"/>
    <w:rsid w:val="00C06952"/>
    <w:rsid w:val="00C178A3"/>
    <w:rsid w:val="00C2449F"/>
    <w:rsid w:val="00C32350"/>
    <w:rsid w:val="00C34557"/>
    <w:rsid w:val="00C36FF5"/>
    <w:rsid w:val="00C519CB"/>
    <w:rsid w:val="00C66A02"/>
    <w:rsid w:val="00C837AF"/>
    <w:rsid w:val="00C97E82"/>
    <w:rsid w:val="00CA2563"/>
    <w:rsid w:val="00CA28DE"/>
    <w:rsid w:val="00CA6F56"/>
    <w:rsid w:val="00CB1159"/>
    <w:rsid w:val="00CB1F1F"/>
    <w:rsid w:val="00CB4EC8"/>
    <w:rsid w:val="00CC4E0F"/>
    <w:rsid w:val="00CD70F1"/>
    <w:rsid w:val="00CE35E3"/>
    <w:rsid w:val="00CE4C21"/>
    <w:rsid w:val="00CF7101"/>
    <w:rsid w:val="00D07B84"/>
    <w:rsid w:val="00D10EF2"/>
    <w:rsid w:val="00D16D43"/>
    <w:rsid w:val="00D2210A"/>
    <w:rsid w:val="00D23632"/>
    <w:rsid w:val="00D3002D"/>
    <w:rsid w:val="00D3072E"/>
    <w:rsid w:val="00D34DB3"/>
    <w:rsid w:val="00D35227"/>
    <w:rsid w:val="00D35C36"/>
    <w:rsid w:val="00D425D3"/>
    <w:rsid w:val="00D42E68"/>
    <w:rsid w:val="00D44721"/>
    <w:rsid w:val="00D52C8C"/>
    <w:rsid w:val="00D560A0"/>
    <w:rsid w:val="00D6366A"/>
    <w:rsid w:val="00D66239"/>
    <w:rsid w:val="00D741B5"/>
    <w:rsid w:val="00D75D83"/>
    <w:rsid w:val="00D80A95"/>
    <w:rsid w:val="00D95CED"/>
    <w:rsid w:val="00D962FD"/>
    <w:rsid w:val="00DA15D5"/>
    <w:rsid w:val="00DA57A5"/>
    <w:rsid w:val="00DA70F3"/>
    <w:rsid w:val="00DA7862"/>
    <w:rsid w:val="00DB4D62"/>
    <w:rsid w:val="00DB5748"/>
    <w:rsid w:val="00DB6D9F"/>
    <w:rsid w:val="00DC6CC1"/>
    <w:rsid w:val="00DD1C3F"/>
    <w:rsid w:val="00DD3F37"/>
    <w:rsid w:val="00DF1435"/>
    <w:rsid w:val="00DF1790"/>
    <w:rsid w:val="00DF7063"/>
    <w:rsid w:val="00E0053A"/>
    <w:rsid w:val="00E066DB"/>
    <w:rsid w:val="00E1177B"/>
    <w:rsid w:val="00E12F89"/>
    <w:rsid w:val="00E1381C"/>
    <w:rsid w:val="00E1507C"/>
    <w:rsid w:val="00E162C3"/>
    <w:rsid w:val="00E165F2"/>
    <w:rsid w:val="00E2085E"/>
    <w:rsid w:val="00E26A32"/>
    <w:rsid w:val="00E27985"/>
    <w:rsid w:val="00E303EC"/>
    <w:rsid w:val="00E41D31"/>
    <w:rsid w:val="00E44509"/>
    <w:rsid w:val="00E46283"/>
    <w:rsid w:val="00E46C2A"/>
    <w:rsid w:val="00E47153"/>
    <w:rsid w:val="00E5089C"/>
    <w:rsid w:val="00E76D95"/>
    <w:rsid w:val="00E77A08"/>
    <w:rsid w:val="00E81003"/>
    <w:rsid w:val="00E821B2"/>
    <w:rsid w:val="00E86DD7"/>
    <w:rsid w:val="00E93525"/>
    <w:rsid w:val="00E9474F"/>
    <w:rsid w:val="00EA27DE"/>
    <w:rsid w:val="00EC4019"/>
    <w:rsid w:val="00ED0A5A"/>
    <w:rsid w:val="00EE1B73"/>
    <w:rsid w:val="00EE4F24"/>
    <w:rsid w:val="00EE5E29"/>
    <w:rsid w:val="00F05C72"/>
    <w:rsid w:val="00F07386"/>
    <w:rsid w:val="00F0754F"/>
    <w:rsid w:val="00F149CF"/>
    <w:rsid w:val="00F16429"/>
    <w:rsid w:val="00F2184B"/>
    <w:rsid w:val="00F31689"/>
    <w:rsid w:val="00F408EC"/>
    <w:rsid w:val="00F46CD2"/>
    <w:rsid w:val="00F47DCF"/>
    <w:rsid w:val="00F70F54"/>
    <w:rsid w:val="00F8110F"/>
    <w:rsid w:val="00F929CD"/>
    <w:rsid w:val="00F93C6F"/>
    <w:rsid w:val="00FC172F"/>
    <w:rsid w:val="00FD0B04"/>
    <w:rsid w:val="00FD3D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F389BA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ListParagraphChar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1">
    <w:name w:val="Body Text Char1"/>
    <w:aliases w:val="Body Text1 Char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BodyTextChar1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  <w:style w:type="paragraph" w:customStyle="1" w:styleId="Standard">
    <w:name w:val="Standard"/>
    <w:rsid w:val="003A0507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llija.dzidruma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image" Target="media/image1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Dace Šķiliņa</cp:lastModifiedBy>
  <cp:revision>5</cp:revision>
  <cp:lastPrinted>2024-10-03T07:49:00Z</cp:lastPrinted>
  <dcterms:created xsi:type="dcterms:W3CDTF">2025-02-27T10:01:00Z</dcterms:created>
  <dcterms:modified xsi:type="dcterms:W3CDTF">2025-02-27T12:50:00Z</dcterms:modified>
</cp:coreProperties>
</file>