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F56FCC" w:rsidP="00F46CD2" w14:paraId="16B9B266" w14:textId="77777777">
      <w:pPr>
        <w:spacing w:after="120"/>
        <w:jc w:val="center"/>
        <w:rPr>
          <w:rFonts w:ascii="Times New Roman" w:eastAsia="Times New Roman" w:hAnsi="Times New Roman" w:cs="Times New Roman"/>
          <w:b/>
          <w:sz w:val="28"/>
          <w:szCs w:val="28"/>
        </w:rPr>
      </w:pPr>
      <w:r w:rsidRPr="00F56FCC">
        <w:rPr>
          <w:rFonts w:ascii="Times New Roman" w:eastAsia="Times New Roman" w:hAnsi="Times New Roman" w:cs="Times New Roman"/>
          <w:b/>
          <w:sz w:val="28"/>
          <w:szCs w:val="28"/>
        </w:rPr>
        <w:t>CENU APTAUJA</w:t>
      </w:r>
      <w:r w:rsidRPr="00F56FCC" w:rsidR="00D962FD">
        <w:rPr>
          <w:rFonts w:ascii="Times New Roman" w:eastAsia="Times New Roman" w:hAnsi="Times New Roman" w:cs="Times New Roman"/>
          <w:b/>
          <w:sz w:val="28"/>
          <w:szCs w:val="28"/>
        </w:rPr>
        <w:t>S</w:t>
      </w:r>
    </w:p>
    <w:p w:rsidR="00D52C8C" w:rsidRPr="00F56FCC" w:rsidP="00F46CD2" w14:paraId="6CFDB909" w14:textId="77777777">
      <w:pPr>
        <w:spacing w:after="120"/>
        <w:jc w:val="center"/>
        <w:rPr>
          <w:rFonts w:ascii="Times New Roman" w:eastAsia="Times New Roman" w:hAnsi="Times New Roman" w:cs="Times New Roman"/>
          <w:b/>
          <w:sz w:val="28"/>
          <w:szCs w:val="28"/>
        </w:rPr>
      </w:pPr>
      <w:r w:rsidRPr="00F56FCC">
        <w:rPr>
          <w:rFonts w:ascii="Times New Roman" w:eastAsia="Times New Roman" w:hAnsi="Times New Roman" w:cs="Times New Roman"/>
          <w:b/>
          <w:sz w:val="28"/>
          <w:szCs w:val="28"/>
        </w:rPr>
        <w:t>NOLIKUMS</w:t>
      </w:r>
    </w:p>
    <w:p w:rsidR="00A9724F" w:rsidRPr="00F56FCC" w:rsidP="00F46CD2" w14:paraId="5CB08122" w14:textId="2C23E9C4">
      <w:pPr>
        <w:spacing w:after="0" w:line="240" w:lineRule="auto"/>
        <w:jc w:val="center"/>
        <w:rPr>
          <w:rFonts w:ascii="Times New Roman" w:eastAsia="Times New Roman" w:hAnsi="Times New Roman" w:cs="Times New Roman"/>
          <w:b/>
          <w:sz w:val="28"/>
          <w:szCs w:val="28"/>
        </w:rPr>
      </w:pPr>
      <w:r w:rsidRPr="00F56FCC">
        <w:rPr>
          <w:rFonts w:ascii="Times New Roman" w:hAnsi="Times New Roman" w:cs="Times New Roman"/>
          <w:b/>
          <w:bCs/>
          <w:sz w:val="24"/>
          <w:szCs w:val="24"/>
        </w:rPr>
        <w:t>“</w:t>
      </w:r>
      <w:r w:rsidRPr="00F56FCC" w:rsidR="00390ADC">
        <w:rPr>
          <w:rFonts w:ascii="Times New Roman" w:eastAsia="Times New Roman" w:hAnsi="Times New Roman" w:cs="Times New Roman"/>
          <w:b/>
          <w:sz w:val="28"/>
          <w:szCs w:val="28"/>
        </w:rPr>
        <w:t>Daudzgadīgo stādījumu kopšana pavasara sezonā Īslīces pagasta Rītausmu parkā</w:t>
      </w:r>
      <w:r w:rsidRPr="00F56FCC" w:rsidR="00635002">
        <w:rPr>
          <w:rFonts w:ascii="Times New Roman" w:hAnsi="Times New Roman" w:cs="Times New Roman"/>
          <w:b/>
          <w:bCs/>
          <w:sz w:val="24"/>
          <w:szCs w:val="24"/>
        </w:rPr>
        <w:t>”,</w:t>
      </w:r>
    </w:p>
    <w:p w:rsidR="00895EED" w:rsidRPr="00F56FCC" w:rsidP="00F46CD2" w14:paraId="7A56E0B8" w14:textId="5A348715">
      <w:pPr>
        <w:jc w:val="center"/>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identifikācijas numurs BAP/2-1/202</w:t>
      </w:r>
      <w:r w:rsidRPr="00F56FCC" w:rsidR="00DA70F3">
        <w:rPr>
          <w:rFonts w:ascii="Times New Roman" w:eastAsia="Times New Roman" w:hAnsi="Times New Roman" w:cs="Times New Roman"/>
          <w:b/>
          <w:sz w:val="24"/>
          <w:szCs w:val="24"/>
        </w:rPr>
        <w:t>5</w:t>
      </w:r>
      <w:r w:rsidRPr="00F56FCC">
        <w:rPr>
          <w:rFonts w:ascii="Times New Roman" w:eastAsia="Times New Roman" w:hAnsi="Times New Roman" w:cs="Times New Roman"/>
          <w:b/>
          <w:sz w:val="24"/>
          <w:szCs w:val="24"/>
        </w:rPr>
        <w:t>/</w:t>
      </w:r>
      <w:r w:rsidRPr="00F56FCC" w:rsidR="00630F5B">
        <w:rPr>
          <w:rFonts w:ascii="Times New Roman" w:eastAsia="Times New Roman" w:hAnsi="Times New Roman" w:cs="Times New Roman"/>
          <w:b/>
          <w:sz w:val="24"/>
          <w:szCs w:val="24"/>
        </w:rPr>
        <w:t>2</w:t>
      </w:r>
      <w:r w:rsidRPr="00F56FCC" w:rsidR="00390ADC">
        <w:rPr>
          <w:rFonts w:ascii="Times New Roman" w:eastAsia="Times New Roman" w:hAnsi="Times New Roman" w:cs="Times New Roman"/>
          <w:b/>
          <w:sz w:val="24"/>
          <w:szCs w:val="24"/>
        </w:rPr>
        <w:t>8</w:t>
      </w:r>
    </w:p>
    <w:p w:rsidR="00AC093E" w:rsidRPr="00F56FCC" w:rsidP="00F46CD2" w14:paraId="71F7FE35" w14:textId="77777777">
      <w:pPr>
        <w:pStyle w:val="NoSpacing"/>
        <w:tabs>
          <w:tab w:val="left" w:pos="6804"/>
        </w:tabs>
        <w:jc w:val="right"/>
        <w:rPr>
          <w:rFonts w:ascii="Times New Roman" w:hAnsi="Times New Roman" w:cs="Times New Roman"/>
          <w:sz w:val="24"/>
          <w:szCs w:val="24"/>
        </w:rPr>
      </w:pPr>
      <w:r w:rsidRPr="00F56FCC">
        <w:rPr>
          <w:rFonts w:ascii="Times New Roman" w:hAnsi="Times New Roman" w:cs="Times New Roman"/>
          <w:sz w:val="24"/>
          <w:szCs w:val="24"/>
        </w:rPr>
        <w:t>Bauskā, Bauskas novadā</w:t>
      </w:r>
      <w:r w:rsidRPr="00F56FCC">
        <w:rPr>
          <w:rFonts w:ascii="Times New Roman" w:hAnsi="Times New Roman" w:cs="Times New Roman"/>
          <w:sz w:val="24"/>
          <w:szCs w:val="24"/>
        </w:rPr>
        <w:tab/>
      </w:r>
      <w:r w:rsidRPr="00F56FCC" w:rsidR="000334F1">
        <w:rPr>
          <w:rFonts w:ascii="Times New Roman" w:hAnsi="Times New Roman" w:cs="Times New Roman"/>
          <w:sz w:val="24"/>
          <w:szCs w:val="24"/>
        </w:rPr>
        <w:tab/>
      </w:r>
      <w:r w:rsidRPr="00F56FCC">
        <w:rPr>
          <w:rFonts w:ascii="Times New Roman" w:hAnsi="Times New Roman" w:cs="Times New Roman"/>
          <w:sz w:val="24"/>
          <w:szCs w:val="24"/>
        </w:rPr>
        <w:t xml:space="preserve">Nolikuma datums ir pievienotā elektroniskā paraksta </w:t>
      </w:r>
    </w:p>
    <w:p w:rsidR="00895EED" w:rsidRPr="00F56FCC" w:rsidP="00F46CD2" w14:paraId="51E031C3" w14:textId="77777777">
      <w:pPr>
        <w:pStyle w:val="NoSpacing"/>
        <w:jc w:val="right"/>
        <w:rPr>
          <w:rFonts w:ascii="Times New Roman" w:hAnsi="Times New Roman" w:cs="Times New Roman"/>
          <w:sz w:val="24"/>
          <w:szCs w:val="24"/>
        </w:rPr>
      </w:pPr>
      <w:r w:rsidRPr="00F56FCC">
        <w:rPr>
          <w:rFonts w:ascii="Times New Roman" w:hAnsi="Times New Roman" w:cs="Times New Roman"/>
          <w:sz w:val="24"/>
          <w:szCs w:val="24"/>
        </w:rPr>
        <w:t>un laika zīmoga datums</w:t>
      </w:r>
    </w:p>
    <w:p w:rsidR="00895EED" w:rsidRPr="00F56FCC" w:rsidP="00F46CD2" w14:paraId="20E1DF15" w14:textId="77777777">
      <w:pPr>
        <w:spacing w:after="0"/>
        <w:jc w:val="both"/>
        <w:rPr>
          <w:rFonts w:ascii="Times New Roman" w:eastAsia="Times New Roman" w:hAnsi="Times New Roman" w:cs="Times New Roman"/>
          <w:sz w:val="24"/>
          <w:szCs w:val="24"/>
        </w:rPr>
      </w:pPr>
    </w:p>
    <w:p w:rsidR="00895EED" w:rsidRPr="00F56FCC" w:rsidP="00F46CD2" w14:paraId="1437E8EC" w14:textId="77777777">
      <w:pPr>
        <w:numPr>
          <w:ilvl w:val="0"/>
          <w:numId w:val="5"/>
        </w:numPr>
        <w:spacing w:after="0"/>
        <w:ind w:left="567" w:hanging="567"/>
        <w:jc w:val="both"/>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21CDB9D7"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F56FCC" w:rsidP="00F46CD2" w14:paraId="3FEF535E" w14:textId="77777777">
            <w:pPr>
              <w:keepNext/>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Nosaukums</w:t>
            </w:r>
          </w:p>
        </w:tc>
        <w:tc>
          <w:tcPr>
            <w:tcW w:w="5756" w:type="dxa"/>
            <w:vAlign w:val="center"/>
          </w:tcPr>
          <w:p w:rsidR="00A9724F" w:rsidRPr="00F56FCC" w:rsidP="00F46CD2" w14:paraId="5B5E0860"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 xml:space="preserve">Bauskas novada pašvaldības iestāde </w:t>
            </w:r>
          </w:p>
          <w:p w:rsidR="00895EED" w:rsidRPr="00F56FCC" w:rsidP="00F46CD2" w14:paraId="417432CD"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“Bauskas apvienības pārvalde”</w:t>
            </w:r>
          </w:p>
        </w:tc>
      </w:tr>
      <w:tr w14:paraId="575378D5"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F56FCC" w:rsidP="00F46CD2" w14:paraId="6C5F3F00" w14:textId="77777777">
            <w:pPr>
              <w:keepNext/>
              <w:rPr>
                <w:rFonts w:ascii="Times New Roman" w:eastAsia="Times New Roman" w:hAnsi="Times New Roman" w:cs="Times New Roman"/>
                <w:sz w:val="24"/>
                <w:szCs w:val="24"/>
              </w:rPr>
            </w:pPr>
            <w:r w:rsidRPr="00F56FCC">
              <w:rPr>
                <w:rFonts w:ascii="Times New Roman" w:eastAsia="Times New Roman" w:hAnsi="Times New Roman" w:cs="Times New Roman"/>
                <w:b/>
                <w:sz w:val="24"/>
                <w:szCs w:val="24"/>
              </w:rPr>
              <w:t>Juridiskā adrese</w:t>
            </w:r>
          </w:p>
        </w:tc>
        <w:tc>
          <w:tcPr>
            <w:tcW w:w="5756" w:type="dxa"/>
            <w:vAlign w:val="center"/>
          </w:tcPr>
          <w:p w:rsidR="00895EED" w:rsidRPr="00F56FCC" w:rsidP="00F46CD2" w14:paraId="1D00D14C"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 xml:space="preserve">Uzvaras iela 6, Bauska,  Bauskas nov., </w:t>
            </w:r>
          </w:p>
          <w:p w:rsidR="00895EED" w:rsidRPr="00F56FCC" w:rsidP="00F46CD2" w14:paraId="436A1279"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LV-3910</w:t>
            </w:r>
          </w:p>
        </w:tc>
      </w:tr>
      <w:tr w14:paraId="67E80581"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F56FCC" w:rsidP="00F46CD2" w14:paraId="384F6B28" w14:textId="77777777">
            <w:pPr>
              <w:keepNext/>
              <w:rPr>
                <w:rFonts w:ascii="Times New Roman" w:eastAsia="Times New Roman" w:hAnsi="Times New Roman" w:cs="Times New Roman"/>
                <w:sz w:val="24"/>
                <w:szCs w:val="24"/>
              </w:rPr>
            </w:pPr>
            <w:r w:rsidRPr="00F56FCC">
              <w:rPr>
                <w:rFonts w:ascii="Times New Roman" w:eastAsia="Times New Roman" w:hAnsi="Times New Roman" w:cs="Times New Roman"/>
                <w:b/>
                <w:sz w:val="24"/>
                <w:szCs w:val="24"/>
              </w:rPr>
              <w:t>Reģistrācijas numurs</w:t>
            </w:r>
          </w:p>
        </w:tc>
        <w:tc>
          <w:tcPr>
            <w:tcW w:w="5756" w:type="dxa"/>
            <w:vAlign w:val="center"/>
          </w:tcPr>
          <w:p w:rsidR="00895EED" w:rsidRPr="00F56FCC" w:rsidP="00F46CD2" w14:paraId="59CEA6F6" w14:textId="77777777">
            <w:pPr>
              <w:pStyle w:val="NoSpacing"/>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50900038281</w:t>
            </w:r>
          </w:p>
        </w:tc>
      </w:tr>
    </w:tbl>
    <w:p w:rsidR="00854B95" w:rsidRPr="00F56FCC" w:rsidP="00F46CD2" w14:paraId="4B281368"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Iepirkuma priekšmets</w:t>
      </w:r>
    </w:p>
    <w:p w:rsidR="00A9724F" w:rsidRPr="00F56FCC" w:rsidP="00F46CD2" w14:paraId="5B7D6C0C" w14:textId="65ED5807">
      <w:pPr>
        <w:pStyle w:val="ListParagraph"/>
        <w:spacing w:before="120" w:after="0" w:line="240" w:lineRule="auto"/>
        <w:ind w:left="567"/>
        <w:jc w:val="both"/>
        <w:rPr>
          <w:rFonts w:ascii="Times New Roman" w:hAnsi="Times New Roman" w:cs="Times New Roman"/>
          <w:sz w:val="24"/>
          <w:szCs w:val="24"/>
        </w:rPr>
      </w:pPr>
      <w:r w:rsidRPr="00F56FCC">
        <w:rPr>
          <w:rFonts w:ascii="Times New Roman" w:eastAsia="Times New Roman" w:hAnsi="Times New Roman" w:cs="Times New Roman"/>
          <w:sz w:val="24"/>
          <w:szCs w:val="24"/>
        </w:rPr>
        <w:t>Daudzgadīgo stādījumu kopšana un apdobju veidošana Īslīces pagasta Rītausmu parkā</w:t>
      </w:r>
      <w:r w:rsidRPr="00F56FCC" w:rsidR="005A0750">
        <w:rPr>
          <w:rFonts w:ascii="Times New Roman" w:eastAsia="Times New Roman" w:hAnsi="Times New Roman" w:cs="Times New Roman"/>
          <w:sz w:val="24"/>
          <w:szCs w:val="24"/>
        </w:rPr>
        <w:t>,</w:t>
      </w:r>
      <w:r w:rsidRPr="00F56FCC" w:rsidR="00635002">
        <w:rPr>
          <w:rFonts w:ascii="Times New Roman" w:hAnsi="Times New Roman" w:cs="Times New Roman"/>
          <w:sz w:val="24"/>
          <w:szCs w:val="24"/>
        </w:rPr>
        <w:t xml:space="preserve"> </w:t>
      </w:r>
      <w:bookmarkStart w:id="0" w:name="_Hlk146278640"/>
      <w:r w:rsidRPr="00F56FCC" w:rsidR="00635002">
        <w:rPr>
          <w:rFonts w:ascii="Times New Roman" w:hAnsi="Times New Roman" w:cs="Times New Roman"/>
          <w:sz w:val="24"/>
          <w:szCs w:val="24"/>
        </w:rPr>
        <w:t xml:space="preserve">saskaņā ar </w:t>
      </w:r>
      <w:bookmarkEnd w:id="0"/>
      <w:r w:rsidRPr="00F56FCC" w:rsidR="00860887">
        <w:rPr>
          <w:rFonts w:ascii="Times New Roman" w:hAnsi="Times New Roman" w:cs="Times New Roman"/>
          <w:sz w:val="24"/>
          <w:szCs w:val="24"/>
        </w:rPr>
        <w:t>tehnisko specifikāciju</w:t>
      </w:r>
      <w:r w:rsidRPr="00F56FCC" w:rsidR="008D089C">
        <w:rPr>
          <w:rFonts w:ascii="Times New Roman" w:hAnsi="Times New Roman" w:cs="Times New Roman"/>
          <w:sz w:val="24"/>
          <w:szCs w:val="24"/>
        </w:rPr>
        <w:t xml:space="preserve"> </w:t>
      </w:r>
      <w:r w:rsidRPr="00F56FCC" w:rsidR="00860887">
        <w:rPr>
          <w:rFonts w:ascii="Times New Roman" w:hAnsi="Times New Roman" w:cs="Times New Roman"/>
          <w:sz w:val="24"/>
          <w:szCs w:val="24"/>
        </w:rPr>
        <w:t>(</w:t>
      </w:r>
      <w:r w:rsidRPr="00F56FCC" w:rsidR="001C1421">
        <w:rPr>
          <w:rFonts w:ascii="Times New Roman" w:hAnsi="Times New Roman" w:cs="Times New Roman"/>
          <w:sz w:val="24"/>
          <w:szCs w:val="24"/>
        </w:rPr>
        <w:t xml:space="preserve">Nolikuma </w:t>
      </w:r>
      <w:r w:rsidRPr="00F56FCC" w:rsidR="005B21FD">
        <w:rPr>
          <w:rFonts w:ascii="Times New Roman" w:hAnsi="Times New Roman" w:cs="Times New Roman"/>
          <w:sz w:val="24"/>
          <w:szCs w:val="24"/>
        </w:rPr>
        <w:t>1</w:t>
      </w:r>
      <w:r w:rsidRPr="00F56FCC" w:rsidR="00860887">
        <w:rPr>
          <w:rFonts w:ascii="Times New Roman" w:hAnsi="Times New Roman" w:cs="Times New Roman"/>
          <w:sz w:val="24"/>
          <w:szCs w:val="24"/>
        </w:rPr>
        <w:t>.pielikums)</w:t>
      </w:r>
      <w:r w:rsidRPr="00F56FCC" w:rsidR="001C1421">
        <w:rPr>
          <w:rFonts w:ascii="Times New Roman" w:hAnsi="Times New Roman" w:cs="Times New Roman"/>
          <w:sz w:val="24"/>
          <w:szCs w:val="24"/>
        </w:rPr>
        <w:t>.</w:t>
      </w:r>
    </w:p>
    <w:p w:rsidR="00A41BBA" w:rsidRPr="00F56FCC" w:rsidP="00F46CD2" w14:paraId="75A6FE72" w14:textId="77777777">
      <w:pPr>
        <w:pStyle w:val="ListParagraph"/>
        <w:spacing w:before="120" w:after="0" w:line="240" w:lineRule="auto"/>
        <w:ind w:left="567"/>
        <w:jc w:val="both"/>
        <w:rPr>
          <w:rFonts w:ascii="Times New Roman" w:eastAsia="Times New Roman" w:hAnsi="Times New Roman" w:cs="Times New Roman"/>
          <w:bCs/>
          <w:sz w:val="24"/>
          <w:szCs w:val="24"/>
        </w:rPr>
      </w:pPr>
    </w:p>
    <w:p w:rsidR="00A9724F" w:rsidRPr="00F56FCC" w:rsidP="00F46CD2" w14:paraId="227C3F72" w14:textId="2C257CF1">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F56FCC">
        <w:rPr>
          <w:rFonts w:ascii="Times New Roman" w:eastAsia="Times New Roman" w:hAnsi="Times New Roman" w:cs="Times New Roman"/>
          <w:b/>
          <w:color w:val="000000"/>
          <w:sz w:val="24"/>
          <w:szCs w:val="24"/>
        </w:rPr>
        <w:t>Identifikācijas numurs</w:t>
      </w:r>
      <w:r w:rsidRPr="00F56FCC">
        <w:rPr>
          <w:rFonts w:ascii="Times New Roman" w:eastAsia="Times New Roman" w:hAnsi="Times New Roman" w:cs="Times New Roman"/>
          <w:color w:val="000000"/>
          <w:sz w:val="24"/>
          <w:szCs w:val="24"/>
        </w:rPr>
        <w:t xml:space="preserve">: </w:t>
      </w:r>
      <w:r w:rsidRPr="00F56FCC">
        <w:rPr>
          <w:rFonts w:ascii="Times New Roman" w:eastAsia="Times New Roman" w:hAnsi="Times New Roman" w:cs="Times New Roman"/>
          <w:b/>
          <w:sz w:val="24"/>
          <w:szCs w:val="24"/>
        </w:rPr>
        <w:t>BAP/2-1/202</w:t>
      </w:r>
      <w:r w:rsidRPr="00F56FCC" w:rsidR="009C519B">
        <w:rPr>
          <w:rFonts w:ascii="Times New Roman" w:eastAsia="Times New Roman" w:hAnsi="Times New Roman" w:cs="Times New Roman"/>
          <w:b/>
          <w:sz w:val="24"/>
          <w:szCs w:val="24"/>
        </w:rPr>
        <w:t>5</w:t>
      </w:r>
      <w:r w:rsidRPr="00F56FCC">
        <w:rPr>
          <w:rFonts w:ascii="Times New Roman" w:eastAsia="Times New Roman" w:hAnsi="Times New Roman" w:cs="Times New Roman"/>
          <w:b/>
          <w:sz w:val="24"/>
          <w:szCs w:val="24"/>
        </w:rPr>
        <w:t>/</w:t>
      </w:r>
      <w:r w:rsidRPr="00F56FCC" w:rsidR="00630F5B">
        <w:rPr>
          <w:rFonts w:ascii="Times New Roman" w:eastAsia="Times New Roman" w:hAnsi="Times New Roman" w:cs="Times New Roman"/>
          <w:b/>
          <w:sz w:val="24"/>
          <w:szCs w:val="24"/>
        </w:rPr>
        <w:t>2</w:t>
      </w:r>
      <w:r w:rsidRPr="00F56FCC" w:rsidR="00390ADC">
        <w:rPr>
          <w:rFonts w:ascii="Times New Roman" w:eastAsia="Times New Roman" w:hAnsi="Times New Roman" w:cs="Times New Roman"/>
          <w:b/>
          <w:sz w:val="24"/>
          <w:szCs w:val="24"/>
        </w:rPr>
        <w:t>8</w:t>
      </w:r>
    </w:p>
    <w:p w:rsidR="00D35C36" w:rsidRPr="00F56FCC" w:rsidP="00F46CD2" w14:paraId="139ABEC6"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F56FCC">
        <w:rPr>
          <w:rFonts w:ascii="Times New Roman" w:eastAsia="Times New Roman" w:hAnsi="Times New Roman" w:cs="Times New Roman"/>
          <w:b/>
          <w:color w:val="000000"/>
          <w:sz w:val="24"/>
          <w:szCs w:val="24"/>
        </w:rPr>
        <w:t>Kontaktpersona:</w:t>
      </w:r>
    </w:p>
    <w:p w:rsidR="00390ADC" w:rsidRPr="00F56FCC" w:rsidP="00390ADC" w14:paraId="7FBFF0B0" w14:textId="77777777">
      <w:pPr>
        <w:pStyle w:val="ListParagraph"/>
        <w:numPr>
          <w:ilvl w:val="1"/>
          <w:numId w:val="2"/>
        </w:numPr>
        <w:spacing w:before="120" w:after="0" w:line="240" w:lineRule="auto"/>
        <w:jc w:val="both"/>
        <w:rPr>
          <w:rFonts w:ascii="Times New Roman" w:eastAsia="Times New Roman" w:hAnsi="Times New Roman" w:cs="Times New Roman"/>
          <w:sz w:val="24"/>
          <w:szCs w:val="24"/>
        </w:rPr>
      </w:pPr>
      <w:r w:rsidRPr="00F56FCC">
        <w:rPr>
          <w:rFonts w:ascii="Times New Roman" w:eastAsia="Times New Roman" w:hAnsi="Times New Roman" w:cs="Times New Roman"/>
          <w:sz w:val="24"/>
          <w:szCs w:val="24"/>
        </w:rPr>
        <w:t xml:space="preserve">Bauskas apvienības pārvaldes </w:t>
      </w:r>
      <w:r w:rsidRPr="00F56FCC">
        <w:rPr>
          <w:rFonts w:ascii="Times New Roman" w:hAnsi="Times New Roman" w:cs="Times New Roman"/>
          <w:bCs/>
          <w:sz w:val="24"/>
          <w:szCs w:val="24"/>
        </w:rPr>
        <w:t xml:space="preserve">Īslīces pagasta nodaļas vadītāja Kristīne Latve </w:t>
      </w:r>
      <w:r w:rsidRPr="00F56FCC">
        <w:rPr>
          <w:rFonts w:ascii="Times New Roman" w:eastAsia="Times New Roman" w:hAnsi="Times New Roman" w:cs="Times New Roman"/>
          <w:sz w:val="24"/>
          <w:szCs w:val="24"/>
        </w:rPr>
        <w:t xml:space="preserve">Tel.29359677, e-pasts: </w:t>
      </w:r>
      <w:hyperlink r:id="rId4" w:history="1">
        <w:r w:rsidRPr="00F56FCC">
          <w:rPr>
            <w:rStyle w:val="Hyperlink"/>
            <w:rFonts w:ascii="Times New Roman" w:eastAsia="Times New Roman" w:hAnsi="Times New Roman" w:cs="Times New Roman"/>
            <w:sz w:val="24"/>
            <w:szCs w:val="24"/>
          </w:rPr>
          <w:t>kristine.latve@bauskasnovads.lv</w:t>
        </w:r>
      </w:hyperlink>
    </w:p>
    <w:p w:rsidR="006A4C52" w:rsidRPr="00F56FCC" w:rsidP="00F46CD2" w14:paraId="4E03480B" w14:textId="01819983">
      <w:pPr>
        <w:pStyle w:val="ListParagraph"/>
        <w:spacing w:after="0" w:line="240" w:lineRule="auto"/>
        <w:ind w:left="567"/>
        <w:jc w:val="both"/>
        <w:rPr>
          <w:rFonts w:ascii="Times New Roman" w:eastAsia="Times New Roman" w:hAnsi="Times New Roman" w:cs="Times New Roman"/>
          <w:sz w:val="24"/>
          <w:szCs w:val="24"/>
        </w:rPr>
      </w:pPr>
    </w:p>
    <w:p w:rsidR="006A4C52" w:rsidRPr="00F56FCC" w:rsidP="00F46CD2" w14:paraId="78687F30" w14:textId="77777777">
      <w:pPr>
        <w:spacing w:after="0" w:line="240" w:lineRule="auto"/>
        <w:jc w:val="both"/>
        <w:rPr>
          <w:rFonts w:ascii="Times New Roman" w:eastAsia="Times New Roman" w:hAnsi="Times New Roman" w:cs="Times New Roman"/>
          <w:sz w:val="24"/>
          <w:szCs w:val="24"/>
        </w:rPr>
      </w:pPr>
    </w:p>
    <w:p w:rsidR="00895EED" w:rsidRPr="00F56FCC" w:rsidP="00F46CD2" w14:paraId="2B991357"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F56FCC">
        <w:rPr>
          <w:rFonts w:ascii="Times New Roman" w:eastAsia="Times New Roman" w:hAnsi="Times New Roman" w:cs="Times New Roman"/>
          <w:b/>
          <w:sz w:val="24"/>
          <w:szCs w:val="24"/>
        </w:rPr>
        <w:t>Piedāvājumu iesniegšana</w:t>
      </w:r>
      <w:r w:rsidRPr="00F56FCC" w:rsidR="00E2085E">
        <w:rPr>
          <w:rFonts w:ascii="Times New Roman" w:eastAsia="Times New Roman" w:hAnsi="Times New Roman" w:cs="Times New Roman"/>
          <w:b/>
          <w:sz w:val="24"/>
          <w:szCs w:val="24"/>
        </w:rPr>
        <w:t>, iesniegšanas veids un termiņš</w:t>
      </w:r>
      <w:r w:rsidRPr="00F56FCC">
        <w:rPr>
          <w:rFonts w:ascii="Times New Roman" w:eastAsia="Times New Roman" w:hAnsi="Times New Roman" w:cs="Times New Roman"/>
          <w:b/>
          <w:sz w:val="24"/>
          <w:szCs w:val="24"/>
        </w:rPr>
        <w:t>:</w:t>
      </w:r>
      <w:r w:rsidRPr="00F56FCC">
        <w:rPr>
          <w:rFonts w:ascii="Times New Roman" w:eastAsia="Times New Roman" w:hAnsi="Times New Roman" w:cs="Times New Roman"/>
          <w:b/>
          <w:sz w:val="24"/>
          <w:szCs w:val="24"/>
        </w:rPr>
        <w:tab/>
      </w:r>
    </w:p>
    <w:p w:rsidR="00E2085E" w:rsidRPr="00F56FCC" w:rsidP="00F46CD2" w14:paraId="2A87AA27"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F56FCC" w:rsidP="00F46CD2" w14:paraId="319760D4"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Iepirkuma priekšmets netiek dalīts daļās. Pretendents piedāvājumu iesnie</w:t>
      </w:r>
      <w:r w:rsidRPr="00F56FCC" w:rsidR="00E303EC">
        <w:rPr>
          <w:rFonts w:ascii="Times New Roman" w:eastAsia="Times New Roman" w:hAnsi="Times New Roman" w:cs="Times New Roman"/>
          <w:color w:val="000000"/>
          <w:sz w:val="24"/>
          <w:szCs w:val="24"/>
        </w:rPr>
        <w:t xml:space="preserve">dz </w:t>
      </w:r>
      <w:r w:rsidRPr="00F56FCC">
        <w:rPr>
          <w:rFonts w:ascii="Times New Roman" w:eastAsia="Times New Roman" w:hAnsi="Times New Roman" w:cs="Times New Roman"/>
          <w:color w:val="000000"/>
          <w:sz w:val="24"/>
          <w:szCs w:val="24"/>
        </w:rPr>
        <w:t>par visu iepirkuma priekšmeta apjomu.</w:t>
      </w:r>
    </w:p>
    <w:p w:rsidR="00967FC1" w:rsidRPr="00F56FCC" w:rsidP="00F46CD2" w14:paraId="176A6382" w14:textId="015C670B">
      <w:pPr>
        <w:pStyle w:val="ListParagraph"/>
        <w:numPr>
          <w:ilvl w:val="1"/>
          <w:numId w:val="2"/>
        </w:numPr>
        <w:ind w:left="1134" w:hanging="567"/>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Pretendents savu piedāvājumu iesniedz</w:t>
      </w:r>
      <w:r w:rsidRPr="00F56FCC">
        <w:rPr>
          <w:rFonts w:ascii="Times New Roman" w:eastAsia="Times New Roman" w:hAnsi="Times New Roman" w:cs="Times New Roman"/>
          <w:b/>
          <w:color w:val="000000"/>
          <w:sz w:val="24"/>
          <w:szCs w:val="24"/>
        </w:rPr>
        <w:t xml:space="preserve"> </w:t>
      </w:r>
      <w:r w:rsidRPr="00F56FCC" w:rsidR="00E2085E">
        <w:rPr>
          <w:rFonts w:ascii="Times New Roman" w:eastAsia="Times New Roman" w:hAnsi="Times New Roman" w:cs="Times New Roman"/>
          <w:b/>
          <w:color w:val="000000"/>
          <w:sz w:val="24"/>
          <w:szCs w:val="24"/>
        </w:rPr>
        <w:t xml:space="preserve">elektroniski </w:t>
      </w:r>
      <w:r w:rsidRPr="00F56FCC">
        <w:rPr>
          <w:rFonts w:ascii="Times New Roman" w:eastAsia="Times New Roman" w:hAnsi="Times New Roman" w:cs="Times New Roman"/>
          <w:b/>
          <w:color w:val="000000"/>
          <w:sz w:val="24"/>
          <w:szCs w:val="24"/>
        </w:rPr>
        <w:t>līdz 202</w:t>
      </w:r>
      <w:r w:rsidRPr="00F56FCC" w:rsidR="00E77A08">
        <w:rPr>
          <w:rFonts w:ascii="Times New Roman" w:eastAsia="Times New Roman" w:hAnsi="Times New Roman" w:cs="Times New Roman"/>
          <w:b/>
          <w:color w:val="000000"/>
          <w:sz w:val="24"/>
          <w:szCs w:val="24"/>
        </w:rPr>
        <w:t>5</w:t>
      </w:r>
      <w:r w:rsidRPr="00F56FCC">
        <w:rPr>
          <w:rFonts w:ascii="Times New Roman" w:eastAsia="Times New Roman" w:hAnsi="Times New Roman" w:cs="Times New Roman"/>
          <w:b/>
          <w:color w:val="000000"/>
          <w:sz w:val="24"/>
          <w:szCs w:val="24"/>
        </w:rPr>
        <w:t>. gada</w:t>
      </w:r>
      <w:r w:rsidRPr="00F56FCC">
        <w:rPr>
          <w:rFonts w:ascii="Times New Roman" w:eastAsia="Times New Roman" w:hAnsi="Times New Roman" w:cs="Times New Roman"/>
          <w:b/>
          <w:color w:val="FF0000"/>
          <w:sz w:val="24"/>
          <w:szCs w:val="24"/>
        </w:rPr>
        <w:t xml:space="preserve"> </w:t>
      </w:r>
      <w:r w:rsidRPr="00F56FCC" w:rsidR="00390ADC">
        <w:rPr>
          <w:rFonts w:ascii="Times New Roman" w:eastAsia="Times New Roman" w:hAnsi="Times New Roman" w:cs="Times New Roman"/>
          <w:b/>
          <w:sz w:val="24"/>
          <w:szCs w:val="24"/>
        </w:rPr>
        <w:t>20</w:t>
      </w:r>
      <w:r w:rsidRPr="00F56FCC" w:rsidR="006A4C52">
        <w:rPr>
          <w:rFonts w:ascii="Times New Roman" w:eastAsia="Times New Roman" w:hAnsi="Times New Roman" w:cs="Times New Roman"/>
          <w:b/>
          <w:sz w:val="24"/>
          <w:szCs w:val="24"/>
        </w:rPr>
        <w:t>.martam</w:t>
      </w:r>
      <w:r w:rsidRPr="00F56FCC">
        <w:rPr>
          <w:rFonts w:ascii="Times New Roman" w:eastAsia="Times New Roman" w:hAnsi="Times New Roman" w:cs="Times New Roman"/>
          <w:b/>
          <w:sz w:val="24"/>
          <w:szCs w:val="24"/>
        </w:rPr>
        <w:t xml:space="preserve"> </w:t>
      </w:r>
      <w:r w:rsidRPr="00F56FCC">
        <w:rPr>
          <w:rFonts w:ascii="Times New Roman" w:eastAsia="Times New Roman" w:hAnsi="Times New Roman" w:cs="Times New Roman"/>
          <w:b/>
          <w:color w:val="000000"/>
          <w:sz w:val="24"/>
          <w:szCs w:val="24"/>
        </w:rPr>
        <w:t>plkst. 12:00</w:t>
      </w:r>
      <w:r w:rsidRPr="00F56FCC">
        <w:rPr>
          <w:rFonts w:ascii="Times New Roman" w:eastAsia="Times New Roman" w:hAnsi="Times New Roman" w:cs="Times New Roman"/>
          <w:color w:val="000000"/>
          <w:sz w:val="24"/>
          <w:szCs w:val="24"/>
        </w:rPr>
        <w:t>, nosūtot uz e-pasta adresi:</w:t>
      </w:r>
      <w:r w:rsidRPr="00F56FCC" w:rsidR="00450E8C">
        <w:rPr>
          <w:rFonts w:ascii="Times New Roman" w:eastAsia="Times New Roman" w:hAnsi="Times New Roman" w:cs="Times New Roman"/>
          <w:color w:val="000000"/>
          <w:sz w:val="24"/>
          <w:szCs w:val="24"/>
        </w:rPr>
        <w:t xml:space="preserve">  </w:t>
      </w:r>
      <w:hyperlink r:id="rId5" w:history="1">
        <w:r w:rsidRPr="00F56FCC" w:rsidR="003F466D">
          <w:rPr>
            <w:rStyle w:val="Hyperlink"/>
            <w:rFonts w:ascii="Times New Roman" w:eastAsia="Times New Roman" w:hAnsi="Times New Roman" w:cs="Times New Roman"/>
            <w:sz w:val="24"/>
            <w:szCs w:val="24"/>
          </w:rPr>
          <w:t>bauska.parvalde@bauskasnovads.lv</w:t>
        </w:r>
      </w:hyperlink>
      <w:r w:rsidRPr="00F56FCC" w:rsidR="00005476">
        <w:rPr>
          <w:rStyle w:val="Hyperlink"/>
          <w:rFonts w:ascii="Times New Roman" w:eastAsia="Times New Roman" w:hAnsi="Times New Roman" w:cs="Times New Roman"/>
          <w:sz w:val="24"/>
          <w:szCs w:val="24"/>
        </w:rPr>
        <w:t xml:space="preserve"> .</w:t>
      </w:r>
      <w:r w:rsidRPr="00F56FCC" w:rsidR="00E066DB">
        <w:rPr>
          <w:rFonts w:ascii="Times New Roman" w:eastAsia="Times New Roman" w:hAnsi="Times New Roman" w:cs="Times New Roman"/>
          <w:color w:val="000000"/>
          <w:sz w:val="24"/>
          <w:szCs w:val="24"/>
        </w:rPr>
        <w:t xml:space="preserve"> </w:t>
      </w:r>
    </w:p>
    <w:p w:rsidR="00967FC1" w:rsidRPr="00F56FCC" w:rsidP="00F46CD2" w14:paraId="6778386F"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 xml:space="preserve">Pretendents piedāvājumu paraksta ar drošu elektronisko parakstu un laika zīmogu vai </w:t>
      </w:r>
      <w:r w:rsidRPr="00F56FCC" w:rsidR="00A44AFD">
        <w:rPr>
          <w:rFonts w:ascii="Times New Roman" w:eastAsia="Times New Roman" w:hAnsi="Times New Roman" w:cs="Times New Roman"/>
          <w:color w:val="000000"/>
          <w:sz w:val="24"/>
          <w:szCs w:val="24"/>
        </w:rPr>
        <w:t>iesnie</w:t>
      </w:r>
      <w:r w:rsidRPr="00F56FCC">
        <w:rPr>
          <w:rFonts w:ascii="Times New Roman" w:eastAsia="Times New Roman" w:hAnsi="Times New Roman" w:cs="Times New Roman"/>
          <w:color w:val="000000"/>
          <w:sz w:val="24"/>
          <w:szCs w:val="24"/>
        </w:rPr>
        <w:t>dz</w:t>
      </w:r>
      <w:r w:rsidRPr="00F56FCC" w:rsidR="00CB1F1F">
        <w:rPr>
          <w:rFonts w:ascii="Times New Roman" w:hAnsi="Times New Roman" w:cs="Times New Roman"/>
        </w:rPr>
        <w:t xml:space="preserve"> </w:t>
      </w:r>
      <w:r w:rsidRPr="00F56FCC" w:rsidR="0055668B">
        <w:rPr>
          <w:rFonts w:ascii="Times New Roman" w:hAnsi="Times New Roman" w:cs="Times New Roman"/>
          <w:sz w:val="24"/>
          <w:szCs w:val="24"/>
        </w:rPr>
        <w:t>elektroniskus</w:t>
      </w:r>
      <w:r w:rsidRPr="00F56FCC" w:rsidR="0055668B">
        <w:rPr>
          <w:rFonts w:ascii="Times New Roman" w:hAnsi="Times New Roman" w:cs="Times New Roman"/>
        </w:rPr>
        <w:t xml:space="preserve"> </w:t>
      </w:r>
      <w:r w:rsidRPr="00F56FCC" w:rsidR="00CB1F1F">
        <w:rPr>
          <w:rFonts w:ascii="Times New Roman" w:eastAsia="Times New Roman" w:hAnsi="Times New Roman" w:cs="Times New Roman"/>
          <w:color w:val="000000"/>
          <w:sz w:val="24"/>
          <w:szCs w:val="24"/>
        </w:rPr>
        <w:t>papīra</w:t>
      </w:r>
      <w:r w:rsidRPr="00F56FCC" w:rsidR="0055668B">
        <w:rPr>
          <w:rFonts w:ascii="Times New Roman" w:eastAsia="Times New Roman" w:hAnsi="Times New Roman" w:cs="Times New Roman"/>
          <w:color w:val="000000"/>
          <w:sz w:val="24"/>
          <w:szCs w:val="24"/>
        </w:rPr>
        <w:t xml:space="preserve"> formas</w:t>
      </w:r>
      <w:r w:rsidRPr="00F56FCC" w:rsidR="00CB1F1F">
        <w:rPr>
          <w:rFonts w:ascii="Times New Roman" w:eastAsia="Times New Roman" w:hAnsi="Times New Roman" w:cs="Times New Roman"/>
          <w:color w:val="000000"/>
          <w:sz w:val="24"/>
          <w:szCs w:val="24"/>
        </w:rPr>
        <w:t xml:space="preserve"> dokument</w:t>
      </w:r>
      <w:r w:rsidRPr="00F56FCC" w:rsidR="00745EAE">
        <w:rPr>
          <w:rFonts w:ascii="Times New Roman" w:eastAsia="Times New Roman" w:hAnsi="Times New Roman" w:cs="Times New Roman"/>
          <w:color w:val="000000"/>
          <w:sz w:val="24"/>
          <w:szCs w:val="24"/>
        </w:rPr>
        <w:t>u</w:t>
      </w:r>
      <w:r w:rsidRPr="00F56FCC" w:rsidR="00CB1F1F">
        <w:rPr>
          <w:rFonts w:ascii="Times New Roman" w:eastAsia="Times New Roman" w:hAnsi="Times New Roman" w:cs="Times New Roman"/>
          <w:color w:val="000000"/>
          <w:sz w:val="24"/>
          <w:szCs w:val="24"/>
        </w:rPr>
        <w:t xml:space="preserve"> </w:t>
      </w:r>
      <w:r w:rsidRPr="00F56FCC" w:rsidR="00CB1F1F">
        <w:rPr>
          <w:rFonts w:ascii="Times New Roman" w:eastAsia="Times New Roman" w:hAnsi="Times New Roman" w:cs="Times New Roman"/>
          <w:color w:val="000000"/>
          <w:sz w:val="24"/>
          <w:szCs w:val="24"/>
        </w:rPr>
        <w:t>faksimilattēlu</w:t>
      </w:r>
      <w:r w:rsidRPr="00F56FCC" w:rsidR="0055668B">
        <w:rPr>
          <w:rFonts w:ascii="Times New Roman" w:eastAsia="Times New Roman" w:hAnsi="Times New Roman" w:cs="Times New Roman"/>
          <w:color w:val="000000"/>
          <w:sz w:val="24"/>
          <w:szCs w:val="24"/>
        </w:rPr>
        <w:t>s</w:t>
      </w:r>
      <w:r w:rsidRPr="00F56FCC" w:rsidR="00CB1F1F">
        <w:rPr>
          <w:rFonts w:ascii="Times New Roman" w:eastAsia="Times New Roman" w:hAnsi="Times New Roman" w:cs="Times New Roman"/>
          <w:color w:val="000000"/>
          <w:sz w:val="24"/>
          <w:szCs w:val="24"/>
        </w:rPr>
        <w:t xml:space="preserve"> ar visām oriģināla dokumenta grafiskajām un citām īpatnībām</w:t>
      </w:r>
      <w:r w:rsidRPr="00F56FCC" w:rsidR="0055668B">
        <w:rPr>
          <w:rFonts w:ascii="Times New Roman" w:eastAsia="Times New Roman" w:hAnsi="Times New Roman" w:cs="Times New Roman"/>
          <w:color w:val="000000"/>
          <w:sz w:val="24"/>
          <w:szCs w:val="24"/>
        </w:rPr>
        <w:t xml:space="preserve">. </w:t>
      </w:r>
      <w:r w:rsidRPr="00F56FCC" w:rsidR="00A44AFD">
        <w:rPr>
          <w:rFonts w:ascii="Times New Roman" w:eastAsia="Times New Roman" w:hAnsi="Times New Roman" w:cs="Times New Roman"/>
          <w:color w:val="000000"/>
          <w:sz w:val="24"/>
          <w:szCs w:val="24"/>
        </w:rPr>
        <w:t xml:space="preserve">Ja iesniegti </w:t>
      </w:r>
      <w:r w:rsidRPr="00F56FCC" w:rsidR="0055668B">
        <w:rPr>
          <w:rFonts w:ascii="Times New Roman" w:eastAsia="Times New Roman" w:hAnsi="Times New Roman" w:cs="Times New Roman"/>
          <w:color w:val="000000"/>
          <w:sz w:val="24"/>
          <w:szCs w:val="24"/>
        </w:rPr>
        <w:t>oriģināla</w:t>
      </w:r>
      <w:r w:rsidRPr="00F56FCC" w:rsidR="00AC640F">
        <w:rPr>
          <w:rFonts w:ascii="Times New Roman" w:eastAsia="Times New Roman" w:hAnsi="Times New Roman" w:cs="Times New Roman"/>
          <w:color w:val="000000"/>
          <w:sz w:val="24"/>
          <w:szCs w:val="24"/>
        </w:rPr>
        <w:t xml:space="preserve"> papīra</w:t>
      </w:r>
      <w:r w:rsidRPr="00F56FCC" w:rsidR="0055668B">
        <w:rPr>
          <w:rFonts w:ascii="Times New Roman" w:eastAsia="Times New Roman" w:hAnsi="Times New Roman" w:cs="Times New Roman"/>
          <w:color w:val="000000"/>
          <w:sz w:val="24"/>
          <w:szCs w:val="24"/>
        </w:rPr>
        <w:t xml:space="preserve"> dokumenta </w:t>
      </w:r>
      <w:r w:rsidRPr="00F56FCC" w:rsidR="0055668B">
        <w:rPr>
          <w:rFonts w:ascii="Times New Roman" w:eastAsia="Times New Roman" w:hAnsi="Times New Roman" w:cs="Times New Roman"/>
          <w:color w:val="000000"/>
          <w:sz w:val="24"/>
          <w:szCs w:val="24"/>
        </w:rPr>
        <w:t>faksimilattēli</w:t>
      </w:r>
      <w:r w:rsidRPr="00F56FCC" w:rsidR="00AC640F">
        <w:rPr>
          <w:rFonts w:ascii="Times New Roman" w:eastAsia="Times New Roman" w:hAnsi="Times New Roman" w:cs="Times New Roman"/>
          <w:color w:val="000000"/>
          <w:sz w:val="24"/>
          <w:szCs w:val="24"/>
        </w:rPr>
        <w:t xml:space="preserve">, </w:t>
      </w:r>
      <w:r w:rsidRPr="00F56FCC" w:rsidR="00A44AFD">
        <w:rPr>
          <w:rFonts w:ascii="Times New Roman" w:eastAsia="Times New Roman" w:hAnsi="Times New Roman" w:cs="Times New Roman"/>
          <w:color w:val="000000"/>
          <w:sz w:val="24"/>
          <w:szCs w:val="24"/>
        </w:rPr>
        <w:t>Pretendentam pēc Pasūtītāja pieprasījuma vienas dienas laikā jāiesniedz oriģināli</w:t>
      </w:r>
      <w:r w:rsidRPr="00F56FCC" w:rsidR="0055668B">
        <w:rPr>
          <w:rFonts w:ascii="Times New Roman" w:eastAsia="Times New Roman" w:hAnsi="Times New Roman" w:cs="Times New Roman"/>
          <w:color w:val="000000"/>
          <w:sz w:val="24"/>
          <w:szCs w:val="24"/>
        </w:rPr>
        <w:t>e</w:t>
      </w:r>
      <w:r w:rsidRPr="00F56FCC" w:rsidR="00A44AFD">
        <w:rPr>
          <w:rFonts w:ascii="Times New Roman" w:eastAsia="Times New Roman" w:hAnsi="Times New Roman" w:cs="Times New Roman"/>
          <w:color w:val="000000"/>
          <w:sz w:val="24"/>
          <w:szCs w:val="24"/>
        </w:rPr>
        <w:t xml:space="preserve"> papīra formas dokumenti. </w:t>
      </w:r>
    </w:p>
    <w:p w:rsidR="00967FC1" w:rsidRPr="00F56FCC" w:rsidP="00F46CD2" w14:paraId="0A19DBBC"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 xml:space="preserve">Pretendents tiesīgs iesniegt šifrētus dokumentus. Ja iesniegti šifrēti dokumenti, </w:t>
      </w:r>
      <w:r w:rsidRPr="00F56FCC" w:rsidR="00A86E70">
        <w:rPr>
          <w:rFonts w:ascii="Times New Roman" w:eastAsia="Times New Roman" w:hAnsi="Times New Roman" w:cs="Times New Roman"/>
          <w:color w:val="000000"/>
          <w:sz w:val="24"/>
          <w:szCs w:val="24"/>
        </w:rPr>
        <w:t>P</w:t>
      </w:r>
      <w:r w:rsidRPr="00F56FCC">
        <w:rPr>
          <w:rFonts w:ascii="Times New Roman" w:eastAsia="Times New Roman" w:hAnsi="Times New Roman" w:cs="Times New Roman"/>
          <w:color w:val="000000"/>
          <w:sz w:val="24"/>
          <w:szCs w:val="24"/>
        </w:rPr>
        <w:t>retendent</w:t>
      </w:r>
      <w:r w:rsidRPr="00F56FCC" w:rsidR="00AF7395">
        <w:rPr>
          <w:rFonts w:ascii="Times New Roman" w:eastAsia="Times New Roman" w:hAnsi="Times New Roman" w:cs="Times New Roman"/>
          <w:color w:val="000000"/>
          <w:sz w:val="24"/>
          <w:szCs w:val="24"/>
        </w:rPr>
        <w:t>s</w:t>
      </w:r>
      <w:r w:rsidRPr="00F56FCC">
        <w:rPr>
          <w:rFonts w:ascii="Times New Roman" w:eastAsia="Times New Roman" w:hAnsi="Times New Roman" w:cs="Times New Roman"/>
          <w:color w:val="000000"/>
          <w:sz w:val="24"/>
          <w:szCs w:val="24"/>
        </w:rPr>
        <w:t xml:space="preserve"> ne vēlāk kā </w:t>
      </w:r>
      <w:r w:rsidRPr="00F56FCC" w:rsidR="00CB1F1F">
        <w:rPr>
          <w:rFonts w:ascii="Times New Roman" w:eastAsia="Times New Roman" w:hAnsi="Times New Roman" w:cs="Times New Roman"/>
          <w:color w:val="000000"/>
          <w:sz w:val="24"/>
          <w:szCs w:val="24"/>
        </w:rPr>
        <w:t>30</w:t>
      </w:r>
      <w:r w:rsidRPr="00F56FCC">
        <w:rPr>
          <w:rFonts w:ascii="Times New Roman" w:eastAsia="Times New Roman" w:hAnsi="Times New Roman" w:cs="Times New Roman"/>
          <w:color w:val="000000"/>
          <w:sz w:val="24"/>
          <w:szCs w:val="24"/>
        </w:rPr>
        <w:t xml:space="preserve"> minūšu laikā pēc piedāvājumu </w:t>
      </w:r>
      <w:r w:rsidRPr="00F56FCC" w:rsidR="00CB1F1F">
        <w:rPr>
          <w:rFonts w:ascii="Times New Roman" w:eastAsia="Times New Roman" w:hAnsi="Times New Roman" w:cs="Times New Roman"/>
          <w:color w:val="000000"/>
          <w:sz w:val="24"/>
          <w:szCs w:val="24"/>
        </w:rPr>
        <w:t>iesniegšanas termiņa beigām</w:t>
      </w:r>
      <w:r w:rsidRPr="00F56FCC">
        <w:rPr>
          <w:rFonts w:ascii="Times New Roman" w:eastAsia="Times New Roman" w:hAnsi="Times New Roman" w:cs="Times New Roman"/>
          <w:color w:val="000000"/>
          <w:sz w:val="24"/>
          <w:szCs w:val="24"/>
        </w:rPr>
        <w:t xml:space="preserve"> </w:t>
      </w:r>
      <w:r w:rsidRPr="00F56FCC" w:rsidR="00517AAC">
        <w:rPr>
          <w:rFonts w:ascii="Times New Roman" w:eastAsia="Times New Roman" w:hAnsi="Times New Roman" w:cs="Times New Roman"/>
          <w:color w:val="000000"/>
          <w:sz w:val="24"/>
          <w:szCs w:val="24"/>
        </w:rPr>
        <w:t xml:space="preserve">Pasūtītāja kontaktpersonai </w:t>
      </w:r>
      <w:r w:rsidRPr="00F56FCC" w:rsidR="00D16D43">
        <w:rPr>
          <w:rFonts w:ascii="Times New Roman" w:eastAsia="Times New Roman" w:hAnsi="Times New Roman" w:cs="Times New Roman"/>
          <w:color w:val="000000"/>
          <w:sz w:val="24"/>
          <w:szCs w:val="24"/>
        </w:rPr>
        <w:t>nosūta</w:t>
      </w:r>
      <w:r w:rsidRPr="00F56FCC">
        <w:rPr>
          <w:rFonts w:ascii="Times New Roman" w:eastAsia="Times New Roman" w:hAnsi="Times New Roman" w:cs="Times New Roman"/>
          <w:color w:val="000000"/>
          <w:sz w:val="24"/>
          <w:szCs w:val="24"/>
        </w:rPr>
        <w:t xml:space="preserve"> derīga elektroniska atslēga </w:t>
      </w:r>
      <w:r w:rsidRPr="00F56FCC" w:rsidR="00CB1F1F">
        <w:rPr>
          <w:rFonts w:ascii="Times New Roman" w:eastAsia="Times New Roman" w:hAnsi="Times New Roman" w:cs="Times New Roman"/>
          <w:color w:val="000000"/>
          <w:sz w:val="24"/>
          <w:szCs w:val="24"/>
        </w:rPr>
        <w:t>vai</w:t>
      </w:r>
      <w:r w:rsidRPr="00F56FCC">
        <w:rPr>
          <w:rFonts w:ascii="Times New Roman" w:eastAsia="Times New Roman" w:hAnsi="Times New Roman" w:cs="Times New Roman"/>
          <w:color w:val="000000"/>
          <w:sz w:val="24"/>
          <w:szCs w:val="24"/>
        </w:rPr>
        <w:t xml:space="preserve"> parole šifrētā dokumenta atvēršanai. </w:t>
      </w:r>
    </w:p>
    <w:p w:rsidR="00E303EC" w:rsidRPr="00F56FCC" w:rsidP="00F46CD2" w14:paraId="1D0F73DF" w14:textId="77777777">
      <w:pPr>
        <w:numPr>
          <w:ilvl w:val="0"/>
          <w:numId w:val="35"/>
        </w:numPr>
        <w:spacing w:after="0" w:line="240" w:lineRule="auto"/>
        <w:ind w:left="567" w:hanging="567"/>
        <w:jc w:val="both"/>
        <w:rPr>
          <w:rFonts w:ascii="Times New Roman" w:eastAsia="Times New Roman" w:hAnsi="Times New Roman" w:cs="Times New Roman"/>
          <w:b/>
          <w:color w:val="000000"/>
          <w:sz w:val="24"/>
          <w:szCs w:val="24"/>
        </w:rPr>
      </w:pPr>
      <w:r w:rsidRPr="00F56FCC">
        <w:rPr>
          <w:rFonts w:ascii="Times New Roman" w:eastAsia="Times New Roman" w:hAnsi="Times New Roman" w:cs="Times New Roman"/>
          <w:b/>
          <w:color w:val="000000"/>
          <w:sz w:val="24"/>
          <w:szCs w:val="24"/>
        </w:rPr>
        <w:t>Līguma nosacījumi:</w:t>
      </w:r>
    </w:p>
    <w:p w:rsidR="007B64C2" w:rsidRPr="007B64C2" w:rsidP="007B64C2" w14:paraId="0111C6E9" w14:textId="3EC0CD8B">
      <w:pPr>
        <w:numPr>
          <w:ilvl w:val="1"/>
          <w:numId w:val="22"/>
        </w:numPr>
        <w:ind w:left="1134" w:hanging="567"/>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Plānotā</w:t>
      </w:r>
      <w:r w:rsidRPr="00F56FCC" w:rsidR="006A4C52">
        <w:rPr>
          <w:rFonts w:ascii="Times New Roman" w:eastAsia="Times New Roman" w:hAnsi="Times New Roman" w:cs="Times New Roman"/>
          <w:sz w:val="24"/>
          <w:szCs w:val="24"/>
        </w:rPr>
        <w:t xml:space="preserve"> līgumcena </w:t>
      </w:r>
      <w:r w:rsidRPr="00F56FCC" w:rsidR="00390ADC">
        <w:rPr>
          <w:rFonts w:ascii="Times New Roman" w:eastAsia="Times New Roman" w:hAnsi="Times New Roman" w:cs="Times New Roman"/>
          <w:sz w:val="24"/>
          <w:szCs w:val="24"/>
        </w:rPr>
        <w:t>3806,00</w:t>
      </w:r>
      <w:r w:rsidRPr="00F56FCC" w:rsidR="006A4C52">
        <w:rPr>
          <w:rFonts w:ascii="Times New Roman" w:eastAsia="Times New Roman" w:hAnsi="Times New Roman" w:cs="Times New Roman"/>
          <w:sz w:val="24"/>
          <w:szCs w:val="24"/>
        </w:rPr>
        <w:t xml:space="preserve"> </w:t>
      </w:r>
      <w:r w:rsidRPr="00F56FCC" w:rsidR="00FD3DF3">
        <w:rPr>
          <w:rFonts w:ascii="Times New Roman" w:eastAsia="Times New Roman" w:hAnsi="Times New Roman" w:cs="Times New Roman"/>
          <w:color w:val="000000"/>
          <w:sz w:val="24"/>
          <w:szCs w:val="24"/>
        </w:rPr>
        <w:t xml:space="preserve">EUR bez PVN. </w:t>
      </w:r>
      <w:r w:rsidRPr="007B64C2">
        <w:rPr>
          <w:rFonts w:ascii="Times New Roman" w:eastAsia="Times New Roman" w:hAnsi="Times New Roman" w:cs="Times New Roman"/>
          <w:b/>
          <w:bCs/>
          <w:color w:val="000000"/>
          <w:sz w:val="24"/>
          <w:szCs w:val="24"/>
        </w:rPr>
        <w:t>Ja Pretendenta piedāvātā kopējā cena pārsniegs Pasūtītāja finanšu iespējas, tad Pasūtītājs ir tiesīgs samazināt</w:t>
      </w:r>
      <w:r>
        <w:rPr>
          <w:rFonts w:ascii="Times New Roman" w:eastAsia="Times New Roman" w:hAnsi="Times New Roman" w:cs="Times New Roman"/>
          <w:b/>
          <w:bCs/>
          <w:color w:val="000000"/>
          <w:sz w:val="24"/>
          <w:szCs w:val="24"/>
        </w:rPr>
        <w:t xml:space="preserve"> darbu apjomu</w:t>
      </w:r>
      <w:r w:rsidRPr="007B64C2">
        <w:rPr>
          <w:rFonts w:ascii="Times New Roman" w:eastAsia="Times New Roman" w:hAnsi="Times New Roman" w:cs="Times New Roman"/>
          <w:b/>
          <w:bCs/>
          <w:color w:val="000000"/>
          <w:sz w:val="24"/>
          <w:szCs w:val="24"/>
        </w:rPr>
        <w:t>.</w:t>
      </w:r>
    </w:p>
    <w:p w:rsidR="00E303EC" w:rsidRPr="00F56FCC" w:rsidP="00037011" w14:paraId="74DCEACE" w14:textId="22088C0C">
      <w:pPr>
        <w:spacing w:after="0" w:line="240" w:lineRule="auto"/>
        <w:ind w:left="1134"/>
        <w:jc w:val="both"/>
        <w:rPr>
          <w:rFonts w:ascii="Times New Roman" w:eastAsia="Times New Roman" w:hAnsi="Times New Roman" w:cs="Times New Roman"/>
          <w:color w:val="000000"/>
          <w:sz w:val="24"/>
          <w:szCs w:val="24"/>
        </w:rPr>
      </w:pPr>
    </w:p>
    <w:p w:rsidR="00E303EC" w:rsidRPr="00F56FCC" w:rsidP="00F46CD2" w14:paraId="6B7C6354" w14:textId="0FF4F5A0">
      <w:pPr>
        <w:numPr>
          <w:ilvl w:val="1"/>
          <w:numId w:val="22"/>
        </w:numPr>
        <w:spacing w:after="0" w:line="240" w:lineRule="auto"/>
        <w:ind w:hanging="513"/>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Līguma izpildes laiks</w:t>
      </w:r>
      <w:r w:rsidRPr="00F56FCC" w:rsidR="006A4C52">
        <w:rPr>
          <w:rFonts w:ascii="Times New Roman" w:eastAsia="Times New Roman" w:hAnsi="Times New Roman" w:cs="Times New Roman"/>
          <w:color w:val="000000"/>
          <w:sz w:val="24"/>
          <w:szCs w:val="24"/>
        </w:rPr>
        <w:t xml:space="preserve"> un vieta saskaņā ar Tehnisko specifikāciju (Nolikuma 1.pielikums)</w:t>
      </w:r>
      <w:r w:rsidRPr="00F56FCC">
        <w:rPr>
          <w:rFonts w:ascii="Times New Roman" w:eastAsia="Times New Roman" w:hAnsi="Times New Roman" w:cs="Times New Roman"/>
          <w:color w:val="000000"/>
          <w:sz w:val="24"/>
          <w:szCs w:val="24"/>
        </w:rPr>
        <w:t>.</w:t>
      </w:r>
    </w:p>
    <w:p w:rsidR="00E303EC" w:rsidRPr="00F56FCC" w:rsidP="00A71880" w14:paraId="540319D6" w14:textId="210801FE">
      <w:pPr>
        <w:numPr>
          <w:ilvl w:val="1"/>
          <w:numId w:val="22"/>
        </w:numPr>
        <w:spacing w:after="0" w:line="240" w:lineRule="auto"/>
        <w:ind w:hanging="513"/>
        <w:jc w:val="both"/>
        <w:rPr>
          <w:rFonts w:ascii="Times New Roman" w:eastAsia="Times New Roman" w:hAnsi="Times New Roman" w:cs="Times New Roman"/>
          <w:color w:val="000000"/>
          <w:sz w:val="24"/>
          <w:szCs w:val="24"/>
        </w:rPr>
      </w:pPr>
      <w:r w:rsidRPr="00F56FCC">
        <w:rPr>
          <w:rFonts w:ascii="Times New Roman" w:eastAsia="Times New Roman" w:hAnsi="Times New Roman" w:cs="Times New Roman"/>
          <w:color w:val="000000"/>
          <w:sz w:val="24"/>
          <w:szCs w:val="24"/>
        </w:rPr>
        <w:t xml:space="preserve">Līgums ar pēcapmaksu. Apmaksa tiek veikta </w:t>
      </w:r>
      <w:bookmarkStart w:id="1" w:name="_Hlk179537589"/>
      <w:r w:rsidRPr="00F56FCC">
        <w:rPr>
          <w:rFonts w:ascii="Times New Roman" w:eastAsia="Times New Roman" w:hAnsi="Times New Roman" w:cs="Times New Roman"/>
          <w:color w:val="000000"/>
          <w:sz w:val="24"/>
          <w:szCs w:val="24"/>
        </w:rPr>
        <w:t xml:space="preserve">10 (desmit) darba dienu laikā pēc </w:t>
      </w:r>
      <w:r w:rsidRPr="00F56FCC" w:rsidR="00390ADC">
        <w:rPr>
          <w:rFonts w:ascii="Times New Roman" w:eastAsia="Times New Roman" w:hAnsi="Times New Roman" w:cs="Times New Roman"/>
          <w:color w:val="000000"/>
          <w:sz w:val="24"/>
          <w:szCs w:val="24"/>
        </w:rPr>
        <w:t>Darba</w:t>
      </w:r>
      <w:r w:rsidRPr="00F56FCC">
        <w:rPr>
          <w:rFonts w:ascii="Times New Roman" w:eastAsia="Times New Roman" w:hAnsi="Times New Roman" w:cs="Times New Roman"/>
          <w:color w:val="000000"/>
          <w:sz w:val="24"/>
          <w:szCs w:val="24"/>
        </w:rPr>
        <w:t xml:space="preserve"> nodošanas - pieņemšanas akta abpusējas parakstīšanas dienas un</w:t>
      </w:r>
      <w:r w:rsidRPr="00F56FCC" w:rsidR="00173A5A">
        <w:rPr>
          <w:rFonts w:ascii="Times New Roman" w:eastAsia="Times New Roman" w:hAnsi="Times New Roman" w:cs="Times New Roman"/>
          <w:color w:val="000000"/>
          <w:sz w:val="24"/>
          <w:szCs w:val="24"/>
        </w:rPr>
        <w:t xml:space="preserve"> strukturēta elektroniskā</w:t>
      </w:r>
      <w:r w:rsidRPr="00F56FCC">
        <w:rPr>
          <w:rFonts w:ascii="Times New Roman" w:eastAsia="Times New Roman" w:hAnsi="Times New Roman" w:cs="Times New Roman"/>
          <w:color w:val="000000"/>
          <w:sz w:val="24"/>
          <w:szCs w:val="24"/>
        </w:rPr>
        <w:t xml:space="preserve"> rēķina saņemšanas, pārskaitot naudu Izpildītāja norādīto bankas kontu;</w:t>
      </w:r>
      <w:bookmarkEnd w:id="1"/>
    </w:p>
    <w:p w:rsidR="00585A77" w:rsidRPr="00F56FCC" w:rsidP="00A71880" w14:paraId="1603144A" w14:textId="77777777">
      <w:pPr>
        <w:spacing w:after="0" w:line="240" w:lineRule="auto"/>
        <w:ind w:left="567"/>
        <w:jc w:val="both"/>
        <w:rPr>
          <w:rFonts w:ascii="Times New Roman" w:hAnsi="Times New Roman" w:cs="Times New Roman"/>
          <w:sz w:val="24"/>
          <w:szCs w:val="24"/>
        </w:rPr>
      </w:pPr>
    </w:p>
    <w:p w:rsidR="00895EED" w:rsidRPr="00F56FCC" w:rsidP="00A71880" w14:paraId="0F2E23CB"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Prasības pretendentam</w:t>
      </w:r>
    </w:p>
    <w:p w:rsidR="00895EED" w:rsidRPr="00C108FC" w:rsidP="009A475B" w14:paraId="781FCC1A" w14:textId="429A2304">
      <w:pPr>
        <w:pStyle w:val="ListParagraph"/>
        <w:numPr>
          <w:ilvl w:val="1"/>
          <w:numId w:val="3"/>
        </w:numPr>
        <w:spacing w:after="0" w:line="240" w:lineRule="auto"/>
        <w:jc w:val="both"/>
        <w:rPr>
          <w:rFonts w:ascii="Times New Roman" w:eastAsia="Times New Roman" w:hAnsi="Times New Roman" w:cs="Times New Roman"/>
          <w:color w:val="000000"/>
        </w:rPr>
      </w:pPr>
      <w:r w:rsidRPr="009A475B">
        <w:rPr>
          <w:rFonts w:ascii="Times New Roman" w:eastAsia="Times New Roman" w:hAnsi="Times New Roman" w:cs="Times New Roman"/>
          <w:sz w:val="24"/>
          <w:szCs w:val="24"/>
        </w:rPr>
        <w:t>Pretendents ir fiziskā vai juridiskā persona, kura līdz līguma slēgšanas dienai ir reģistrēta</w:t>
      </w:r>
      <w:r w:rsidRPr="009A475B" w:rsidR="004B38EC">
        <w:rPr>
          <w:rFonts w:ascii="Times New Roman" w:eastAsia="Times New Roman" w:hAnsi="Times New Roman" w:cs="Times New Roman"/>
          <w:sz w:val="24"/>
          <w:szCs w:val="24"/>
        </w:rPr>
        <w:t xml:space="preserve">, </w:t>
      </w:r>
      <w:r w:rsidRPr="009A475B" w:rsidR="00607922">
        <w:rPr>
          <w:rFonts w:ascii="Times New Roman" w:eastAsia="Times New Roman" w:hAnsi="Times New Roman" w:cs="Times New Roman"/>
          <w:sz w:val="24"/>
          <w:szCs w:val="24"/>
        </w:rPr>
        <w:t>licencēta un/vai sertificēta atbilstoši attiecīgās valsts normatīvo aktu prasībām, tiesīg</w:t>
      </w:r>
      <w:r w:rsidRPr="009A475B" w:rsidR="004B38EC">
        <w:rPr>
          <w:rFonts w:ascii="Times New Roman" w:eastAsia="Times New Roman" w:hAnsi="Times New Roman" w:cs="Times New Roman"/>
          <w:sz w:val="24"/>
          <w:szCs w:val="24"/>
        </w:rPr>
        <w:t>a</w:t>
      </w:r>
      <w:r w:rsidRPr="009A475B" w:rsidR="00607922">
        <w:rPr>
          <w:rFonts w:ascii="Times New Roman" w:eastAsia="Times New Roman" w:hAnsi="Times New Roman" w:cs="Times New Roman"/>
          <w:sz w:val="24"/>
          <w:szCs w:val="24"/>
        </w:rPr>
        <w:t xml:space="preserve"> nodarboties ar komercdarbību un </w:t>
      </w:r>
      <w:r w:rsidRPr="009A475B" w:rsidR="00173A5A">
        <w:rPr>
          <w:rFonts w:ascii="Times New Roman" w:eastAsia="Times New Roman" w:hAnsi="Times New Roman" w:cs="Times New Roman"/>
          <w:sz w:val="24"/>
          <w:szCs w:val="24"/>
        </w:rPr>
        <w:t>veikt</w:t>
      </w:r>
      <w:r w:rsidRPr="009A475B" w:rsidR="00607922">
        <w:rPr>
          <w:rFonts w:ascii="Times New Roman" w:eastAsia="Times New Roman" w:hAnsi="Times New Roman" w:cs="Times New Roman"/>
          <w:sz w:val="24"/>
          <w:szCs w:val="24"/>
        </w:rPr>
        <w:t xml:space="preserve"> Pasūtītājam nepieciešamo</w:t>
      </w:r>
      <w:r w:rsidRPr="009A475B" w:rsidR="00173A5A">
        <w:rPr>
          <w:rFonts w:ascii="Times New Roman" w:eastAsia="Times New Roman" w:hAnsi="Times New Roman" w:cs="Times New Roman"/>
          <w:sz w:val="24"/>
          <w:szCs w:val="24"/>
        </w:rPr>
        <w:t xml:space="preserve"> </w:t>
      </w:r>
      <w:r w:rsidRPr="00C108FC" w:rsidR="00173A5A">
        <w:rPr>
          <w:rFonts w:ascii="Times New Roman" w:eastAsia="Times New Roman" w:hAnsi="Times New Roman" w:cs="Times New Roman"/>
          <w:sz w:val="24"/>
          <w:szCs w:val="24"/>
        </w:rPr>
        <w:t>piegādi</w:t>
      </w:r>
      <w:r w:rsidRPr="00C108FC">
        <w:rPr>
          <w:rFonts w:ascii="Times New Roman" w:eastAsia="Times New Roman" w:hAnsi="Times New Roman" w:cs="Times New Roman"/>
          <w:sz w:val="24"/>
          <w:szCs w:val="24"/>
        </w:rPr>
        <w:t>.</w:t>
      </w:r>
      <w:r w:rsidRPr="00C108FC">
        <w:rPr>
          <w:rFonts w:ascii="Times New Roman" w:eastAsia="Times New Roman" w:hAnsi="Times New Roman" w:cs="Times New Roman"/>
          <w:color w:val="000000"/>
        </w:rPr>
        <w:t xml:space="preserve"> </w:t>
      </w:r>
    </w:p>
    <w:p w:rsidR="009A475B" w:rsidRPr="00C108FC" w:rsidP="009A475B" w14:paraId="25121204" w14:textId="6BA70932">
      <w:pPr>
        <w:pStyle w:val="ListParagraph"/>
        <w:numPr>
          <w:ilvl w:val="1"/>
          <w:numId w:val="3"/>
        </w:numPr>
        <w:spacing w:after="0" w:line="240" w:lineRule="auto"/>
        <w:jc w:val="both"/>
        <w:rPr>
          <w:rFonts w:ascii="Times New Roman" w:eastAsia="Times New Roman" w:hAnsi="Times New Roman" w:cs="Times New Roman"/>
          <w:color w:val="000000"/>
        </w:rPr>
      </w:pPr>
      <w:r w:rsidRPr="00C108FC">
        <w:rPr>
          <w:rFonts w:ascii="Times New Roman" w:eastAsia="Times New Roman" w:hAnsi="Times New Roman" w:cs="Times New Roman"/>
          <w:color w:val="000000"/>
        </w:rPr>
        <w:t>Pretendentam ir pieredze līdzvērtīgu darbu veikšanā pēdējo 3 gadu laikā (2022.-2024.gads un 2025.gadā līdz piedāvājuma iesniegšanai) vismaz vienā objektā. Par līdzvērtīgu tiks uzskatīta darba pieredze vismaz 600m</w:t>
      </w:r>
      <w:r w:rsidRPr="00C108FC">
        <w:rPr>
          <w:rFonts w:ascii="Times New Roman" w:eastAsia="Times New Roman" w:hAnsi="Times New Roman" w:cs="Times New Roman"/>
          <w:color w:val="000000"/>
          <w:vertAlign w:val="superscript"/>
        </w:rPr>
        <w:t>2</w:t>
      </w:r>
      <w:r w:rsidRPr="00C108FC">
        <w:rPr>
          <w:rFonts w:ascii="Times New Roman" w:eastAsia="Times New Roman" w:hAnsi="Times New Roman" w:cs="Times New Roman"/>
          <w:color w:val="000000"/>
        </w:rPr>
        <w:t xml:space="preserve"> dobju apkopšanā </w:t>
      </w:r>
      <w:r w:rsidRPr="00C108FC" w:rsidR="00EC639A">
        <w:rPr>
          <w:rFonts w:ascii="Times New Roman" w:eastAsia="Times New Roman" w:hAnsi="Times New Roman" w:cs="Times New Roman"/>
          <w:color w:val="000000"/>
        </w:rPr>
        <w:t xml:space="preserve">vai veidošanā, </w:t>
      </w:r>
      <w:r w:rsidRPr="00C108FC">
        <w:rPr>
          <w:rFonts w:ascii="Times New Roman" w:eastAsia="Times New Roman" w:hAnsi="Times New Roman" w:cs="Times New Roman"/>
          <w:color w:val="000000"/>
        </w:rPr>
        <w:t>viena līguma ietvaros.</w:t>
      </w:r>
    </w:p>
    <w:p w:rsidR="00E2085E" w:rsidRPr="00C108FC" w:rsidP="00A71880" w14:paraId="76E60BD6" w14:textId="77777777">
      <w:pPr>
        <w:spacing w:after="0" w:line="240" w:lineRule="auto"/>
        <w:ind w:left="567"/>
        <w:jc w:val="both"/>
        <w:rPr>
          <w:rFonts w:ascii="Times New Roman" w:eastAsia="Times New Roman" w:hAnsi="Times New Roman" w:cs="Times New Roman"/>
          <w:color w:val="000000"/>
        </w:rPr>
      </w:pPr>
    </w:p>
    <w:p w:rsidR="00895EED" w:rsidRPr="00C108FC" w:rsidP="00A71880" w14:paraId="7260FD76"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C108FC">
        <w:rPr>
          <w:rFonts w:ascii="Times New Roman" w:eastAsia="Times New Roman" w:hAnsi="Times New Roman" w:cs="Times New Roman"/>
          <w:b/>
          <w:sz w:val="24"/>
          <w:szCs w:val="24"/>
        </w:rPr>
        <w:t>Iesniedzamie dokumenti</w:t>
      </w:r>
      <w:r w:rsidRPr="00C108FC" w:rsidR="00967FC1">
        <w:rPr>
          <w:rFonts w:ascii="Times New Roman" w:eastAsia="Times New Roman" w:hAnsi="Times New Roman" w:cs="Times New Roman"/>
          <w:b/>
          <w:sz w:val="24"/>
          <w:szCs w:val="24"/>
        </w:rPr>
        <w:t>:</w:t>
      </w:r>
    </w:p>
    <w:p w:rsidR="00E2085E" w:rsidRPr="00C108FC" w:rsidP="00A71880" w14:paraId="0DE8874A" w14:textId="77777777">
      <w:pPr>
        <w:numPr>
          <w:ilvl w:val="1"/>
          <w:numId w:val="1"/>
        </w:numPr>
        <w:spacing w:after="0" w:line="240" w:lineRule="auto"/>
        <w:ind w:left="1134" w:hanging="567"/>
        <w:jc w:val="both"/>
        <w:rPr>
          <w:rFonts w:ascii="Times New Roman" w:hAnsi="Times New Roman" w:cs="Times New Roman"/>
          <w:sz w:val="24"/>
          <w:szCs w:val="24"/>
        </w:rPr>
      </w:pPr>
      <w:r w:rsidRPr="00C108FC">
        <w:rPr>
          <w:rFonts w:ascii="Times New Roman" w:hAnsi="Times New Roman" w:cs="Times New Roman"/>
          <w:sz w:val="24"/>
          <w:szCs w:val="24"/>
        </w:rPr>
        <w:t xml:space="preserve">Pieteikums dalībai </w:t>
      </w:r>
      <w:r w:rsidRPr="00C108FC" w:rsidR="007140D7">
        <w:rPr>
          <w:rFonts w:ascii="Times New Roman" w:hAnsi="Times New Roman" w:cs="Times New Roman"/>
          <w:sz w:val="24"/>
          <w:szCs w:val="24"/>
        </w:rPr>
        <w:t>cenu aptaujā</w:t>
      </w:r>
      <w:r w:rsidRPr="00C108FC">
        <w:rPr>
          <w:rFonts w:ascii="Times New Roman" w:hAnsi="Times New Roman" w:cs="Times New Roman"/>
          <w:sz w:val="24"/>
          <w:szCs w:val="24"/>
        </w:rPr>
        <w:t xml:space="preserve">, </w:t>
      </w:r>
      <w:r w:rsidRPr="00C108FC">
        <w:rPr>
          <w:rFonts w:ascii="Times New Roman" w:hAnsi="Times New Roman" w:cs="Times New Roman"/>
          <w:bCs/>
          <w:sz w:val="24"/>
          <w:szCs w:val="24"/>
        </w:rPr>
        <w:t xml:space="preserve">atbilstoši </w:t>
      </w:r>
      <w:r w:rsidRPr="00C108FC" w:rsidR="0053096D">
        <w:rPr>
          <w:rFonts w:ascii="Times New Roman" w:hAnsi="Times New Roman" w:cs="Times New Roman"/>
          <w:bCs/>
          <w:sz w:val="24"/>
          <w:szCs w:val="24"/>
        </w:rPr>
        <w:t>2</w:t>
      </w:r>
      <w:r w:rsidRPr="00C108FC">
        <w:rPr>
          <w:rFonts w:ascii="Times New Roman" w:hAnsi="Times New Roman" w:cs="Times New Roman"/>
          <w:bCs/>
          <w:sz w:val="24"/>
          <w:szCs w:val="24"/>
        </w:rPr>
        <w:t>.pielikumam</w:t>
      </w:r>
      <w:r w:rsidRPr="00C108FC" w:rsidR="00967FC1">
        <w:rPr>
          <w:rFonts w:ascii="Times New Roman" w:hAnsi="Times New Roman" w:cs="Times New Roman"/>
          <w:sz w:val="24"/>
          <w:szCs w:val="24"/>
        </w:rPr>
        <w:t>;</w:t>
      </w:r>
    </w:p>
    <w:p w:rsidR="00895EED" w:rsidRPr="00C108FC" w:rsidP="00A71880" w14:paraId="2C9AD942" w14:textId="77777777">
      <w:pPr>
        <w:numPr>
          <w:ilvl w:val="1"/>
          <w:numId w:val="1"/>
        </w:numPr>
        <w:spacing w:after="0" w:line="240" w:lineRule="auto"/>
        <w:ind w:left="1134" w:hanging="567"/>
        <w:jc w:val="both"/>
        <w:rPr>
          <w:rFonts w:ascii="Times New Roman" w:hAnsi="Times New Roman" w:cs="Times New Roman"/>
          <w:sz w:val="24"/>
          <w:szCs w:val="24"/>
        </w:rPr>
      </w:pPr>
      <w:r w:rsidRPr="00C108FC">
        <w:rPr>
          <w:rFonts w:ascii="Times New Roman" w:hAnsi="Times New Roman" w:cs="Times New Roman"/>
          <w:sz w:val="24"/>
          <w:szCs w:val="24"/>
        </w:rPr>
        <w:t>Finanšu piedāvājums</w:t>
      </w:r>
      <w:r w:rsidRPr="00C108FC" w:rsidR="00D6366A">
        <w:rPr>
          <w:rFonts w:ascii="Times New Roman" w:hAnsi="Times New Roman" w:cs="Times New Roman"/>
          <w:sz w:val="24"/>
          <w:szCs w:val="24"/>
        </w:rPr>
        <w:t xml:space="preserve">, atbilstoši </w:t>
      </w:r>
      <w:r w:rsidRPr="00C108FC" w:rsidR="008F2AD2">
        <w:rPr>
          <w:rFonts w:ascii="Times New Roman" w:hAnsi="Times New Roman" w:cs="Times New Roman"/>
          <w:sz w:val="24"/>
          <w:szCs w:val="24"/>
        </w:rPr>
        <w:t>3</w:t>
      </w:r>
      <w:r w:rsidRPr="00C108FC" w:rsidR="00D6366A">
        <w:rPr>
          <w:rFonts w:ascii="Times New Roman" w:hAnsi="Times New Roman" w:cs="Times New Roman"/>
          <w:sz w:val="24"/>
          <w:szCs w:val="24"/>
        </w:rPr>
        <w:t>.pielikumam.</w:t>
      </w:r>
    </w:p>
    <w:p w:rsidR="009A475B" w:rsidRPr="00C108FC" w:rsidP="00A71880" w14:paraId="74287B36" w14:textId="5CA9007A">
      <w:pPr>
        <w:numPr>
          <w:ilvl w:val="1"/>
          <w:numId w:val="1"/>
        </w:numPr>
        <w:spacing w:after="0" w:line="240" w:lineRule="auto"/>
        <w:ind w:left="1134" w:hanging="567"/>
        <w:jc w:val="both"/>
        <w:rPr>
          <w:rFonts w:ascii="Times New Roman" w:hAnsi="Times New Roman" w:cs="Times New Roman"/>
          <w:sz w:val="24"/>
          <w:szCs w:val="24"/>
        </w:rPr>
      </w:pPr>
      <w:r w:rsidRPr="00C108FC">
        <w:rPr>
          <w:rFonts w:ascii="Times New Roman" w:hAnsi="Times New Roman" w:cs="Times New Roman"/>
          <w:sz w:val="24"/>
          <w:szCs w:val="24"/>
        </w:rPr>
        <w:t>Pretendenta pieredze līdzvērtīgu darbu veikšanā, atbilstoši 4.pielikumam.</w:t>
      </w:r>
    </w:p>
    <w:p w:rsidR="00967FC1" w:rsidRPr="00F56FCC" w:rsidP="00A71880" w14:paraId="4B8D755E" w14:textId="77777777">
      <w:pPr>
        <w:spacing w:after="0" w:line="240" w:lineRule="auto"/>
        <w:ind w:left="1134"/>
        <w:jc w:val="both"/>
        <w:rPr>
          <w:rFonts w:ascii="Times New Roman" w:hAnsi="Times New Roman" w:cs="Times New Roman"/>
          <w:sz w:val="24"/>
          <w:szCs w:val="24"/>
        </w:rPr>
      </w:pPr>
    </w:p>
    <w:p w:rsidR="00585A77" w:rsidRPr="00F56FCC" w:rsidP="00F46CD2" w14:paraId="0CDC806D"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F56FCC">
        <w:rPr>
          <w:rFonts w:ascii="Times New Roman" w:eastAsia="Times New Roman" w:hAnsi="Times New Roman" w:cs="Times New Roman"/>
          <w:b/>
          <w:sz w:val="24"/>
          <w:szCs w:val="24"/>
        </w:rPr>
        <w:t>Piedāvājuma izvēles kritērijs</w:t>
      </w:r>
    </w:p>
    <w:p w:rsidR="00585A77" w:rsidRPr="00F56FCC" w:rsidP="00A71880" w14:paraId="023790F2" w14:textId="77777777">
      <w:pPr>
        <w:numPr>
          <w:ilvl w:val="1"/>
          <w:numId w:val="4"/>
        </w:numPr>
        <w:spacing w:before="120" w:after="0" w:line="240" w:lineRule="auto"/>
        <w:ind w:left="1134" w:hanging="567"/>
        <w:jc w:val="both"/>
        <w:rPr>
          <w:rFonts w:ascii="Times New Roman" w:eastAsia="Times New Roman" w:hAnsi="Times New Roman" w:cs="Times New Roman"/>
          <w:sz w:val="24"/>
          <w:szCs w:val="24"/>
        </w:rPr>
      </w:pPr>
      <w:r w:rsidRPr="00F56FCC">
        <w:rPr>
          <w:rFonts w:ascii="Times New Roman" w:hAnsi="Times New Roman" w:cs="Times New Roman"/>
          <w:sz w:val="24"/>
          <w:szCs w:val="24"/>
        </w:rPr>
        <w:t>Piedāvājums ar zemāko cenu, kas pilnībā atbilst tirgus izpētes noteikumiem (gadījumā, ja tiks nolemts piešķirt līguma slēgšanas tiesības).</w:t>
      </w:r>
    </w:p>
    <w:p w:rsidR="00585A77" w:rsidRPr="00F56FCC" w:rsidP="00A71880" w14:paraId="28C041FF" w14:textId="77777777">
      <w:pPr>
        <w:numPr>
          <w:ilvl w:val="1"/>
          <w:numId w:val="4"/>
        </w:numPr>
        <w:spacing w:before="120" w:after="0" w:line="240" w:lineRule="auto"/>
        <w:ind w:left="1134" w:hanging="567"/>
        <w:jc w:val="both"/>
        <w:rPr>
          <w:rFonts w:ascii="Times New Roman" w:eastAsia="Times New Roman" w:hAnsi="Times New Roman" w:cs="Times New Roman"/>
          <w:sz w:val="24"/>
          <w:szCs w:val="24"/>
        </w:rPr>
      </w:pPr>
      <w:r w:rsidRPr="00F56FCC">
        <w:rPr>
          <w:rFonts w:ascii="Times New Roman" w:hAnsi="Times New Roman" w:cs="Times New Roman"/>
          <w:sz w:val="24"/>
          <w:szCs w:val="24"/>
        </w:rPr>
        <w:t>Vērtējot piedāvājumu, tiek ņemta vērā piedāvājuma kopējā cena bez pievienotās vērtības nodokļa.</w:t>
      </w:r>
    </w:p>
    <w:p w:rsidR="00390ADC" w:rsidRPr="00C108FC" w:rsidP="00A71880" w14:paraId="5B18F490" w14:textId="4E6EE528">
      <w:pPr>
        <w:numPr>
          <w:ilvl w:val="1"/>
          <w:numId w:val="4"/>
        </w:numPr>
        <w:spacing w:before="120" w:after="0" w:line="240" w:lineRule="auto"/>
        <w:ind w:left="1134" w:hanging="567"/>
        <w:jc w:val="both"/>
        <w:rPr>
          <w:rFonts w:ascii="Times New Roman" w:hAnsi="Times New Roman" w:cs="Times New Roman"/>
          <w:sz w:val="24"/>
          <w:szCs w:val="24"/>
        </w:rPr>
      </w:pPr>
      <w:r w:rsidRPr="00C108FC">
        <w:rPr>
          <w:rFonts w:ascii="Times New Roman" w:hAnsi="Times New Roman" w:cs="Times New Roman"/>
          <w:sz w:val="24"/>
          <w:szCs w:val="24"/>
        </w:rPr>
        <w:t xml:space="preserve">Ja tiks saņemti vairāki cenu piedāvājumi par vienādu </w:t>
      </w:r>
      <w:r w:rsidRPr="00C108FC" w:rsidR="00C108FC">
        <w:rPr>
          <w:rFonts w:ascii="Times New Roman" w:hAnsi="Times New Roman" w:cs="Times New Roman"/>
          <w:sz w:val="24"/>
          <w:szCs w:val="24"/>
        </w:rPr>
        <w:t>zemāko Piedāvājuma summu</w:t>
      </w:r>
      <w:r w:rsidRPr="00C108FC">
        <w:rPr>
          <w:rFonts w:ascii="Times New Roman" w:hAnsi="Times New Roman" w:cs="Times New Roman"/>
          <w:sz w:val="24"/>
          <w:szCs w:val="24"/>
        </w:rPr>
        <w:t>, līguma slēgšanas tiesīb</w:t>
      </w:r>
      <w:r w:rsidRPr="00C108FC">
        <w:rPr>
          <w:rFonts w:ascii="Times New Roman" w:hAnsi="Times New Roman" w:cs="Times New Roman"/>
          <w:sz w:val="24"/>
          <w:szCs w:val="24"/>
        </w:rPr>
        <w:t>as tiks</w:t>
      </w:r>
      <w:r w:rsidRPr="00C108FC">
        <w:rPr>
          <w:rFonts w:ascii="Times New Roman" w:hAnsi="Times New Roman" w:cs="Times New Roman"/>
          <w:sz w:val="24"/>
          <w:szCs w:val="24"/>
        </w:rPr>
        <w:t xml:space="preserve"> piešķir</w:t>
      </w:r>
      <w:r w:rsidRPr="00C108FC">
        <w:rPr>
          <w:rFonts w:ascii="Times New Roman" w:hAnsi="Times New Roman" w:cs="Times New Roman"/>
          <w:sz w:val="24"/>
          <w:szCs w:val="24"/>
        </w:rPr>
        <w:t xml:space="preserve">tas </w:t>
      </w:r>
      <w:r w:rsidRPr="00C108FC" w:rsidR="009A475B">
        <w:rPr>
          <w:rFonts w:ascii="Times New Roman" w:hAnsi="Times New Roman" w:cs="Times New Roman"/>
          <w:sz w:val="24"/>
          <w:szCs w:val="24"/>
        </w:rPr>
        <w:t>Pretendentam ar lielāku pieredzi</w:t>
      </w:r>
      <w:r w:rsidRPr="00C108FC" w:rsidR="00C108FC">
        <w:rPr>
          <w:rFonts w:ascii="Times New Roman" w:hAnsi="Times New Roman" w:cs="Times New Roman"/>
          <w:sz w:val="24"/>
          <w:szCs w:val="24"/>
        </w:rPr>
        <w:t xml:space="preserve"> pēdējo 24.mēnešu laikā. Informācija tiks pieprasīta tikai Pretendentiem ar vienādu zemāko Piedāvājuma summu.</w:t>
      </w:r>
    </w:p>
    <w:p w:rsidR="00E2085E" w:rsidRPr="00F56FCC" w:rsidP="00F46CD2" w14:paraId="72B0A250" w14:textId="77777777">
      <w:pPr>
        <w:spacing w:after="0" w:line="240" w:lineRule="auto"/>
        <w:ind w:left="1134"/>
        <w:jc w:val="both"/>
        <w:rPr>
          <w:rFonts w:ascii="Times New Roman" w:hAnsi="Times New Roman" w:cs="Times New Roman"/>
          <w:sz w:val="24"/>
          <w:szCs w:val="24"/>
        </w:rPr>
      </w:pPr>
    </w:p>
    <w:p w:rsidR="00585A77" w:rsidRPr="00F56FCC" w:rsidP="00F46CD2" w14:paraId="7D4FBD43" w14:textId="77777777">
      <w:pPr>
        <w:spacing w:after="0" w:line="240" w:lineRule="auto"/>
        <w:ind w:left="1134"/>
        <w:jc w:val="both"/>
        <w:rPr>
          <w:rFonts w:ascii="Times New Roman" w:hAnsi="Times New Roman" w:cs="Times New Roman"/>
          <w:sz w:val="24"/>
          <w:szCs w:val="24"/>
        </w:rPr>
      </w:pPr>
    </w:p>
    <w:p w:rsidR="00585A77" w:rsidRPr="00F56FCC" w:rsidP="00F46CD2" w14:paraId="771CAA3F" w14:textId="77777777">
      <w:pPr>
        <w:spacing w:after="0" w:line="240" w:lineRule="auto"/>
        <w:ind w:left="1134"/>
        <w:jc w:val="both"/>
        <w:rPr>
          <w:rFonts w:ascii="Times New Roman" w:hAnsi="Times New Roman" w:cs="Times New Roman"/>
          <w:sz w:val="24"/>
          <w:szCs w:val="24"/>
        </w:rPr>
      </w:pPr>
    </w:p>
    <w:p w:rsidR="00E2085E" w:rsidRPr="00F56FCC" w:rsidP="00F46CD2" w14:paraId="21BC3D48"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Bauskas novada pašvaldības iestāde</w:t>
      </w:r>
    </w:p>
    <w:p w:rsidR="00895EED" w:rsidRPr="00F56FCC" w:rsidP="00F46CD2" w14:paraId="4D87B983" w14:textId="77777777">
      <w:pPr>
        <w:pStyle w:val="NoSpacing"/>
        <w:rPr>
          <w:rFonts w:ascii="Times New Roman" w:hAnsi="Times New Roman" w:cs="Times New Roman"/>
          <w:sz w:val="24"/>
          <w:szCs w:val="24"/>
        </w:rPr>
      </w:pPr>
      <w:r w:rsidRPr="00F56FCC">
        <w:rPr>
          <w:rFonts w:ascii="Times New Roman" w:hAnsi="Times New Roman" w:cs="Times New Roman"/>
          <w:sz w:val="24"/>
          <w:szCs w:val="24"/>
        </w:rPr>
        <w:t xml:space="preserve">“Bauskas apvienības pārvalde”  vadītāja  </w:t>
      </w:r>
      <w:r w:rsidRPr="00F56FCC">
        <w:rPr>
          <w:rFonts w:ascii="Times New Roman" w:hAnsi="Times New Roman" w:cs="Times New Roman"/>
          <w:sz w:val="24"/>
          <w:szCs w:val="24"/>
        </w:rPr>
        <w:tab/>
      </w:r>
      <w:r w:rsidRPr="00F56FCC">
        <w:rPr>
          <w:rFonts w:ascii="Times New Roman" w:hAnsi="Times New Roman" w:cs="Times New Roman"/>
          <w:sz w:val="24"/>
          <w:szCs w:val="24"/>
        </w:rPr>
        <w:tab/>
      </w:r>
      <w:r w:rsidRPr="00F56FCC">
        <w:rPr>
          <w:rFonts w:ascii="Times New Roman" w:hAnsi="Times New Roman" w:cs="Times New Roman"/>
          <w:sz w:val="24"/>
          <w:szCs w:val="24"/>
        </w:rPr>
        <w:tab/>
      </w:r>
      <w:r w:rsidRPr="00F56FCC" w:rsidR="00E2085E">
        <w:rPr>
          <w:rFonts w:ascii="Times New Roman" w:hAnsi="Times New Roman" w:cs="Times New Roman"/>
          <w:sz w:val="24"/>
          <w:szCs w:val="24"/>
        </w:rPr>
        <w:t xml:space="preserve">                    </w:t>
      </w:r>
      <w:r w:rsidRPr="00F56FCC" w:rsidR="00450E8C">
        <w:rPr>
          <w:rFonts w:ascii="Times New Roman" w:hAnsi="Times New Roman" w:cs="Times New Roman"/>
          <w:sz w:val="24"/>
          <w:szCs w:val="24"/>
        </w:rPr>
        <w:t>L.Vasiļauska</w:t>
      </w:r>
    </w:p>
    <w:p w:rsidR="00450E8C" w:rsidRPr="00F56FCC" w:rsidP="00F46CD2" w14:paraId="6AE4C5EE" w14:textId="77777777">
      <w:pPr>
        <w:spacing w:after="120" w:line="360" w:lineRule="auto"/>
        <w:jc w:val="right"/>
        <w:rPr>
          <w:rFonts w:ascii="Times New Roman" w:hAnsi="Times New Roman" w:cs="Times New Roman"/>
          <w:b/>
          <w:sz w:val="24"/>
          <w:szCs w:val="24"/>
        </w:rPr>
      </w:pPr>
    </w:p>
    <w:p w:rsidR="00450E8C" w:rsidRPr="00F56FCC" w:rsidP="00F46CD2" w14:paraId="658A3884" w14:textId="77777777">
      <w:pPr>
        <w:spacing w:after="120" w:line="360" w:lineRule="auto"/>
        <w:jc w:val="right"/>
        <w:rPr>
          <w:rFonts w:ascii="Times New Roman" w:hAnsi="Times New Roman" w:cs="Times New Roman"/>
          <w:b/>
          <w:sz w:val="24"/>
          <w:szCs w:val="24"/>
        </w:rPr>
      </w:pPr>
    </w:p>
    <w:p w:rsidR="001F5A77" w:rsidRPr="00F56FCC" w:rsidP="00F46CD2" w14:paraId="02A6FFF1" w14:textId="77777777">
      <w:pPr>
        <w:spacing w:after="120" w:line="360" w:lineRule="auto"/>
        <w:jc w:val="right"/>
        <w:rPr>
          <w:rFonts w:ascii="Times New Roman" w:hAnsi="Times New Roman" w:cs="Times New Roman"/>
          <w:b/>
          <w:sz w:val="24"/>
          <w:szCs w:val="24"/>
        </w:rPr>
      </w:pPr>
    </w:p>
    <w:p w:rsidR="001F5A77" w:rsidRPr="00F56FCC" w:rsidP="00F46CD2" w14:paraId="5BB567D0" w14:textId="77777777">
      <w:pPr>
        <w:spacing w:after="120" w:line="360" w:lineRule="auto"/>
        <w:jc w:val="right"/>
        <w:rPr>
          <w:rFonts w:ascii="Times New Roman" w:hAnsi="Times New Roman" w:cs="Times New Roman"/>
          <w:b/>
          <w:sz w:val="24"/>
          <w:szCs w:val="24"/>
        </w:rPr>
      </w:pPr>
    </w:p>
    <w:p w:rsidR="001F5A77" w:rsidRPr="00F56FCC" w:rsidP="00F46CD2" w14:paraId="595C774C" w14:textId="77777777">
      <w:pPr>
        <w:spacing w:after="120" w:line="360" w:lineRule="auto"/>
        <w:jc w:val="right"/>
        <w:rPr>
          <w:rFonts w:ascii="Times New Roman" w:hAnsi="Times New Roman" w:cs="Times New Roman"/>
          <w:b/>
          <w:sz w:val="24"/>
          <w:szCs w:val="24"/>
        </w:rPr>
      </w:pPr>
    </w:p>
    <w:p w:rsidR="001F5A77" w:rsidRPr="00F56FCC" w:rsidP="00F46CD2" w14:paraId="4B597C32" w14:textId="77777777">
      <w:pPr>
        <w:spacing w:after="120" w:line="360" w:lineRule="auto"/>
        <w:jc w:val="right"/>
        <w:rPr>
          <w:rFonts w:ascii="Times New Roman" w:hAnsi="Times New Roman" w:cs="Times New Roman"/>
          <w:b/>
          <w:sz w:val="24"/>
          <w:szCs w:val="24"/>
        </w:rPr>
      </w:pPr>
    </w:p>
    <w:p w:rsidR="001F5A77" w:rsidRPr="00F56FCC" w:rsidP="00F46CD2" w14:paraId="42FE5EFC" w14:textId="77777777">
      <w:pPr>
        <w:spacing w:after="120" w:line="360" w:lineRule="auto"/>
        <w:jc w:val="right"/>
        <w:rPr>
          <w:rFonts w:ascii="Times New Roman" w:hAnsi="Times New Roman" w:cs="Times New Roman"/>
          <w:b/>
          <w:sz w:val="24"/>
          <w:szCs w:val="24"/>
        </w:rPr>
      </w:pPr>
    </w:p>
    <w:p w:rsidR="00585A77" w:rsidRPr="00F56FCC" w:rsidP="00F46CD2" w14:paraId="338EB4B3" w14:textId="77777777">
      <w:pPr>
        <w:spacing w:after="120" w:line="360" w:lineRule="auto"/>
        <w:jc w:val="right"/>
        <w:rPr>
          <w:rFonts w:ascii="Times New Roman" w:hAnsi="Times New Roman" w:cs="Times New Roman"/>
          <w:b/>
          <w:sz w:val="24"/>
          <w:szCs w:val="24"/>
        </w:rPr>
      </w:pPr>
    </w:p>
    <w:p w:rsidR="00895EED" w:rsidRPr="00F56FCC" w:rsidP="00F46CD2" w14:paraId="04B717FD" w14:textId="77777777">
      <w:pPr>
        <w:spacing w:after="160" w:line="259" w:lineRule="auto"/>
        <w:jc w:val="right"/>
        <w:rPr>
          <w:rFonts w:ascii="Times New Roman" w:hAnsi="Times New Roman" w:cs="Times New Roman"/>
          <w:bCs/>
          <w:sz w:val="24"/>
          <w:szCs w:val="24"/>
        </w:rPr>
      </w:pPr>
      <w:r w:rsidRPr="00F56FCC">
        <w:rPr>
          <w:rFonts w:ascii="Times New Roman" w:hAnsi="Times New Roman" w:cs="Times New Roman"/>
          <w:b/>
          <w:sz w:val="24"/>
          <w:szCs w:val="24"/>
        </w:rPr>
        <w:br w:type="page"/>
      </w:r>
      <w:r w:rsidRPr="00F56FCC" w:rsidR="00601166">
        <w:rPr>
          <w:rFonts w:ascii="Times New Roman" w:hAnsi="Times New Roman" w:cs="Times New Roman"/>
          <w:bCs/>
          <w:sz w:val="24"/>
          <w:szCs w:val="24"/>
        </w:rPr>
        <w:t>1.pielikums</w:t>
      </w:r>
    </w:p>
    <w:p w:rsidR="00BA3689" w:rsidRPr="00F56FCC" w:rsidP="00F46CD2" w14:paraId="7F1FFA08" w14:textId="77777777">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F56FCC">
        <w:rPr>
          <w:rFonts w:ascii="Times New Roman" w:eastAsia="Times New Roman" w:hAnsi="Times New Roman" w:cs="Times New Roman"/>
          <w:b/>
          <w:bCs/>
          <w:sz w:val="24"/>
          <w:szCs w:val="24"/>
          <w:lang w:eastAsia="en-US"/>
        </w:rPr>
        <w:t>TEHNISKĀ SPECIFIKĀCIJA</w:t>
      </w:r>
    </w:p>
    <w:p w:rsidR="002E7492" w:rsidRPr="00F56FCC" w:rsidP="00F46CD2" w14:paraId="08C7FCCC" w14:textId="77777777">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F56FCC">
        <w:rPr>
          <w:rFonts w:ascii="Times New Roman" w:eastAsia="Times New Roman" w:hAnsi="Times New Roman" w:cs="Times New Roman"/>
          <w:b/>
          <w:bCs/>
          <w:sz w:val="24"/>
          <w:szCs w:val="24"/>
          <w:lang w:eastAsia="en-US"/>
        </w:rPr>
        <w:t>CENU APTAUJĀ</w:t>
      </w:r>
    </w:p>
    <w:p w:rsidR="00E93525" w:rsidRPr="00F56FCC" w:rsidP="00F46CD2" w14:paraId="7B39C332" w14:textId="04FBC1C9">
      <w:pPr>
        <w:spacing w:after="0" w:line="240" w:lineRule="auto"/>
        <w:jc w:val="center"/>
        <w:rPr>
          <w:rFonts w:ascii="Times New Roman" w:eastAsia="Times New Roman" w:hAnsi="Times New Roman" w:cs="Times New Roman"/>
          <w:b/>
          <w:sz w:val="28"/>
          <w:szCs w:val="28"/>
        </w:rPr>
      </w:pPr>
      <w:bookmarkStart w:id="2" w:name="_Hlk164845401"/>
      <w:r w:rsidRPr="00F56FCC">
        <w:rPr>
          <w:rFonts w:ascii="Times New Roman" w:hAnsi="Times New Roman" w:cs="Times New Roman"/>
          <w:b/>
          <w:bCs/>
          <w:sz w:val="24"/>
          <w:szCs w:val="24"/>
        </w:rPr>
        <w:t>“</w:t>
      </w:r>
      <w:r w:rsidRPr="00F56FCC" w:rsidR="00390ADC">
        <w:rPr>
          <w:rFonts w:ascii="Times New Roman" w:eastAsia="Times New Roman" w:hAnsi="Times New Roman" w:cs="Times New Roman"/>
          <w:b/>
          <w:bCs/>
          <w:sz w:val="28"/>
          <w:szCs w:val="28"/>
        </w:rPr>
        <w:t>Daudzgadīgo stādījumu kopšana pavasara sezonā Īslīces pagasta Rītausmu parkā</w:t>
      </w:r>
      <w:r w:rsidRPr="00F56FCC">
        <w:rPr>
          <w:rFonts w:ascii="Times New Roman" w:hAnsi="Times New Roman" w:cs="Times New Roman"/>
          <w:b/>
          <w:bCs/>
          <w:sz w:val="24"/>
          <w:szCs w:val="24"/>
        </w:rPr>
        <w:t>”,</w:t>
      </w:r>
    </w:p>
    <w:p w:rsidR="00E93525" w:rsidRPr="00F56FCC" w:rsidP="00F46CD2" w14:paraId="720251FE" w14:textId="37F640C2">
      <w:pPr>
        <w:jc w:val="center"/>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identifikācijas numurs BAP/2-1//2025/</w:t>
      </w:r>
      <w:r w:rsidRPr="00F56FCC" w:rsidR="00630F5B">
        <w:rPr>
          <w:rFonts w:ascii="Times New Roman" w:eastAsia="Times New Roman" w:hAnsi="Times New Roman" w:cs="Times New Roman"/>
          <w:b/>
          <w:sz w:val="24"/>
          <w:szCs w:val="24"/>
        </w:rPr>
        <w:t>2</w:t>
      </w:r>
      <w:r w:rsidRPr="00F56FCC" w:rsidR="00390ADC">
        <w:rPr>
          <w:rFonts w:ascii="Times New Roman" w:eastAsia="Times New Roman" w:hAnsi="Times New Roman" w:cs="Times New Roman"/>
          <w:b/>
          <w:sz w:val="24"/>
          <w:szCs w:val="24"/>
        </w:rPr>
        <w:t>8</w:t>
      </w:r>
    </w:p>
    <w:p w:rsidR="00173A5A" w:rsidRPr="00F56FCC" w:rsidP="00F46CD2" w14:paraId="696AFFC2" w14:textId="77777777">
      <w:pPr>
        <w:jc w:val="center"/>
        <w:rPr>
          <w:rFonts w:ascii="Times New Roman" w:eastAsia="Times New Roman" w:hAnsi="Times New Roman" w:cs="Times New Roman"/>
          <w:b/>
          <w:sz w:val="24"/>
          <w:szCs w:val="24"/>
        </w:rPr>
      </w:pPr>
    </w:p>
    <w:p w:rsidR="00390ADC" w:rsidRPr="00F56FCC" w:rsidP="00F46CD2" w14:paraId="4F6D7E19" w14:textId="77777777">
      <w:pPr>
        <w:spacing w:after="0" w:line="240" w:lineRule="auto"/>
        <w:jc w:val="both"/>
        <w:rPr>
          <w:rFonts w:ascii="Times New Roman" w:eastAsia="Times New Roman" w:hAnsi="Times New Roman" w:cs="Times New Roman"/>
          <w:b/>
          <w:sz w:val="24"/>
          <w:szCs w:val="24"/>
        </w:rPr>
      </w:pPr>
      <w:r w:rsidRPr="00F56FCC">
        <w:rPr>
          <w:rFonts w:ascii="Times New Roman" w:eastAsia="Times New Roman" w:hAnsi="Times New Roman" w:cs="Times New Roman"/>
          <w:b/>
          <w:sz w:val="24"/>
          <w:szCs w:val="24"/>
        </w:rPr>
        <w:t xml:space="preserve">Plānotais izpildes laiks </w:t>
      </w:r>
      <w:r w:rsidRPr="00F56FCC">
        <w:rPr>
          <w:rFonts w:ascii="Times New Roman" w:eastAsia="Times New Roman" w:hAnsi="Times New Roman" w:cs="Times New Roman"/>
          <w:bCs/>
          <w:sz w:val="24"/>
          <w:szCs w:val="24"/>
        </w:rPr>
        <w:t>no 2025.gada 31.marta līdz 2025. gada 30.maijam</w:t>
      </w:r>
      <w:r w:rsidRPr="00F56FCC">
        <w:rPr>
          <w:rFonts w:ascii="Times New Roman" w:eastAsia="Times New Roman" w:hAnsi="Times New Roman" w:cs="Times New Roman"/>
          <w:b/>
          <w:sz w:val="24"/>
          <w:szCs w:val="24"/>
        </w:rPr>
        <w:t xml:space="preserve"> </w:t>
      </w:r>
    </w:p>
    <w:p w:rsidR="00390ADC" w:rsidRPr="00F56FCC" w:rsidP="00F46CD2" w14:paraId="1C215145" w14:textId="77777777">
      <w:pPr>
        <w:spacing w:after="0" w:line="240" w:lineRule="auto"/>
        <w:jc w:val="both"/>
        <w:rPr>
          <w:rFonts w:ascii="Times New Roman" w:eastAsia="Times New Roman" w:hAnsi="Times New Roman" w:cs="Times New Roman"/>
          <w:b/>
          <w:sz w:val="24"/>
          <w:szCs w:val="24"/>
        </w:rPr>
      </w:pPr>
    </w:p>
    <w:p w:rsidR="00173A5A" w:rsidRPr="00F56FCC" w:rsidP="00F46CD2" w14:paraId="37B7AF08" w14:textId="2E119399">
      <w:pPr>
        <w:jc w:val="both"/>
        <w:rPr>
          <w:rFonts w:ascii="Times New Roman" w:eastAsia="Times New Roman" w:hAnsi="Times New Roman" w:cs="Times New Roman"/>
          <w:bCs/>
          <w:sz w:val="24"/>
          <w:szCs w:val="24"/>
        </w:rPr>
      </w:pPr>
      <w:r w:rsidRPr="00F56FCC">
        <w:rPr>
          <w:rFonts w:ascii="Times New Roman" w:eastAsia="Times New Roman" w:hAnsi="Times New Roman" w:cs="Times New Roman"/>
          <w:b/>
          <w:sz w:val="24"/>
          <w:szCs w:val="24"/>
        </w:rPr>
        <w:t xml:space="preserve">Daudzgadīgo stādījumu kopšana teritorijas atrašanās vieta: </w:t>
      </w:r>
      <w:r w:rsidRPr="00F56FCC">
        <w:rPr>
          <w:rFonts w:ascii="Times New Roman" w:eastAsia="Times New Roman" w:hAnsi="Times New Roman" w:cs="Times New Roman"/>
          <w:bCs/>
          <w:sz w:val="24"/>
          <w:szCs w:val="24"/>
        </w:rPr>
        <w:t>Bauskas novads, Īslīces pagasts, Rītausmu parks, Kadastra nr.40680020589</w:t>
      </w:r>
    </w:p>
    <w:p w:rsidR="00390ADC" w:rsidRPr="00F56FCC" w:rsidP="00390ADC" w14:paraId="7C48003F" w14:textId="77777777">
      <w:pPr>
        <w:jc w:val="both"/>
        <w:rPr>
          <w:rFonts w:ascii="Times New Roman" w:eastAsia="Times New Roman" w:hAnsi="Times New Roman" w:cs="Times New Roman"/>
          <w:b/>
          <w:sz w:val="24"/>
          <w:szCs w:val="24"/>
          <w:u w:val="single"/>
        </w:rPr>
      </w:pPr>
      <w:r w:rsidRPr="00F56FCC">
        <w:rPr>
          <w:rFonts w:ascii="Times New Roman" w:eastAsia="Times New Roman" w:hAnsi="Times New Roman" w:cs="Times New Roman"/>
          <w:b/>
          <w:sz w:val="24"/>
          <w:szCs w:val="24"/>
          <w:u w:val="single"/>
        </w:rPr>
        <w:t>Pakalpojuma izpildes prasības:</w:t>
      </w:r>
    </w:p>
    <w:p w:rsidR="00FA409D" w:rsidRPr="000A4CE2" w:rsidP="00FA409D" w14:paraId="77C83051" w14:textId="77777777">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0A4CE2">
        <w:rPr>
          <w:rFonts w:ascii="Times New Roman" w:eastAsia="Times New Roman" w:hAnsi="Times New Roman" w:cs="Times New Roman"/>
          <w:bCs/>
          <w:sz w:val="24"/>
          <w:szCs w:val="24"/>
        </w:rPr>
        <w:t>Izpildītājam</w:t>
      </w:r>
      <w:r>
        <w:rPr>
          <w:rFonts w:ascii="Times New Roman" w:eastAsia="Times New Roman" w:hAnsi="Times New Roman" w:cs="Times New Roman"/>
          <w:bCs/>
          <w:sz w:val="24"/>
          <w:szCs w:val="24"/>
        </w:rPr>
        <w:t>,</w:t>
      </w:r>
      <w:r w:rsidRPr="000A4CE2">
        <w:rPr>
          <w:rFonts w:ascii="Times New Roman" w:eastAsia="Times New Roman" w:hAnsi="Times New Roman" w:cs="Times New Roman"/>
          <w:bCs/>
          <w:sz w:val="24"/>
          <w:szCs w:val="24"/>
        </w:rPr>
        <w:t xml:space="preserve"> pirms  uzsāk darbus, jāapseko apstādījumu teritorija  un jāvienojas ar Pasūtītāju par veicamo darbu secību un darbu izpildes kalendāro grafiku.</w:t>
      </w:r>
    </w:p>
    <w:p w:rsidR="00390ADC" w:rsidRPr="00F56FCC" w:rsidP="00F802C7" w14:paraId="1DA37FB4" w14:textId="1E522F31">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Izpildītājam, veicot darbus ir saistoši Pasūtītāja norādījumi un ieteikumi par darba veikšanas secību, tehnoloģiju un kvalitāti.</w:t>
      </w:r>
    </w:p>
    <w:p w:rsidR="00390ADC" w:rsidRPr="00F56FCC" w:rsidP="00F802C7" w14:paraId="2466CC9C" w14:textId="2F40538F">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Apstādījumu kopšanas darbi </w:t>
      </w:r>
      <w:r w:rsidRPr="00F56FCC" w:rsidR="00967760">
        <w:rPr>
          <w:rFonts w:ascii="Times New Roman" w:eastAsia="Times New Roman" w:hAnsi="Times New Roman" w:cs="Times New Roman"/>
          <w:bCs/>
          <w:sz w:val="24"/>
          <w:szCs w:val="24"/>
        </w:rPr>
        <w:t>jāorganizē tā lai tie neapgr</w:t>
      </w:r>
      <w:r w:rsidRPr="00F56FCC" w:rsidR="00F802C7">
        <w:rPr>
          <w:rFonts w:ascii="Times New Roman" w:eastAsia="Times New Roman" w:hAnsi="Times New Roman" w:cs="Times New Roman"/>
          <w:bCs/>
          <w:sz w:val="24"/>
          <w:szCs w:val="24"/>
        </w:rPr>
        <w:t>ū</w:t>
      </w:r>
      <w:r w:rsidRPr="00F56FCC" w:rsidR="00967760">
        <w:rPr>
          <w:rFonts w:ascii="Times New Roman" w:eastAsia="Times New Roman" w:hAnsi="Times New Roman" w:cs="Times New Roman"/>
          <w:bCs/>
          <w:sz w:val="24"/>
          <w:szCs w:val="24"/>
        </w:rPr>
        <w:t xml:space="preserve">tinātu </w:t>
      </w:r>
      <w:r w:rsidRPr="00F56FCC" w:rsidR="00F802C7">
        <w:rPr>
          <w:rFonts w:ascii="Times New Roman" w:eastAsia="Times New Roman" w:hAnsi="Times New Roman" w:cs="Times New Roman"/>
          <w:bCs/>
          <w:sz w:val="24"/>
          <w:szCs w:val="24"/>
        </w:rPr>
        <w:t xml:space="preserve">pārvietošanos </w:t>
      </w:r>
      <w:r w:rsidRPr="00F56FCC">
        <w:rPr>
          <w:rFonts w:ascii="Times New Roman" w:eastAsia="Times New Roman" w:hAnsi="Times New Roman" w:cs="Times New Roman"/>
          <w:bCs/>
          <w:sz w:val="24"/>
          <w:szCs w:val="24"/>
        </w:rPr>
        <w:t xml:space="preserve">teritorijas apmeklētājiem ikdienā. </w:t>
      </w:r>
    </w:p>
    <w:p w:rsidR="00390ADC" w:rsidRPr="00F56FCC" w:rsidP="00F802C7" w14:paraId="16C43EF3" w14:textId="60E97DBF">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Ja Izpildītājs konstatē postījumus vai vandālismu, kas ietekmē kopjamās teritorijas, nekavējoties jāziņo pasūtītāja pārstāvim.</w:t>
      </w:r>
    </w:p>
    <w:p w:rsidR="00390ADC" w:rsidRPr="00F56FCC" w:rsidP="00F802C7" w14:paraId="4B171A1E" w14:textId="664C5E63">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Izpildītājs ir tiesīgs izteikt priekšlikumus, ierosinājumus esošo apstādījumu uzlabošanai un atjaunošanai.</w:t>
      </w:r>
    </w:p>
    <w:p w:rsidR="00F802C7" w:rsidRPr="00F56FCC" w:rsidP="00F802C7" w14:paraId="43AC6AF6" w14:textId="77777777">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Izpildītājam izmaksās jāiekļauj visi izdevumi, kas saistīti ar Tehniskajā specifikācijā norādīto darbu izpildi, tai skaitā visi izmantojamie materiāli, darba rīki, transporta izdevumi un darbaspēka izmaksas, nodokļi un nodevas (izņemot PVN nodokli). Nekādas papildus izmaksas darbu izpildes laikā netiek pieļautas.</w:t>
      </w:r>
    </w:p>
    <w:p w:rsidR="00F802C7" w:rsidRPr="00F56FCC" w:rsidP="00F802C7" w14:paraId="29E566D5" w14:textId="3200AA07">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Parka teritorijā pastāvīgi jānodrošina kārtība un tīrība. Beidzot vai pārtraucot darbus, darba vieta sakārtojama, sakopjama- </w:t>
      </w:r>
      <w:r w:rsidRPr="00F56FCC">
        <w:rPr>
          <w:rFonts w:ascii="Times New Roman" w:eastAsia="Times New Roman" w:hAnsi="Times New Roman" w:cs="Times New Roman"/>
          <w:bCs/>
          <w:sz w:val="24"/>
          <w:szCs w:val="24"/>
        </w:rPr>
        <w:t>v</w:t>
      </w:r>
      <w:r w:rsidRPr="00F56FCC">
        <w:rPr>
          <w:rFonts w:ascii="Times New Roman" w:eastAsia="Times New Roman" w:hAnsi="Times New Roman" w:cs="Times New Roman"/>
          <w:bCs/>
          <w:sz w:val="24"/>
          <w:szCs w:val="24"/>
        </w:rPr>
        <w:t>isi atkritumi (dubļi, liekā augsne, plastmasas iepakojumi u.c.) kuri darba procesā rodas</w:t>
      </w:r>
      <w:r w:rsidRPr="00F56FCC">
        <w:rPr>
          <w:rFonts w:ascii="Times New Roman" w:eastAsia="Times New Roman" w:hAnsi="Times New Roman" w:cs="Times New Roman"/>
          <w:bCs/>
          <w:sz w:val="24"/>
          <w:szCs w:val="24"/>
        </w:rPr>
        <w:t>,</w:t>
      </w:r>
      <w:r w:rsidRPr="00F56FCC">
        <w:rPr>
          <w:rFonts w:ascii="Times New Roman" w:eastAsia="Times New Roman" w:hAnsi="Times New Roman" w:cs="Times New Roman"/>
          <w:bCs/>
          <w:sz w:val="24"/>
          <w:szCs w:val="24"/>
        </w:rPr>
        <w:t xml:space="preserve"> jāsavāc un jāizved no teritorijas</w:t>
      </w:r>
      <w:r w:rsidRPr="00F56FCC" w:rsidR="00A23F54">
        <w:rPr>
          <w:rFonts w:ascii="Times New Roman" w:eastAsia="Times New Roman" w:hAnsi="Times New Roman" w:cs="Times New Roman"/>
          <w:bCs/>
          <w:sz w:val="24"/>
          <w:szCs w:val="24"/>
        </w:rPr>
        <w:t>, nodrošinot atkritumu utilizāciju</w:t>
      </w:r>
      <w:r w:rsidRPr="00F56FCC">
        <w:rPr>
          <w:rFonts w:ascii="Times New Roman" w:eastAsia="Times New Roman" w:hAnsi="Times New Roman" w:cs="Times New Roman"/>
          <w:bCs/>
          <w:sz w:val="24"/>
          <w:szCs w:val="24"/>
        </w:rPr>
        <w:t>.</w:t>
      </w:r>
    </w:p>
    <w:p w:rsidR="00F802C7" w:rsidRPr="00F56FCC" w:rsidP="00390ADC" w14:paraId="31AE5486" w14:textId="77777777">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Veicot darbu  nepiegružot un nepasliktināt pieguļošās teritorijas stāvokli, tajā skaitā, ceļus, ielas, ietves, apkārtējo vidi (</w:t>
      </w:r>
      <w:r w:rsidRPr="00F56FCC">
        <w:rPr>
          <w:rFonts w:ascii="Times New Roman" w:eastAsia="Times New Roman" w:hAnsi="Times New Roman" w:cs="Times New Roman"/>
          <w:bCs/>
          <w:sz w:val="24"/>
          <w:szCs w:val="24"/>
        </w:rPr>
        <w:t>apzaļumojumu</w:t>
      </w:r>
      <w:r w:rsidRPr="00F56FCC">
        <w:rPr>
          <w:rFonts w:ascii="Times New Roman" w:eastAsia="Times New Roman" w:hAnsi="Times New Roman" w:cs="Times New Roman"/>
          <w:bCs/>
          <w:sz w:val="24"/>
          <w:szCs w:val="24"/>
        </w:rPr>
        <w:t>).</w:t>
      </w:r>
    </w:p>
    <w:p w:rsidR="00F802C7" w:rsidRPr="00F56FCC" w:rsidP="00390ADC" w14:paraId="4B61DFBA" w14:textId="77777777">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 Darba neatbilstības gadījumā jāveic operatīvi pasākumi noteiktā kvalitātes līmeņa nodrošināšanai.</w:t>
      </w:r>
    </w:p>
    <w:p w:rsidR="00173A5A" w:rsidRPr="00F56FCC" w:rsidP="00390ADC" w14:paraId="40310D05" w14:textId="496F3C1C">
      <w:pPr>
        <w:pStyle w:val="ListParagraph"/>
        <w:numPr>
          <w:ilvl w:val="0"/>
          <w:numId w:val="38"/>
        </w:numPr>
        <w:spacing w:after="0" w:line="240" w:lineRule="auto"/>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Ja paveikto darbu kvalitāte neatbilst prasībām, Pasūtītājs attiecīgo darbu pieņem tad, kad Izpildītājs veicis papildus pasākumus un panācis šī darba kvalitātes atbilstību Pasūtītāja prasībām.</w:t>
      </w:r>
    </w:p>
    <w:p w:rsidR="00FF4B6B" w:rsidRPr="00F56FCC" w:rsidP="00FF4B6B" w14:paraId="059E9966" w14:textId="74B9AF5C">
      <w:pPr>
        <w:pStyle w:val="ListParagraph"/>
        <w:numPr>
          <w:ilvl w:val="0"/>
          <w:numId w:val="38"/>
        </w:numPr>
        <w:ind w:left="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Minēto darbu kvalitatīvai veikšanai pakalpojuma sniedzējam jānodrošina nepieciešamie darba rīki, </w:t>
      </w:r>
      <w:r w:rsidRPr="00F56FCC">
        <w:rPr>
          <w:rFonts w:ascii="Times New Roman" w:eastAsia="Times New Roman" w:hAnsi="Times New Roman" w:cs="Times New Roman"/>
          <w:bCs/>
          <w:sz w:val="24"/>
          <w:szCs w:val="24"/>
        </w:rPr>
        <w:t>materiāli,tehnika</w:t>
      </w:r>
      <w:r w:rsidRPr="00F56FCC">
        <w:rPr>
          <w:rFonts w:ascii="Times New Roman" w:eastAsia="Times New Roman" w:hAnsi="Times New Roman" w:cs="Times New Roman"/>
          <w:bCs/>
          <w:sz w:val="24"/>
          <w:szCs w:val="24"/>
        </w:rPr>
        <w:t xml:space="preserve"> un personāls. </w:t>
      </w:r>
      <w:r w:rsidRPr="00F56FCC" w:rsidR="00F56FCC">
        <w:rPr>
          <w:rFonts w:ascii="Times New Roman" w:eastAsia="Times New Roman" w:hAnsi="Times New Roman" w:cs="Times New Roman"/>
          <w:bCs/>
          <w:sz w:val="24"/>
          <w:szCs w:val="24"/>
        </w:rPr>
        <w:t>P</w:t>
      </w:r>
      <w:r w:rsidRPr="00F56FCC">
        <w:rPr>
          <w:rFonts w:ascii="Times New Roman" w:eastAsia="Times New Roman" w:hAnsi="Times New Roman" w:cs="Times New Roman"/>
          <w:bCs/>
          <w:sz w:val="24"/>
          <w:szCs w:val="24"/>
        </w:rPr>
        <w:t>retendentam jānodrošina tāds nodarbināto cilvēku skaits, lai tie spētu veikt nepieciešamos darbus,  norādītajā laika periodā līdz (30.05.2025). Jābūt pieejamam personālam, kas apmācīts darbam ar speciālajiem darba rīkiem - zemes irdināšanas frēzi, miglotāju, dārznieka šķērēm u.c., specializēto tehniku un aprīkojumu.</w:t>
      </w:r>
      <w:r w:rsidRPr="00F56FCC" w:rsidR="00F56FCC">
        <w:rPr>
          <w:rFonts w:ascii="Times New Roman" w:eastAsia="Times New Roman" w:hAnsi="Times New Roman" w:cs="Times New Roman"/>
          <w:bCs/>
          <w:sz w:val="24"/>
          <w:szCs w:val="24"/>
        </w:rPr>
        <w:t xml:space="preserve"> Darbus vada dārznieks, kuram ir zināšanas par ziemciešu, kokaugu un rožu kopšanu, formēšanu un mēslošanu, kā arī prasmes zināšanas pielietot.</w:t>
      </w:r>
    </w:p>
    <w:p w:rsidR="00F802C7" w:rsidRPr="00F56FCC" w:rsidP="00F802C7" w14:paraId="59B2F8F7" w14:textId="77777777">
      <w:pPr>
        <w:pStyle w:val="ListParagraph"/>
        <w:spacing w:after="0" w:line="240" w:lineRule="auto"/>
        <w:ind w:left="426"/>
        <w:jc w:val="both"/>
        <w:rPr>
          <w:rFonts w:ascii="Times New Roman" w:eastAsia="Times New Roman" w:hAnsi="Times New Roman" w:cs="Times New Roman"/>
          <w:bCs/>
          <w:sz w:val="24"/>
          <w:szCs w:val="24"/>
        </w:rPr>
      </w:pPr>
    </w:p>
    <w:p w:rsidR="00F56FCC" w:rsidRPr="00F56FCC" w:rsidP="00F802C7" w14:paraId="377D1CDC" w14:textId="77777777">
      <w:pPr>
        <w:pStyle w:val="ListParagraph"/>
        <w:spacing w:after="0" w:line="240" w:lineRule="auto"/>
        <w:ind w:left="426"/>
        <w:jc w:val="both"/>
        <w:rPr>
          <w:rFonts w:ascii="Times New Roman" w:eastAsia="Times New Roman" w:hAnsi="Times New Roman" w:cs="Times New Roman"/>
          <w:bCs/>
          <w:sz w:val="24"/>
          <w:szCs w:val="24"/>
        </w:rPr>
      </w:pPr>
    </w:p>
    <w:p w:rsidR="00F56FCC" w:rsidRPr="00F56FCC" w:rsidP="00F802C7" w14:paraId="1A1DDAA1" w14:textId="77777777">
      <w:pPr>
        <w:pStyle w:val="ListParagraph"/>
        <w:spacing w:after="0" w:line="240" w:lineRule="auto"/>
        <w:ind w:left="426"/>
        <w:jc w:val="both"/>
        <w:rPr>
          <w:rFonts w:ascii="Times New Roman" w:eastAsia="Times New Roman" w:hAnsi="Times New Roman" w:cs="Times New Roman"/>
          <w:bCs/>
          <w:sz w:val="24"/>
          <w:szCs w:val="24"/>
        </w:rPr>
      </w:pPr>
    </w:p>
    <w:p w:rsidR="00F802C7" w:rsidRPr="00F56FCC" w:rsidP="00F802C7" w14:paraId="17D56013" w14:textId="182D413C">
      <w:pPr>
        <w:jc w:val="both"/>
        <w:rPr>
          <w:rFonts w:ascii="Times New Roman" w:eastAsia="Times New Roman" w:hAnsi="Times New Roman" w:cs="Times New Roman"/>
          <w:b/>
          <w:sz w:val="24"/>
          <w:szCs w:val="24"/>
          <w:u w:val="single"/>
        </w:rPr>
      </w:pPr>
      <w:r w:rsidRPr="00F56FCC">
        <w:rPr>
          <w:rFonts w:ascii="Times New Roman" w:eastAsia="Times New Roman" w:hAnsi="Times New Roman" w:cs="Times New Roman"/>
          <w:b/>
          <w:sz w:val="24"/>
          <w:szCs w:val="24"/>
          <w:u w:val="single"/>
        </w:rPr>
        <w:t>Veicamie darbi (skatīt pielikumu nr.1):</w:t>
      </w:r>
    </w:p>
    <w:p w:rsidR="00F802C7" w:rsidRPr="00F56FCC" w:rsidP="00F802C7" w14:paraId="195088FD" w14:textId="669E3757">
      <w:pPr>
        <w:pStyle w:val="ListParagraph"/>
        <w:numPr>
          <w:ilvl w:val="0"/>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Apstādījumu kopšana (ravēšana, apdobju veidošana</w:t>
      </w:r>
      <w:r w:rsidRPr="00F56FCC" w:rsidR="000E1617">
        <w:rPr>
          <w:rFonts w:ascii="Times New Roman" w:eastAsia="Times New Roman" w:hAnsi="Times New Roman" w:cs="Times New Roman"/>
          <w:bCs/>
          <w:sz w:val="24"/>
          <w:szCs w:val="24"/>
        </w:rPr>
        <w:t>, mēslošana</w:t>
      </w:r>
      <w:r w:rsidRPr="00F56FCC">
        <w:rPr>
          <w:rFonts w:ascii="Times New Roman" w:eastAsia="Times New Roman" w:hAnsi="Times New Roman" w:cs="Times New Roman"/>
          <w:bCs/>
          <w:sz w:val="24"/>
          <w:szCs w:val="24"/>
        </w:rPr>
        <w:t>)</w:t>
      </w:r>
    </w:p>
    <w:p w:rsidR="001E45CE" w:rsidRPr="00F56FCC" w:rsidP="001E45CE" w14:paraId="5EF5560C" w14:textId="48068CA8">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Ziemciešu un kokaugu apdobju veidošana (atduršana)</w:t>
      </w:r>
      <w:r w:rsidRPr="00F56FCC" w:rsidR="000E1617">
        <w:rPr>
          <w:rFonts w:ascii="Times New Roman" w:eastAsia="Times New Roman" w:hAnsi="Times New Roman" w:cs="Times New Roman"/>
          <w:bCs/>
          <w:sz w:val="24"/>
          <w:szCs w:val="24"/>
        </w:rPr>
        <w:t>.</w:t>
      </w:r>
    </w:p>
    <w:p w:rsidR="000E1617" w:rsidRPr="00F56FCC" w:rsidP="000E1617" w14:paraId="55B45D8D" w14:textId="3BE872BD">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Novītušo un noziedējušo ziemciešu apgriešana, sauso lapu noņemšana.</w:t>
      </w:r>
    </w:p>
    <w:p w:rsidR="00FF4B6B" w:rsidRPr="00F56FCC" w:rsidP="000E1617" w14:paraId="0285DD73" w14:textId="1F4E826E">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Vīteņaugu formēšana;</w:t>
      </w:r>
    </w:p>
    <w:p w:rsidR="000E1617" w:rsidRPr="00F56FCC" w:rsidP="000E1617" w14:paraId="0940AAC7" w14:textId="77777777">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Stādījumu dobju attīrīšana no smilšu, lapu sanesumiem.</w:t>
      </w:r>
    </w:p>
    <w:p w:rsidR="00A23F54" w:rsidRPr="00F56FCC" w:rsidP="001E45CE" w14:paraId="00FB614A" w14:textId="56DE2433">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Dobju </w:t>
      </w:r>
      <w:r w:rsidRPr="00F56FCC" w:rsidR="00F56FCC">
        <w:rPr>
          <w:rFonts w:ascii="Times New Roman" w:eastAsia="Times New Roman" w:hAnsi="Times New Roman" w:cs="Times New Roman"/>
          <w:bCs/>
          <w:sz w:val="24"/>
          <w:szCs w:val="24"/>
        </w:rPr>
        <w:t xml:space="preserve">regulāra </w:t>
      </w:r>
      <w:r w:rsidRPr="00F56FCC" w:rsidR="00F802C7">
        <w:rPr>
          <w:rFonts w:ascii="Times New Roman" w:eastAsia="Times New Roman" w:hAnsi="Times New Roman" w:cs="Times New Roman"/>
          <w:bCs/>
          <w:sz w:val="24"/>
          <w:szCs w:val="24"/>
        </w:rPr>
        <w:t>ravēšana</w:t>
      </w:r>
      <w:r w:rsidRPr="00F56FCC" w:rsidR="00F56FCC">
        <w:rPr>
          <w:rFonts w:ascii="Times New Roman" w:eastAsia="Times New Roman" w:hAnsi="Times New Roman" w:cs="Times New Roman"/>
          <w:bCs/>
          <w:sz w:val="24"/>
          <w:szCs w:val="24"/>
        </w:rPr>
        <w:t xml:space="preserve"> visu līguma darbības laiku (</w:t>
      </w:r>
      <w:r w:rsidRPr="00F56FCC" w:rsidR="00F802C7">
        <w:rPr>
          <w:rFonts w:ascii="Times New Roman" w:eastAsia="Times New Roman" w:hAnsi="Times New Roman" w:cs="Times New Roman"/>
          <w:bCs/>
          <w:sz w:val="24"/>
          <w:szCs w:val="24"/>
        </w:rPr>
        <w:t>vismaz vienu reizi visām dobēm</w:t>
      </w:r>
      <w:r w:rsidRPr="00F56FCC" w:rsidR="00F56FCC">
        <w:rPr>
          <w:rFonts w:ascii="Times New Roman" w:eastAsia="Times New Roman" w:hAnsi="Times New Roman" w:cs="Times New Roman"/>
          <w:bCs/>
          <w:sz w:val="24"/>
          <w:szCs w:val="24"/>
        </w:rPr>
        <w:t>)</w:t>
      </w:r>
      <w:r w:rsidRPr="00F56FCC" w:rsidR="00F802C7">
        <w:rPr>
          <w:rFonts w:ascii="Times New Roman" w:eastAsia="Times New Roman" w:hAnsi="Times New Roman" w:cs="Times New Roman"/>
          <w:bCs/>
          <w:sz w:val="24"/>
          <w:szCs w:val="24"/>
        </w:rPr>
        <w:t xml:space="preserve">,  nepieļaujot nezāļu augšanu. </w:t>
      </w:r>
    </w:p>
    <w:p w:rsidR="00FF4B6B" w:rsidRPr="00F56FCC" w:rsidP="00FF4B6B" w14:paraId="4507D897" w14:textId="371765BD">
      <w:pPr>
        <w:pStyle w:val="ListParagraph"/>
        <w:numPr>
          <w:ilvl w:val="1"/>
          <w:numId w:val="41"/>
        </w:numPr>
        <w:spacing w:after="0" w:line="240" w:lineRule="auto"/>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Lielāko ziemciešu ceru dalīšana un pārstādīšana atbilstoši dobju formai un izmēram.</w:t>
      </w:r>
    </w:p>
    <w:p w:rsidR="00A23F54" w:rsidRPr="00F56FCC" w:rsidP="001E45CE" w14:paraId="30BD05C3" w14:textId="77777777">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Dekoratīvo akmeņu seguma atjaunošana. Noņemt visus dekoratīvos akmeņus no dobes, iztīrīt no nezālēm un salikt atpakaļ. </w:t>
      </w:r>
    </w:p>
    <w:p w:rsidR="00F56FCC" w:rsidRPr="00F56FCC" w:rsidP="001E45CE" w14:paraId="57665D93" w14:textId="65A3797C">
      <w:pPr>
        <w:pStyle w:val="ListParagraph"/>
        <w:numPr>
          <w:ilvl w:val="1"/>
          <w:numId w:val="41"/>
        </w:numPr>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Ziemciešu un kokaugu mēslošana ar katrai augu sugai (rododendri, skuju koki un krūmi, </w:t>
      </w:r>
      <w:r w:rsidRPr="00F56FCC">
        <w:rPr>
          <w:rFonts w:ascii="Times New Roman" w:eastAsia="Times New Roman" w:hAnsi="Times New Roman" w:cs="Times New Roman"/>
          <w:bCs/>
          <w:sz w:val="24"/>
          <w:szCs w:val="24"/>
        </w:rPr>
        <w:t>vasarzaļie</w:t>
      </w:r>
      <w:r w:rsidRPr="00F56FCC">
        <w:rPr>
          <w:rFonts w:ascii="Times New Roman" w:eastAsia="Times New Roman" w:hAnsi="Times New Roman" w:cs="Times New Roman"/>
          <w:bCs/>
          <w:sz w:val="24"/>
          <w:szCs w:val="24"/>
        </w:rPr>
        <w:t xml:space="preserve"> kokaugi, hortenzijas, rozes un ziemcietes) atbilstošu mēslojumu un daudzumu.</w:t>
      </w:r>
    </w:p>
    <w:p w:rsidR="00FF4B6B" w:rsidRPr="00F56FCC" w:rsidP="00FF4B6B" w14:paraId="45F0FE30" w14:textId="495455C6">
      <w:pPr>
        <w:pStyle w:val="ListParagraph"/>
        <w:numPr>
          <w:ilvl w:val="0"/>
          <w:numId w:val="41"/>
        </w:numPr>
        <w:spacing w:after="0" w:line="240" w:lineRule="auto"/>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Kokaugu</w:t>
      </w:r>
      <w:r w:rsidRPr="00F56FCC" w:rsidR="000E1617">
        <w:rPr>
          <w:rFonts w:ascii="Times New Roman" w:eastAsia="Times New Roman" w:hAnsi="Times New Roman" w:cs="Times New Roman"/>
          <w:bCs/>
          <w:sz w:val="24"/>
          <w:szCs w:val="24"/>
        </w:rPr>
        <w:t xml:space="preserve"> </w:t>
      </w:r>
      <w:r w:rsidRPr="00F56FCC">
        <w:rPr>
          <w:rFonts w:ascii="Times New Roman" w:eastAsia="Times New Roman" w:hAnsi="Times New Roman" w:cs="Times New Roman"/>
          <w:bCs/>
          <w:sz w:val="24"/>
          <w:szCs w:val="24"/>
        </w:rPr>
        <w:t xml:space="preserve"> formēšana  </w:t>
      </w:r>
    </w:p>
    <w:p w:rsidR="00FF4B6B" w:rsidRPr="00F56FCC" w:rsidP="00FF4B6B" w14:paraId="645A57BE" w14:textId="77777777">
      <w:pPr>
        <w:pStyle w:val="ListParagraph"/>
        <w:numPr>
          <w:ilvl w:val="1"/>
          <w:numId w:val="41"/>
        </w:numPr>
        <w:spacing w:after="0" w:line="240" w:lineRule="auto"/>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Kokaugu</w:t>
      </w:r>
      <w:r w:rsidRPr="00F56FCC" w:rsidR="00F802C7">
        <w:rPr>
          <w:rFonts w:ascii="Times New Roman" w:eastAsia="Times New Roman" w:hAnsi="Times New Roman" w:cs="Times New Roman"/>
          <w:bCs/>
          <w:sz w:val="24"/>
          <w:szCs w:val="24"/>
        </w:rPr>
        <w:t xml:space="preserve"> formēšana  </w:t>
      </w:r>
      <w:r w:rsidRPr="00F56FCC">
        <w:rPr>
          <w:rFonts w:ascii="Times New Roman" w:eastAsia="Times New Roman" w:hAnsi="Times New Roman" w:cs="Times New Roman"/>
          <w:bCs/>
          <w:sz w:val="24"/>
          <w:szCs w:val="24"/>
        </w:rPr>
        <w:t>atbilstoši</w:t>
      </w:r>
      <w:r w:rsidRPr="00F56FCC" w:rsidR="00F802C7">
        <w:rPr>
          <w:rFonts w:ascii="Times New Roman" w:eastAsia="Times New Roman" w:hAnsi="Times New Roman" w:cs="Times New Roman"/>
          <w:bCs/>
          <w:sz w:val="24"/>
          <w:szCs w:val="24"/>
        </w:rPr>
        <w:t xml:space="preserve"> šķirnes prasībām, nokaltušo un bojāto koku, krūmu zaru izgriešana. </w:t>
      </w:r>
      <w:r w:rsidRPr="00F56FCC" w:rsidR="00A23F54">
        <w:rPr>
          <w:rFonts w:ascii="Times New Roman" w:eastAsia="Times New Roman" w:hAnsi="Times New Roman" w:cs="Times New Roman"/>
          <w:bCs/>
          <w:sz w:val="24"/>
          <w:szCs w:val="24"/>
        </w:rPr>
        <w:t>K</w:t>
      </w:r>
      <w:r w:rsidRPr="00F56FCC" w:rsidR="00F802C7">
        <w:rPr>
          <w:rFonts w:ascii="Times New Roman" w:eastAsia="Times New Roman" w:hAnsi="Times New Roman" w:cs="Times New Roman"/>
          <w:bCs/>
          <w:sz w:val="24"/>
          <w:szCs w:val="24"/>
        </w:rPr>
        <w:t xml:space="preserve">oku atsaišu un mietiņu atjaunošana. </w:t>
      </w:r>
    </w:p>
    <w:p w:rsidR="00F802C7" w:rsidRPr="00F56FCC" w:rsidP="00FF4B6B" w14:paraId="71548293" w14:textId="4C5141E9">
      <w:pPr>
        <w:pStyle w:val="ListParagraph"/>
        <w:numPr>
          <w:ilvl w:val="1"/>
          <w:numId w:val="41"/>
        </w:numPr>
        <w:spacing w:after="0" w:line="240" w:lineRule="auto"/>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Kalnu priežu galotņošana 1 reizi.</w:t>
      </w:r>
    </w:p>
    <w:p w:rsidR="00F802C7" w:rsidRPr="00F56FCC" w:rsidP="003B25D6" w14:paraId="6BDEDF34" w14:textId="79AA1F48">
      <w:pPr>
        <w:spacing w:after="0" w:line="240" w:lineRule="auto"/>
        <w:ind w:left="426" w:hanging="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4.</w:t>
      </w:r>
      <w:r w:rsidRPr="00F56FCC">
        <w:rPr>
          <w:rFonts w:ascii="Times New Roman" w:eastAsia="Times New Roman" w:hAnsi="Times New Roman" w:cs="Times New Roman"/>
          <w:bCs/>
          <w:sz w:val="24"/>
          <w:szCs w:val="24"/>
        </w:rPr>
        <w:tab/>
      </w:r>
      <w:r w:rsidRPr="00F56FCC" w:rsidR="00FF4B6B">
        <w:rPr>
          <w:rFonts w:ascii="Times New Roman" w:eastAsia="Times New Roman" w:hAnsi="Times New Roman" w:cs="Times New Roman"/>
          <w:bCs/>
          <w:sz w:val="24"/>
          <w:szCs w:val="24"/>
        </w:rPr>
        <w:t>R</w:t>
      </w:r>
      <w:r w:rsidRPr="00F56FCC">
        <w:rPr>
          <w:rFonts w:ascii="Times New Roman" w:eastAsia="Times New Roman" w:hAnsi="Times New Roman" w:cs="Times New Roman"/>
          <w:bCs/>
          <w:sz w:val="24"/>
          <w:szCs w:val="24"/>
        </w:rPr>
        <w:t xml:space="preserve">ožu </w:t>
      </w:r>
      <w:r w:rsidRPr="00F56FCC" w:rsidR="00FF4B6B">
        <w:rPr>
          <w:rFonts w:ascii="Times New Roman" w:eastAsia="Times New Roman" w:hAnsi="Times New Roman" w:cs="Times New Roman"/>
          <w:bCs/>
          <w:sz w:val="24"/>
          <w:szCs w:val="24"/>
        </w:rPr>
        <w:t>formēšana</w:t>
      </w:r>
    </w:p>
    <w:p w:rsidR="00F802C7" w:rsidRPr="00F56FCC" w:rsidP="003B25D6" w14:paraId="6025C1A7" w14:textId="71DDC76B">
      <w:pPr>
        <w:spacing w:after="0" w:line="240" w:lineRule="auto"/>
        <w:ind w:left="709"/>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R</w:t>
      </w:r>
      <w:r w:rsidRPr="00F56FCC">
        <w:rPr>
          <w:rFonts w:ascii="Times New Roman" w:eastAsia="Times New Roman" w:hAnsi="Times New Roman" w:cs="Times New Roman"/>
          <w:bCs/>
          <w:sz w:val="24"/>
          <w:szCs w:val="24"/>
        </w:rPr>
        <w:t>ožu augu formēšana</w:t>
      </w:r>
      <w:r w:rsidRPr="00F56FCC">
        <w:rPr>
          <w:rFonts w:ascii="Times New Roman" w:eastAsia="Times New Roman" w:hAnsi="Times New Roman" w:cs="Times New Roman"/>
          <w:bCs/>
          <w:sz w:val="24"/>
          <w:szCs w:val="24"/>
        </w:rPr>
        <w:t xml:space="preserve"> atbilstoši šķirnes prasībām.</w:t>
      </w:r>
    </w:p>
    <w:p w:rsidR="00F802C7" w:rsidRPr="00F56FCC" w:rsidP="003B25D6" w14:paraId="76ED4BBC" w14:textId="77777777">
      <w:pPr>
        <w:spacing w:after="0" w:line="240" w:lineRule="auto"/>
        <w:ind w:left="426" w:hanging="426"/>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5.</w:t>
      </w:r>
      <w:r w:rsidRPr="00F56FCC">
        <w:rPr>
          <w:rFonts w:ascii="Times New Roman" w:eastAsia="Times New Roman" w:hAnsi="Times New Roman" w:cs="Times New Roman"/>
          <w:bCs/>
          <w:sz w:val="24"/>
          <w:szCs w:val="24"/>
        </w:rPr>
        <w:tab/>
        <w:t xml:space="preserve">Dobju </w:t>
      </w:r>
      <w:r w:rsidRPr="00F56FCC">
        <w:rPr>
          <w:rFonts w:ascii="Times New Roman" w:eastAsia="Times New Roman" w:hAnsi="Times New Roman" w:cs="Times New Roman"/>
          <w:bCs/>
          <w:sz w:val="24"/>
          <w:szCs w:val="24"/>
        </w:rPr>
        <w:t>mulčēšana</w:t>
      </w:r>
    </w:p>
    <w:p w:rsidR="00F802C7" w:rsidRPr="00F56FCC" w:rsidP="00FF4B6B" w14:paraId="087F6A4E" w14:textId="0D48E13C">
      <w:pPr>
        <w:ind w:left="709"/>
        <w:jc w:val="both"/>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t xml:space="preserve">Dobes </w:t>
      </w:r>
      <w:r w:rsidRPr="00F56FCC">
        <w:rPr>
          <w:rFonts w:ascii="Times New Roman" w:eastAsia="Times New Roman" w:hAnsi="Times New Roman" w:cs="Times New Roman"/>
          <w:bCs/>
          <w:sz w:val="24"/>
          <w:szCs w:val="24"/>
        </w:rPr>
        <w:t>mulčēt</w:t>
      </w:r>
      <w:r w:rsidRPr="00F56FCC">
        <w:rPr>
          <w:rFonts w:ascii="Times New Roman" w:eastAsia="Times New Roman" w:hAnsi="Times New Roman" w:cs="Times New Roman"/>
          <w:bCs/>
          <w:sz w:val="24"/>
          <w:szCs w:val="24"/>
        </w:rPr>
        <w:t xml:space="preserve"> ar priežu mizu </w:t>
      </w:r>
      <w:r w:rsidRPr="00F56FCC">
        <w:rPr>
          <w:rFonts w:ascii="Times New Roman" w:eastAsia="Times New Roman" w:hAnsi="Times New Roman" w:cs="Times New Roman"/>
          <w:bCs/>
          <w:sz w:val="24"/>
          <w:szCs w:val="24"/>
        </w:rPr>
        <w:t>mulču</w:t>
      </w:r>
      <w:r w:rsidRPr="00F56FCC">
        <w:rPr>
          <w:rFonts w:ascii="Times New Roman" w:eastAsia="Times New Roman" w:hAnsi="Times New Roman" w:cs="Times New Roman"/>
          <w:bCs/>
          <w:sz w:val="24"/>
          <w:szCs w:val="24"/>
        </w:rPr>
        <w:t xml:space="preserve">. </w:t>
      </w:r>
      <w:r w:rsidRPr="00F56FCC">
        <w:rPr>
          <w:rFonts w:ascii="Times New Roman" w:eastAsia="Times New Roman" w:hAnsi="Times New Roman" w:cs="Times New Roman"/>
          <w:bCs/>
          <w:sz w:val="24"/>
          <w:szCs w:val="24"/>
        </w:rPr>
        <w:t>Mulčas</w:t>
      </w:r>
      <w:r w:rsidRPr="00F56FCC">
        <w:rPr>
          <w:rFonts w:ascii="Times New Roman" w:eastAsia="Times New Roman" w:hAnsi="Times New Roman" w:cs="Times New Roman"/>
          <w:bCs/>
          <w:sz w:val="24"/>
          <w:szCs w:val="24"/>
        </w:rPr>
        <w:t xml:space="preserve"> izmērs</w:t>
      </w:r>
      <w:r w:rsidR="00987579">
        <w:rPr>
          <w:rFonts w:ascii="Times New Roman" w:eastAsia="Times New Roman" w:hAnsi="Times New Roman" w:cs="Times New Roman"/>
          <w:bCs/>
          <w:sz w:val="24"/>
          <w:szCs w:val="24"/>
        </w:rPr>
        <w:t xml:space="preserve"> </w:t>
      </w:r>
      <w:r w:rsidRPr="00F56FCC">
        <w:rPr>
          <w:rFonts w:ascii="Times New Roman" w:eastAsia="Times New Roman" w:hAnsi="Times New Roman" w:cs="Times New Roman"/>
          <w:bCs/>
          <w:sz w:val="24"/>
          <w:szCs w:val="24"/>
        </w:rPr>
        <w:t xml:space="preserve"> </w:t>
      </w:r>
      <w:r w:rsidR="004608B4">
        <w:rPr>
          <w:rFonts w:ascii="Times New Roman" w:eastAsia="Times New Roman" w:hAnsi="Times New Roman" w:cs="Times New Roman"/>
          <w:bCs/>
          <w:sz w:val="24"/>
          <w:szCs w:val="24"/>
        </w:rPr>
        <w:t>5-30 mm.</w:t>
      </w:r>
    </w:p>
    <w:p w:rsidR="00F56FCC" w:rsidRPr="00F56FCC" w14:paraId="632E990F" w14:textId="5E50D1C4">
      <w:pPr>
        <w:spacing w:after="160" w:line="259" w:lineRule="auto"/>
        <w:rPr>
          <w:rFonts w:ascii="Times New Roman" w:eastAsia="Times New Roman" w:hAnsi="Times New Roman" w:cs="Times New Roman"/>
          <w:bCs/>
          <w:sz w:val="24"/>
          <w:szCs w:val="24"/>
        </w:rPr>
      </w:pPr>
      <w:r w:rsidRPr="00F56FCC">
        <w:rPr>
          <w:rFonts w:ascii="Times New Roman" w:eastAsia="Times New Roman" w:hAnsi="Times New Roman" w:cs="Times New Roman"/>
          <w:bCs/>
          <w:sz w:val="24"/>
          <w:szCs w:val="24"/>
        </w:rPr>
        <w:br w:type="page"/>
      </w:r>
    </w:p>
    <w:p w:rsidR="00F56FCC" w:rsidRPr="00F56FCC" w:rsidP="00F56FCC" w14:paraId="5033EC94" w14:textId="77777777">
      <w:pPr>
        <w:pStyle w:val="NoSpacing"/>
        <w:ind w:left="709"/>
        <w:jc w:val="right"/>
        <w:rPr>
          <w:rFonts w:ascii="Times New Roman" w:hAnsi="Times New Roman" w:cs="Times New Roman"/>
          <w:iCs/>
          <w:sz w:val="24"/>
          <w:szCs w:val="24"/>
        </w:rPr>
      </w:pPr>
      <w:r w:rsidRPr="00F56FCC">
        <w:rPr>
          <w:rFonts w:ascii="Times New Roman" w:hAnsi="Times New Roman" w:cs="Times New Roman"/>
          <w:iCs/>
          <w:sz w:val="24"/>
          <w:szCs w:val="24"/>
        </w:rPr>
        <w:t>Pielikums nr.1</w:t>
      </w:r>
    </w:p>
    <w:p w:rsidR="00F56FCC" w:rsidRPr="00F56FCC" w:rsidP="00F56FCC" w14:paraId="7307CC38" w14:textId="77777777">
      <w:pPr>
        <w:rPr>
          <w:rFonts w:ascii="Times New Roman" w:hAnsi="Times New Roman" w:cs="Times New Roman"/>
          <w:b/>
        </w:rPr>
      </w:pPr>
      <w:r w:rsidRPr="00F56FCC">
        <w:rPr>
          <w:rFonts w:ascii="Times New Roman" w:hAnsi="Times New Roman" w:cs="Times New Roman"/>
          <w:b/>
        </w:rPr>
        <w:t>Daudzgadīgo stādījumu kopšana teritorijas zonējums</w:t>
      </w:r>
    </w:p>
    <w:p w:rsidR="00F56FCC" w:rsidRPr="00F56FCC" w:rsidP="00F56FCC" w14:paraId="0D32741D" w14:textId="77777777">
      <w:pPr>
        <w:rPr>
          <w:rFonts w:ascii="Times New Roman" w:hAnsi="Times New Roman" w:cs="Times New Roman"/>
        </w:rPr>
      </w:pPr>
      <w:r w:rsidRPr="00F56FCC">
        <w:rPr>
          <w:rFonts w:ascii="Times New Roman" w:hAnsi="Times New Roman" w:cs="Times New Roman"/>
          <w:noProof/>
        </w:rPr>
        <w:drawing>
          <wp:inline distT="0" distB="0" distL="0" distR="0">
            <wp:extent cx="5514975" cy="4058876"/>
            <wp:effectExtent l="0" t="0" r="0" b="0"/>
            <wp:docPr id="16471328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32820" name=""/>
                    <pic:cNvPicPr/>
                  </pic:nvPicPr>
                  <pic:blipFill>
                    <a:blip xmlns:r="http://schemas.openxmlformats.org/officeDocument/2006/relationships" r:embed="rId6"/>
                    <a:stretch>
                      <a:fillRect/>
                    </a:stretch>
                  </pic:blipFill>
                  <pic:spPr>
                    <a:xfrm>
                      <a:off x="0" y="0"/>
                      <a:ext cx="5517144" cy="4060472"/>
                    </a:xfrm>
                    <a:prstGeom prst="rect">
                      <a:avLst/>
                    </a:prstGeom>
                  </pic:spPr>
                </pic:pic>
              </a:graphicData>
            </a:graphic>
          </wp:inline>
        </w:drawing>
      </w:r>
    </w:p>
    <w:p w:rsidR="00F56FCC" w:rsidRPr="00F56FCC" w:rsidP="00F56FCC" w14:paraId="639D2213" w14:textId="77777777">
      <w:pPr>
        <w:rPr>
          <w:rFonts w:ascii="Times New Roman" w:hAnsi="Times New Roman" w:cs="Times New Roman"/>
        </w:rPr>
      </w:pPr>
      <w:r w:rsidRPr="00F56FCC">
        <w:rPr>
          <w:rFonts w:ascii="Times New Roman" w:hAnsi="Times New Roman" w:cs="Times New Roman"/>
        </w:rPr>
        <w:t>Foto no dobēm</w:t>
      </w:r>
    </w:p>
    <w:p w:rsidR="00F56FCC" w:rsidRPr="00F56FCC" w:rsidP="00F56FCC" w14:paraId="1E310CD2" w14:textId="77777777">
      <w:pPr>
        <w:rPr>
          <w:rFonts w:ascii="Times New Roman" w:hAnsi="Times New Roman" w:cs="Times New Roman"/>
        </w:rPr>
      </w:pPr>
      <w:r w:rsidRPr="00F56FCC">
        <w:rPr>
          <w:rFonts w:ascii="Times New Roman" w:hAnsi="Times New Roman" w:cs="Times New Roman"/>
          <w:noProof/>
        </w:rPr>
        <w:drawing>
          <wp:inline distT="0" distB="0" distL="0" distR="0">
            <wp:extent cx="2109470" cy="2810510"/>
            <wp:effectExtent l="0" t="0" r="5080" b="8890"/>
            <wp:docPr id="1893460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6019"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9470" cy="2810510"/>
                    </a:xfrm>
                    <a:prstGeom prst="rect">
                      <a:avLst/>
                    </a:prstGeom>
                    <a:noFill/>
                  </pic:spPr>
                </pic:pic>
              </a:graphicData>
            </a:graphic>
          </wp:inline>
        </w:drawing>
      </w:r>
      <w:r w:rsidRPr="00F56FCC">
        <w:rPr>
          <w:rFonts w:ascii="Times New Roman" w:hAnsi="Times New Roman" w:cs="Times New Roman"/>
          <w:noProof/>
        </w:rPr>
        <w:drawing>
          <wp:inline distT="0" distB="0" distL="0" distR="0">
            <wp:extent cx="1914525" cy="2840990"/>
            <wp:effectExtent l="0" t="0" r="9525" b="0"/>
            <wp:docPr id="13272156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15610"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4525" cy="2840990"/>
                    </a:xfrm>
                    <a:prstGeom prst="rect">
                      <a:avLst/>
                    </a:prstGeom>
                    <a:noFill/>
                  </pic:spPr>
                </pic:pic>
              </a:graphicData>
            </a:graphic>
          </wp:inline>
        </w:drawing>
      </w:r>
      <w:r w:rsidRPr="00F56FCC">
        <w:rPr>
          <w:rFonts w:ascii="Times New Roman" w:hAnsi="Times New Roman" w:cs="Times New Roman"/>
          <w:noProof/>
        </w:rPr>
        <w:drawing>
          <wp:inline distT="0" distB="0" distL="0" distR="0">
            <wp:extent cx="1799590" cy="2809200"/>
            <wp:effectExtent l="0" t="0" r="0" b="0"/>
            <wp:docPr id="45184196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41963" name="Picture 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1632" cy="2827998"/>
                    </a:xfrm>
                    <a:prstGeom prst="rect">
                      <a:avLst/>
                    </a:prstGeom>
                    <a:noFill/>
                  </pic:spPr>
                </pic:pic>
              </a:graphicData>
            </a:graphic>
          </wp:inline>
        </w:drawing>
      </w:r>
    </w:p>
    <w:p w:rsidR="00F56FCC" w:rsidRPr="00F56FCC" w:rsidP="00F56FCC" w14:paraId="5AC58691" w14:textId="77777777">
      <w:pPr>
        <w:rPr>
          <w:rFonts w:ascii="Times New Roman" w:hAnsi="Times New Roman" w:cs="Times New Roman"/>
        </w:rPr>
      </w:pPr>
      <w:r w:rsidRPr="00F56FCC">
        <w:rPr>
          <w:rFonts w:ascii="Times New Roman" w:hAnsi="Times New Roman" w:cs="Times New Roman"/>
          <w:noProof/>
        </w:rPr>
        <w:drawing>
          <wp:inline distT="0" distB="0" distL="0" distR="0">
            <wp:extent cx="2121535" cy="3011805"/>
            <wp:effectExtent l="0" t="0" r="0" b="0"/>
            <wp:docPr id="165753166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31665" name="Picture 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1535" cy="3011805"/>
                    </a:xfrm>
                    <a:prstGeom prst="rect">
                      <a:avLst/>
                    </a:prstGeom>
                    <a:noFill/>
                  </pic:spPr>
                </pic:pic>
              </a:graphicData>
            </a:graphic>
          </wp:inline>
        </w:drawing>
      </w:r>
      <w:r w:rsidRPr="00F56FCC">
        <w:rPr>
          <w:rFonts w:ascii="Times New Roman" w:hAnsi="Times New Roman" w:cs="Times New Roman"/>
          <w:noProof/>
        </w:rPr>
        <w:drawing>
          <wp:inline distT="0" distB="0" distL="0" distR="0">
            <wp:extent cx="1952625" cy="2999740"/>
            <wp:effectExtent l="0" t="0" r="9525" b="0"/>
            <wp:docPr id="16696283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2835"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9190" cy="3009826"/>
                    </a:xfrm>
                    <a:prstGeom prst="rect">
                      <a:avLst/>
                    </a:prstGeom>
                    <a:noFill/>
                  </pic:spPr>
                </pic:pic>
              </a:graphicData>
            </a:graphic>
          </wp:inline>
        </w:drawing>
      </w:r>
      <w:r w:rsidRPr="00F56FCC">
        <w:rPr>
          <w:rFonts w:ascii="Times New Roman" w:hAnsi="Times New Roman" w:cs="Times New Roman"/>
          <w:noProof/>
        </w:rPr>
        <w:drawing>
          <wp:inline distT="0" distB="0" distL="0" distR="0">
            <wp:extent cx="1762125" cy="2962446"/>
            <wp:effectExtent l="0" t="0" r="0" b="9525"/>
            <wp:docPr id="182152589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25891" name="Picture 7"/>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8679" cy="2973465"/>
                    </a:xfrm>
                    <a:prstGeom prst="rect">
                      <a:avLst/>
                    </a:prstGeom>
                    <a:noFill/>
                  </pic:spPr>
                </pic:pic>
              </a:graphicData>
            </a:graphic>
          </wp:inline>
        </w:drawing>
      </w:r>
    </w:p>
    <w:p w:rsidR="00F56FCC" w:rsidRPr="00F56FCC" w:rsidP="00F56FCC" w14:paraId="66C83DF1" w14:textId="77777777">
      <w:pPr>
        <w:rPr>
          <w:rFonts w:ascii="Times New Roman" w:hAnsi="Times New Roman" w:cs="Times New Roman"/>
        </w:rPr>
      </w:pPr>
      <w:r w:rsidRPr="00F56FCC">
        <w:rPr>
          <w:rFonts w:ascii="Times New Roman" w:hAnsi="Times New Roman" w:cs="Times New Roman"/>
          <w:noProof/>
        </w:rPr>
        <w:drawing>
          <wp:inline distT="0" distB="0" distL="0" distR="0">
            <wp:extent cx="2047875" cy="3017520"/>
            <wp:effectExtent l="0" t="0" r="9525" b="0"/>
            <wp:docPr id="198731213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12138" name="Picture 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047875" cy="3017520"/>
                    </a:xfrm>
                    <a:prstGeom prst="rect">
                      <a:avLst/>
                    </a:prstGeom>
                    <a:noFill/>
                  </pic:spPr>
                </pic:pic>
              </a:graphicData>
            </a:graphic>
          </wp:inline>
        </w:drawing>
      </w:r>
      <w:r w:rsidRPr="00F56FCC">
        <w:rPr>
          <w:rFonts w:ascii="Times New Roman" w:hAnsi="Times New Roman" w:cs="Times New Roman"/>
          <w:noProof/>
        </w:rPr>
        <w:drawing>
          <wp:inline distT="0" distB="0" distL="0" distR="0">
            <wp:extent cx="1988119" cy="3007360"/>
            <wp:effectExtent l="0" t="0" r="0" b="2540"/>
            <wp:docPr id="161681044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10441" name="Picture 9"/>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4202" cy="3016561"/>
                    </a:xfrm>
                    <a:prstGeom prst="rect">
                      <a:avLst/>
                    </a:prstGeom>
                    <a:noFill/>
                  </pic:spPr>
                </pic:pic>
              </a:graphicData>
            </a:graphic>
          </wp:inline>
        </w:drawing>
      </w:r>
      <w:r w:rsidRPr="00F56FCC">
        <w:rPr>
          <w:rFonts w:ascii="Times New Roman" w:hAnsi="Times New Roman" w:cs="Times New Roman"/>
          <w:noProof/>
        </w:rPr>
        <w:drawing>
          <wp:inline distT="0" distB="0" distL="0" distR="0">
            <wp:extent cx="1819275" cy="2988310"/>
            <wp:effectExtent l="0" t="0" r="9525" b="2540"/>
            <wp:docPr id="1199937895"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37895" name="Picture 10"/>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5191" cy="3014454"/>
                    </a:xfrm>
                    <a:prstGeom prst="rect">
                      <a:avLst/>
                    </a:prstGeom>
                    <a:noFill/>
                  </pic:spPr>
                </pic:pic>
              </a:graphicData>
            </a:graphic>
          </wp:inline>
        </w:drawing>
      </w:r>
    </w:p>
    <w:p w:rsidR="00F56FCC" w:rsidRPr="00F56FCC" w:rsidP="00F56FCC" w14:paraId="2AFD3B84" w14:textId="77777777">
      <w:pPr>
        <w:rPr>
          <w:rFonts w:ascii="Times New Roman" w:hAnsi="Times New Roman" w:cs="Times New Roman"/>
        </w:rPr>
      </w:pPr>
      <w:r w:rsidRPr="00F56FCC">
        <w:rPr>
          <w:rFonts w:ascii="Times New Roman" w:hAnsi="Times New Roman" w:cs="Times New Roman"/>
          <w:noProof/>
        </w:rPr>
        <w:drawing>
          <wp:inline distT="0" distB="0" distL="0" distR="0">
            <wp:extent cx="2074190" cy="2764155"/>
            <wp:effectExtent l="0" t="0" r="2540" b="0"/>
            <wp:docPr id="125790239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02394" name="Picture 1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077912" cy="2769114"/>
                    </a:xfrm>
                    <a:prstGeom prst="rect">
                      <a:avLst/>
                    </a:prstGeom>
                    <a:noFill/>
                  </pic:spPr>
                </pic:pic>
              </a:graphicData>
            </a:graphic>
          </wp:inline>
        </w:drawing>
      </w:r>
      <w:r w:rsidRPr="00F56FCC">
        <w:rPr>
          <w:rFonts w:ascii="Times New Roman" w:hAnsi="Times New Roman" w:cs="Times New Roman"/>
          <w:noProof/>
        </w:rPr>
        <w:drawing>
          <wp:inline distT="0" distB="0" distL="0" distR="0">
            <wp:extent cx="1933575" cy="2723777"/>
            <wp:effectExtent l="0" t="0" r="0" b="635"/>
            <wp:docPr id="1590558382"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8382" name="Picture 12"/>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40992" cy="2734225"/>
                    </a:xfrm>
                    <a:prstGeom prst="rect">
                      <a:avLst/>
                    </a:prstGeom>
                    <a:noFill/>
                  </pic:spPr>
                </pic:pic>
              </a:graphicData>
            </a:graphic>
          </wp:inline>
        </w:drawing>
      </w:r>
      <w:r w:rsidRPr="00F56FCC">
        <w:rPr>
          <w:rFonts w:ascii="Times New Roman" w:hAnsi="Times New Roman" w:cs="Times New Roman"/>
          <w:noProof/>
        </w:rPr>
        <w:drawing>
          <wp:inline distT="0" distB="0" distL="0" distR="0">
            <wp:extent cx="1847850" cy="2721610"/>
            <wp:effectExtent l="0" t="0" r="0" b="2540"/>
            <wp:docPr id="309119505"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19505" name="Picture 13"/>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7850" cy="2721610"/>
                    </a:xfrm>
                    <a:prstGeom prst="rect">
                      <a:avLst/>
                    </a:prstGeom>
                    <a:noFill/>
                  </pic:spPr>
                </pic:pic>
              </a:graphicData>
            </a:graphic>
          </wp:inline>
        </w:drawing>
      </w:r>
    </w:p>
    <w:p w:rsidR="00F56FCC" w:rsidRPr="00F56FCC" w:rsidP="00F56FCC" w14:paraId="4FE0FF2F" w14:textId="77777777">
      <w:pPr>
        <w:rPr>
          <w:rFonts w:ascii="Times New Roman" w:hAnsi="Times New Roman" w:cs="Times New Roman"/>
        </w:rPr>
      </w:pPr>
      <w:r w:rsidRPr="00F56FCC">
        <w:rPr>
          <w:rFonts w:ascii="Times New Roman" w:hAnsi="Times New Roman" w:cs="Times New Roman"/>
          <w:noProof/>
        </w:rPr>
        <w:drawing>
          <wp:inline distT="0" distB="0" distL="0" distR="0">
            <wp:extent cx="2066925" cy="3085465"/>
            <wp:effectExtent l="0" t="0" r="9525" b="635"/>
            <wp:docPr id="161588899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88996" name="Picture 17"/>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2066925" cy="3085465"/>
                    </a:xfrm>
                    <a:prstGeom prst="rect">
                      <a:avLst/>
                    </a:prstGeom>
                    <a:noFill/>
                  </pic:spPr>
                </pic:pic>
              </a:graphicData>
            </a:graphic>
          </wp:inline>
        </w:drawing>
      </w:r>
      <w:r w:rsidRPr="00F56FCC">
        <w:rPr>
          <w:rFonts w:ascii="Times New Roman" w:hAnsi="Times New Roman" w:cs="Times New Roman"/>
          <w:noProof/>
        </w:rPr>
        <w:drawing>
          <wp:inline distT="0" distB="0" distL="0" distR="0">
            <wp:extent cx="2038350" cy="3097530"/>
            <wp:effectExtent l="0" t="0" r="0" b="7620"/>
            <wp:docPr id="1833244705"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44705" name="Picture 14"/>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8350" cy="3097530"/>
                    </a:xfrm>
                    <a:prstGeom prst="rect">
                      <a:avLst/>
                    </a:prstGeom>
                    <a:noFill/>
                  </pic:spPr>
                </pic:pic>
              </a:graphicData>
            </a:graphic>
          </wp:inline>
        </w:drawing>
      </w:r>
      <w:r w:rsidRPr="00F56FCC">
        <w:rPr>
          <w:rFonts w:ascii="Times New Roman" w:hAnsi="Times New Roman" w:cs="Times New Roman"/>
          <w:noProof/>
        </w:rPr>
        <w:drawing>
          <wp:inline distT="0" distB="0" distL="0" distR="0">
            <wp:extent cx="2105025" cy="2970611"/>
            <wp:effectExtent l="0" t="0" r="0" b="1270"/>
            <wp:docPr id="2122848976"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48976" name="Picture 18"/>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6780" cy="2973088"/>
                    </a:xfrm>
                    <a:prstGeom prst="rect">
                      <a:avLst/>
                    </a:prstGeom>
                    <a:noFill/>
                  </pic:spPr>
                </pic:pic>
              </a:graphicData>
            </a:graphic>
          </wp:inline>
        </w:drawing>
      </w:r>
      <w:r w:rsidRPr="00F56FCC">
        <w:rPr>
          <w:rFonts w:ascii="Times New Roman" w:hAnsi="Times New Roman" w:cs="Times New Roman"/>
          <w:noProof/>
        </w:rPr>
        <w:drawing>
          <wp:inline distT="0" distB="0" distL="0" distR="0">
            <wp:extent cx="2009775" cy="2964815"/>
            <wp:effectExtent l="0" t="0" r="9525" b="6985"/>
            <wp:docPr id="526854890"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54890" name="Picture 1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9775" cy="2964815"/>
                    </a:xfrm>
                    <a:prstGeom prst="rect">
                      <a:avLst/>
                    </a:prstGeom>
                    <a:noFill/>
                  </pic:spPr>
                </pic:pic>
              </a:graphicData>
            </a:graphic>
          </wp:inline>
        </w:drawing>
      </w:r>
    </w:p>
    <w:p w:rsidR="00F56FCC" w:rsidRPr="00F56FCC" w:rsidP="00FF4B6B" w14:paraId="5D8C328E" w14:textId="77777777">
      <w:pPr>
        <w:ind w:left="709"/>
        <w:jc w:val="both"/>
        <w:rPr>
          <w:rFonts w:ascii="Times New Roman" w:eastAsia="Times New Roman" w:hAnsi="Times New Roman" w:cs="Times New Roman"/>
          <w:bCs/>
          <w:sz w:val="24"/>
          <w:szCs w:val="24"/>
        </w:rPr>
      </w:pPr>
    </w:p>
    <w:bookmarkEnd w:id="2"/>
    <w:sectPr w:rsidSect="00114ACE">
      <w:footerReference w:type="default" r:id="rId23"/>
      <w:footerReference w:type="first" r:id="rId24"/>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BD8F25C" w14:textId="77777777">
    <w:r w:rsidRPr="00A9724F">
      <w:t xml:space="preserve">         </w:t>
    </w:r>
  </w:p>
  <w:p w:rsidR="00E1381C" w14:paraId="5CD6A383" w14:textId="77777777">
    <w:pPr>
      <w:jc w:val="center"/>
    </w:pPr>
  </w:p>
  <w:p w:rsidR="002C78EB" w:rsidP="002C78EB" w14:paraId="314BCE9A"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00CD73FE"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D261D54"/>
    <w:multiLevelType w:val="multilevel"/>
    <w:tmpl w:val="AD9E3CB4"/>
    <w:lvl w:ilvl="0">
      <w:start w:val="1"/>
      <w:numFmt w:val="decimal"/>
      <w:lvlText w:val="%1."/>
      <w:lvlJc w:val="left"/>
      <w:pPr>
        <w:tabs>
          <w:tab w:val="num" w:pos="1276"/>
        </w:tabs>
        <w:ind w:left="1276" w:firstLine="0"/>
      </w:pPr>
      <w:rPr>
        <w:rFonts w:hint="default"/>
        <w:b w:val="0"/>
        <w:caps w:val="0"/>
        <w:strike w:val="0"/>
        <w:dstrike w:val="0"/>
        <w:outline w:val="0"/>
        <w:shadow w:val="0"/>
        <w:emboss w:val="0"/>
        <w:imprint w:val="0"/>
        <w:vanish w:val="0"/>
        <w:sz w:val="24"/>
        <w:vertAlign w:val="baseline"/>
      </w:rPr>
    </w:lvl>
    <w:lvl w:ilvl="1">
      <w:start w:val="1"/>
      <w:numFmt w:val="decimal"/>
      <w:isLgl/>
      <w:lvlText w:val="%1.%2."/>
      <w:lvlJc w:val="left"/>
      <w:pPr>
        <w:tabs>
          <w:tab w:val="num" w:pos="562"/>
        </w:tabs>
        <w:ind w:left="562"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DFE04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7">
    <w:nsid w:val="1D9B014F"/>
    <w:multiLevelType w:val="hybridMultilevel"/>
    <w:tmpl w:val="597EBF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E97901"/>
    <w:multiLevelType w:val="hybridMultilevel"/>
    <w:tmpl w:val="F10863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7F365C"/>
    <w:multiLevelType w:val="multilevel"/>
    <w:tmpl w:val="FCACEE6C"/>
    <w:lvl w:ilvl="0">
      <w:start w:val="1"/>
      <w:numFmt w:val="decimal"/>
      <w:lvlText w:val="%1."/>
      <w:lvlJc w:val="left"/>
      <w:pPr>
        <w:ind w:left="786" w:hanging="360"/>
      </w:pPr>
      <w:rPr>
        <w:b/>
        <w:bCs/>
      </w:rPr>
    </w:lvl>
    <w:lvl w:ilvl="1">
      <w:start w:val="1"/>
      <w:numFmt w:val="decimal"/>
      <w:isLgl/>
      <w:lvlText w:val="%1.%2."/>
      <w:lvlJc w:val="left"/>
      <w:pPr>
        <w:ind w:left="2088" w:hanging="360"/>
      </w:pPr>
    </w:lvl>
    <w:lvl w:ilvl="2">
      <w:start w:val="1"/>
      <w:numFmt w:val="decimal"/>
      <w:isLgl/>
      <w:lvlText w:val="%1.%2.%3."/>
      <w:lvlJc w:val="left"/>
      <w:pPr>
        <w:ind w:left="3750" w:hanging="720"/>
      </w:pPr>
    </w:lvl>
    <w:lvl w:ilvl="3">
      <w:start w:val="1"/>
      <w:numFmt w:val="decimal"/>
      <w:isLgl/>
      <w:lvlText w:val="%1.%2.%3.%4."/>
      <w:lvlJc w:val="left"/>
      <w:pPr>
        <w:ind w:left="5052" w:hanging="720"/>
      </w:pPr>
    </w:lvl>
    <w:lvl w:ilvl="4">
      <w:start w:val="1"/>
      <w:numFmt w:val="decimal"/>
      <w:isLgl/>
      <w:lvlText w:val="%1.%2.%3.%4.%5."/>
      <w:lvlJc w:val="left"/>
      <w:pPr>
        <w:ind w:left="6714" w:hanging="1080"/>
      </w:pPr>
    </w:lvl>
    <w:lvl w:ilvl="5">
      <w:start w:val="1"/>
      <w:numFmt w:val="decimal"/>
      <w:isLgl/>
      <w:lvlText w:val="%1.%2.%3.%4.%5.%6."/>
      <w:lvlJc w:val="left"/>
      <w:pPr>
        <w:ind w:left="8016" w:hanging="1080"/>
      </w:pPr>
    </w:lvl>
    <w:lvl w:ilvl="6">
      <w:start w:val="1"/>
      <w:numFmt w:val="decimal"/>
      <w:isLgl/>
      <w:lvlText w:val="%1.%2.%3.%4.%5.%6.%7."/>
      <w:lvlJc w:val="left"/>
      <w:pPr>
        <w:ind w:left="9678" w:hanging="1440"/>
      </w:pPr>
    </w:lvl>
    <w:lvl w:ilvl="7">
      <w:start w:val="1"/>
      <w:numFmt w:val="decimal"/>
      <w:isLgl/>
      <w:lvlText w:val="%1.%2.%3.%4.%5.%6.%7.%8."/>
      <w:lvlJc w:val="left"/>
      <w:pPr>
        <w:ind w:left="10980" w:hanging="1440"/>
      </w:pPr>
    </w:lvl>
    <w:lvl w:ilvl="8">
      <w:start w:val="1"/>
      <w:numFmt w:val="decimal"/>
      <w:isLgl/>
      <w:lvlText w:val="%1.%2.%3.%4.%5.%6.%7.%8.%9."/>
      <w:lvlJc w:val="left"/>
      <w:pPr>
        <w:ind w:left="12642" w:hanging="1800"/>
      </w:pPr>
    </w:lvl>
  </w:abstractNum>
  <w:abstractNum w:abstractNumId="12">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3D22A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2C51F0"/>
    <w:multiLevelType w:val="hybridMultilevel"/>
    <w:tmpl w:val="7E5033CE"/>
    <w:lvl w:ilvl="0">
      <w:start w:val="1"/>
      <w:numFmt w:val="decimal"/>
      <w:lvlText w:val="%1."/>
      <w:lvlJc w:val="left"/>
      <w:pPr>
        <w:ind w:left="1353"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7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1">
    <w:nsid w:val="60CF36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D56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348094038">
    <w:abstractNumId w:val="37"/>
  </w:num>
  <w:num w:numId="2" w16cid:durableId="931939788">
    <w:abstractNumId w:val="20"/>
  </w:num>
  <w:num w:numId="3" w16cid:durableId="1793861523">
    <w:abstractNumId w:val="28"/>
  </w:num>
  <w:num w:numId="4" w16cid:durableId="1548450009">
    <w:abstractNumId w:val="6"/>
  </w:num>
  <w:num w:numId="5" w16cid:durableId="2037585423">
    <w:abstractNumId w:val="15"/>
  </w:num>
  <w:num w:numId="6" w16cid:durableId="906039392">
    <w:abstractNumId w:val="0"/>
  </w:num>
  <w:num w:numId="7" w16cid:durableId="1231380438">
    <w:abstractNumId w:val="30"/>
  </w:num>
  <w:num w:numId="8" w16cid:durableId="727531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23"/>
  </w:num>
  <w:num w:numId="12" w16cid:durableId="1668902463">
    <w:abstractNumId w:val="3"/>
  </w:num>
  <w:num w:numId="13" w16cid:durableId="639501345">
    <w:abstractNumId w:val="34"/>
  </w:num>
  <w:num w:numId="14" w16cid:durableId="1889876078">
    <w:abstractNumId w:val="9"/>
  </w:num>
  <w:num w:numId="15" w16cid:durableId="554975294">
    <w:abstractNumId w:val="21"/>
  </w:num>
  <w:num w:numId="16" w16cid:durableId="1241408255">
    <w:abstractNumId w:val="5"/>
  </w:num>
  <w:num w:numId="17" w16cid:durableId="277684872">
    <w:abstractNumId w:val="22"/>
  </w:num>
  <w:num w:numId="18" w16cid:durableId="1700004139">
    <w:abstractNumId w:val="24"/>
  </w:num>
  <w:num w:numId="19" w16cid:durableId="1918323745">
    <w:abstractNumId w:val="33"/>
  </w:num>
  <w:num w:numId="20" w16cid:durableId="1296178614">
    <w:abstractNumId w:val="26"/>
  </w:num>
  <w:num w:numId="21" w16cid:durableId="1765614112">
    <w:abstractNumId w:val="36"/>
  </w:num>
  <w:num w:numId="22" w16cid:durableId="663749638">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12"/>
  </w:num>
  <w:num w:numId="24" w16cid:durableId="94593039">
    <w:abstractNumId w:val="19"/>
  </w:num>
  <w:num w:numId="25" w16cid:durableId="148353959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3"/>
  </w:num>
  <w:num w:numId="27" w16cid:durableId="1363479932">
    <w:abstractNumId w:val="13"/>
  </w:num>
  <w:num w:numId="28" w16cid:durableId="1933199007">
    <w:abstractNumId w:val="19"/>
  </w:num>
  <w:num w:numId="29" w16cid:durableId="1871599573">
    <w:abstractNumId w:val="25"/>
  </w:num>
  <w:num w:numId="30" w16cid:durableId="1545026317">
    <w:abstractNumId w:val="27"/>
  </w:num>
  <w:num w:numId="31" w16cid:durableId="1286279861">
    <w:abstractNumId w:val="35"/>
  </w:num>
  <w:num w:numId="32" w16cid:durableId="121464540">
    <w:abstractNumId w:val="38"/>
  </w:num>
  <w:num w:numId="33" w16cid:durableId="2050180476">
    <w:abstractNumId w:val="18"/>
  </w:num>
  <w:num w:numId="34" w16cid:durableId="1180198051">
    <w:abstractNumId w:val="1"/>
  </w:num>
  <w:num w:numId="35" w16cid:durableId="2115589577">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4052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8546041">
    <w:abstractNumId w:val="10"/>
  </w:num>
  <w:num w:numId="38" w16cid:durableId="1039938537">
    <w:abstractNumId w:val="7"/>
  </w:num>
  <w:num w:numId="39" w16cid:durableId="91977564">
    <w:abstractNumId w:val="32"/>
  </w:num>
  <w:num w:numId="40" w16cid:durableId="780105932">
    <w:abstractNumId w:val="2"/>
  </w:num>
  <w:num w:numId="41" w16cid:durableId="1205289785">
    <w:abstractNumId w:val="16"/>
  </w:num>
  <w:num w:numId="42" w16cid:durableId="1948347001">
    <w:abstractNumId w:val="31"/>
  </w:num>
  <w:num w:numId="43" w16cid:durableId="2041590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12B85"/>
    <w:rsid w:val="00021844"/>
    <w:rsid w:val="000270D0"/>
    <w:rsid w:val="000334F1"/>
    <w:rsid w:val="00036EDD"/>
    <w:rsid w:val="00037011"/>
    <w:rsid w:val="000421D5"/>
    <w:rsid w:val="00053565"/>
    <w:rsid w:val="00053FE8"/>
    <w:rsid w:val="00065FCA"/>
    <w:rsid w:val="00072E1F"/>
    <w:rsid w:val="00076CC4"/>
    <w:rsid w:val="00092091"/>
    <w:rsid w:val="000947FA"/>
    <w:rsid w:val="00095A48"/>
    <w:rsid w:val="000A4CE2"/>
    <w:rsid w:val="000B0409"/>
    <w:rsid w:val="000C2B5E"/>
    <w:rsid w:val="000D5CA8"/>
    <w:rsid w:val="000D632F"/>
    <w:rsid w:val="000E1617"/>
    <w:rsid w:val="000F403C"/>
    <w:rsid w:val="001068A6"/>
    <w:rsid w:val="00114ACE"/>
    <w:rsid w:val="00123FBF"/>
    <w:rsid w:val="00127232"/>
    <w:rsid w:val="00136C7D"/>
    <w:rsid w:val="00140BF6"/>
    <w:rsid w:val="00151239"/>
    <w:rsid w:val="001615DF"/>
    <w:rsid w:val="001662A6"/>
    <w:rsid w:val="001669D1"/>
    <w:rsid w:val="00172103"/>
    <w:rsid w:val="00173A5A"/>
    <w:rsid w:val="00177BDC"/>
    <w:rsid w:val="0019146C"/>
    <w:rsid w:val="00191A7C"/>
    <w:rsid w:val="0019332A"/>
    <w:rsid w:val="001B6EF4"/>
    <w:rsid w:val="001C018B"/>
    <w:rsid w:val="001C1421"/>
    <w:rsid w:val="001D7B51"/>
    <w:rsid w:val="001E1CCA"/>
    <w:rsid w:val="001E4065"/>
    <w:rsid w:val="001E4408"/>
    <w:rsid w:val="001E45CE"/>
    <w:rsid w:val="001F3B0C"/>
    <w:rsid w:val="001F5340"/>
    <w:rsid w:val="001F5A77"/>
    <w:rsid w:val="002067A0"/>
    <w:rsid w:val="002109FF"/>
    <w:rsid w:val="00213AF5"/>
    <w:rsid w:val="0021797B"/>
    <w:rsid w:val="00223C2F"/>
    <w:rsid w:val="002374DE"/>
    <w:rsid w:val="0024017B"/>
    <w:rsid w:val="002420EC"/>
    <w:rsid w:val="00254EB5"/>
    <w:rsid w:val="002700B3"/>
    <w:rsid w:val="00283B88"/>
    <w:rsid w:val="00284831"/>
    <w:rsid w:val="0028728B"/>
    <w:rsid w:val="002902DC"/>
    <w:rsid w:val="00291616"/>
    <w:rsid w:val="002A18A0"/>
    <w:rsid w:val="002B4611"/>
    <w:rsid w:val="002C214B"/>
    <w:rsid w:val="002C78EB"/>
    <w:rsid w:val="002E1947"/>
    <w:rsid w:val="002E7492"/>
    <w:rsid w:val="002F4257"/>
    <w:rsid w:val="00306FCC"/>
    <w:rsid w:val="003129F8"/>
    <w:rsid w:val="00320B41"/>
    <w:rsid w:val="00327818"/>
    <w:rsid w:val="00330393"/>
    <w:rsid w:val="00343BDA"/>
    <w:rsid w:val="003454B8"/>
    <w:rsid w:val="00355E44"/>
    <w:rsid w:val="00370179"/>
    <w:rsid w:val="00370B43"/>
    <w:rsid w:val="003725DE"/>
    <w:rsid w:val="003733D0"/>
    <w:rsid w:val="00373803"/>
    <w:rsid w:val="00375B41"/>
    <w:rsid w:val="00390ADC"/>
    <w:rsid w:val="003A0507"/>
    <w:rsid w:val="003B25D6"/>
    <w:rsid w:val="003C7FBE"/>
    <w:rsid w:val="003D3487"/>
    <w:rsid w:val="003D5AF2"/>
    <w:rsid w:val="003D6AFB"/>
    <w:rsid w:val="003E3C4A"/>
    <w:rsid w:val="003E4227"/>
    <w:rsid w:val="003F466D"/>
    <w:rsid w:val="004042DD"/>
    <w:rsid w:val="00404F2D"/>
    <w:rsid w:val="004075D9"/>
    <w:rsid w:val="00414365"/>
    <w:rsid w:val="004151FB"/>
    <w:rsid w:val="0042123D"/>
    <w:rsid w:val="00423A62"/>
    <w:rsid w:val="00445811"/>
    <w:rsid w:val="004465D5"/>
    <w:rsid w:val="004473CF"/>
    <w:rsid w:val="00450E8C"/>
    <w:rsid w:val="004608B4"/>
    <w:rsid w:val="00465EC7"/>
    <w:rsid w:val="00473885"/>
    <w:rsid w:val="00484C7C"/>
    <w:rsid w:val="004A6B3A"/>
    <w:rsid w:val="004A7C40"/>
    <w:rsid w:val="004B38EC"/>
    <w:rsid w:val="004B6D6E"/>
    <w:rsid w:val="004C2F84"/>
    <w:rsid w:val="004D193C"/>
    <w:rsid w:val="004E5B17"/>
    <w:rsid w:val="004F0DDA"/>
    <w:rsid w:val="00500EB9"/>
    <w:rsid w:val="0050767D"/>
    <w:rsid w:val="0051061C"/>
    <w:rsid w:val="005168D4"/>
    <w:rsid w:val="00516D46"/>
    <w:rsid w:val="00517AAC"/>
    <w:rsid w:val="005215C7"/>
    <w:rsid w:val="0053096D"/>
    <w:rsid w:val="0053127C"/>
    <w:rsid w:val="005319D9"/>
    <w:rsid w:val="0053799F"/>
    <w:rsid w:val="005513DC"/>
    <w:rsid w:val="00555586"/>
    <w:rsid w:val="0055668B"/>
    <w:rsid w:val="00570F71"/>
    <w:rsid w:val="00585A77"/>
    <w:rsid w:val="005A0750"/>
    <w:rsid w:val="005A0C1B"/>
    <w:rsid w:val="005B21FD"/>
    <w:rsid w:val="005C5D87"/>
    <w:rsid w:val="005E6011"/>
    <w:rsid w:val="005F5D32"/>
    <w:rsid w:val="00601166"/>
    <w:rsid w:val="00607242"/>
    <w:rsid w:val="00607922"/>
    <w:rsid w:val="0060794E"/>
    <w:rsid w:val="00611B19"/>
    <w:rsid w:val="006154A5"/>
    <w:rsid w:val="00625B12"/>
    <w:rsid w:val="00626AFC"/>
    <w:rsid w:val="00630F5B"/>
    <w:rsid w:val="00632DF3"/>
    <w:rsid w:val="00635002"/>
    <w:rsid w:val="00635E59"/>
    <w:rsid w:val="00637E71"/>
    <w:rsid w:val="00640884"/>
    <w:rsid w:val="00642519"/>
    <w:rsid w:val="006436F2"/>
    <w:rsid w:val="006451B6"/>
    <w:rsid w:val="00651E9A"/>
    <w:rsid w:val="00664F9A"/>
    <w:rsid w:val="006764CC"/>
    <w:rsid w:val="006829EF"/>
    <w:rsid w:val="00695C77"/>
    <w:rsid w:val="006A2326"/>
    <w:rsid w:val="006A4C52"/>
    <w:rsid w:val="006A6C71"/>
    <w:rsid w:val="006A72D3"/>
    <w:rsid w:val="006D1038"/>
    <w:rsid w:val="006D2C83"/>
    <w:rsid w:val="006D2CF2"/>
    <w:rsid w:val="006E1D12"/>
    <w:rsid w:val="006E41FC"/>
    <w:rsid w:val="006E526B"/>
    <w:rsid w:val="007140D7"/>
    <w:rsid w:val="00722BBE"/>
    <w:rsid w:val="0073606F"/>
    <w:rsid w:val="00745EAE"/>
    <w:rsid w:val="00747302"/>
    <w:rsid w:val="0075115D"/>
    <w:rsid w:val="00755A13"/>
    <w:rsid w:val="0076552C"/>
    <w:rsid w:val="00772A7F"/>
    <w:rsid w:val="00780969"/>
    <w:rsid w:val="00791691"/>
    <w:rsid w:val="00795BA1"/>
    <w:rsid w:val="007A02E4"/>
    <w:rsid w:val="007A5327"/>
    <w:rsid w:val="007B28DF"/>
    <w:rsid w:val="007B64C2"/>
    <w:rsid w:val="007B7A80"/>
    <w:rsid w:val="007C2F8B"/>
    <w:rsid w:val="007C401A"/>
    <w:rsid w:val="007D1A50"/>
    <w:rsid w:val="007D3718"/>
    <w:rsid w:val="007D61AB"/>
    <w:rsid w:val="007E29D8"/>
    <w:rsid w:val="007E3FDE"/>
    <w:rsid w:val="007E4458"/>
    <w:rsid w:val="007E4A97"/>
    <w:rsid w:val="007E59AC"/>
    <w:rsid w:val="007E77C4"/>
    <w:rsid w:val="007F77AA"/>
    <w:rsid w:val="0080167E"/>
    <w:rsid w:val="00804AB1"/>
    <w:rsid w:val="008113E5"/>
    <w:rsid w:val="00817162"/>
    <w:rsid w:val="00836AB0"/>
    <w:rsid w:val="00854B95"/>
    <w:rsid w:val="00860887"/>
    <w:rsid w:val="0088072B"/>
    <w:rsid w:val="008953A0"/>
    <w:rsid w:val="00895EED"/>
    <w:rsid w:val="00897084"/>
    <w:rsid w:val="008A2105"/>
    <w:rsid w:val="008A2FA7"/>
    <w:rsid w:val="008B2405"/>
    <w:rsid w:val="008B65BA"/>
    <w:rsid w:val="008C6F14"/>
    <w:rsid w:val="008C7C7E"/>
    <w:rsid w:val="008D089C"/>
    <w:rsid w:val="008D1926"/>
    <w:rsid w:val="008D6A72"/>
    <w:rsid w:val="008E2ED3"/>
    <w:rsid w:val="008E6EE6"/>
    <w:rsid w:val="008E773E"/>
    <w:rsid w:val="008F2AD2"/>
    <w:rsid w:val="008F37BA"/>
    <w:rsid w:val="00916F0E"/>
    <w:rsid w:val="0092374E"/>
    <w:rsid w:val="00925ADF"/>
    <w:rsid w:val="00926F38"/>
    <w:rsid w:val="00955F4A"/>
    <w:rsid w:val="00960FEA"/>
    <w:rsid w:val="0096696F"/>
    <w:rsid w:val="00967760"/>
    <w:rsid w:val="00967FC1"/>
    <w:rsid w:val="00971B88"/>
    <w:rsid w:val="00974AA3"/>
    <w:rsid w:val="00987579"/>
    <w:rsid w:val="00993F5A"/>
    <w:rsid w:val="009A11CE"/>
    <w:rsid w:val="009A1369"/>
    <w:rsid w:val="009A475B"/>
    <w:rsid w:val="009A57D8"/>
    <w:rsid w:val="009B3233"/>
    <w:rsid w:val="009B55A1"/>
    <w:rsid w:val="009C33B5"/>
    <w:rsid w:val="009C519B"/>
    <w:rsid w:val="009C66BE"/>
    <w:rsid w:val="009E0980"/>
    <w:rsid w:val="009E71D3"/>
    <w:rsid w:val="009F4495"/>
    <w:rsid w:val="009F5539"/>
    <w:rsid w:val="00A008F2"/>
    <w:rsid w:val="00A23F54"/>
    <w:rsid w:val="00A31BAB"/>
    <w:rsid w:val="00A41BBA"/>
    <w:rsid w:val="00A42016"/>
    <w:rsid w:val="00A44AFD"/>
    <w:rsid w:val="00A5179E"/>
    <w:rsid w:val="00A54ECA"/>
    <w:rsid w:val="00A62043"/>
    <w:rsid w:val="00A71880"/>
    <w:rsid w:val="00A71F8B"/>
    <w:rsid w:val="00A7526B"/>
    <w:rsid w:val="00A76148"/>
    <w:rsid w:val="00A86E70"/>
    <w:rsid w:val="00A91314"/>
    <w:rsid w:val="00A94362"/>
    <w:rsid w:val="00A9724F"/>
    <w:rsid w:val="00AA0B20"/>
    <w:rsid w:val="00AA49E4"/>
    <w:rsid w:val="00AC038A"/>
    <w:rsid w:val="00AC093E"/>
    <w:rsid w:val="00AC640F"/>
    <w:rsid w:val="00AC6B89"/>
    <w:rsid w:val="00AD31CB"/>
    <w:rsid w:val="00AD628C"/>
    <w:rsid w:val="00AF29E4"/>
    <w:rsid w:val="00AF42C6"/>
    <w:rsid w:val="00AF6830"/>
    <w:rsid w:val="00AF7395"/>
    <w:rsid w:val="00B03EE8"/>
    <w:rsid w:val="00B14309"/>
    <w:rsid w:val="00B2262B"/>
    <w:rsid w:val="00B34FA3"/>
    <w:rsid w:val="00B40949"/>
    <w:rsid w:val="00B73963"/>
    <w:rsid w:val="00B80B04"/>
    <w:rsid w:val="00B833ED"/>
    <w:rsid w:val="00B85BEC"/>
    <w:rsid w:val="00B91360"/>
    <w:rsid w:val="00B96A7B"/>
    <w:rsid w:val="00B96E5B"/>
    <w:rsid w:val="00BA21D0"/>
    <w:rsid w:val="00BA3689"/>
    <w:rsid w:val="00BB4EC5"/>
    <w:rsid w:val="00BB5366"/>
    <w:rsid w:val="00BB7C03"/>
    <w:rsid w:val="00BD41F4"/>
    <w:rsid w:val="00BF118D"/>
    <w:rsid w:val="00C06952"/>
    <w:rsid w:val="00C108FC"/>
    <w:rsid w:val="00C178A3"/>
    <w:rsid w:val="00C2449F"/>
    <w:rsid w:val="00C32350"/>
    <w:rsid w:val="00C34557"/>
    <w:rsid w:val="00C36FF5"/>
    <w:rsid w:val="00C519CB"/>
    <w:rsid w:val="00C66A02"/>
    <w:rsid w:val="00C837AF"/>
    <w:rsid w:val="00C97E82"/>
    <w:rsid w:val="00CA2563"/>
    <w:rsid w:val="00CA28DE"/>
    <w:rsid w:val="00CA6F56"/>
    <w:rsid w:val="00CB1159"/>
    <w:rsid w:val="00CB1F1F"/>
    <w:rsid w:val="00CB4EC8"/>
    <w:rsid w:val="00CC4E0F"/>
    <w:rsid w:val="00CD70F1"/>
    <w:rsid w:val="00CE35E3"/>
    <w:rsid w:val="00CE4C21"/>
    <w:rsid w:val="00CF7101"/>
    <w:rsid w:val="00D07B84"/>
    <w:rsid w:val="00D10EF2"/>
    <w:rsid w:val="00D16D43"/>
    <w:rsid w:val="00D2210A"/>
    <w:rsid w:val="00D23632"/>
    <w:rsid w:val="00D3002D"/>
    <w:rsid w:val="00D3072E"/>
    <w:rsid w:val="00D34DB3"/>
    <w:rsid w:val="00D35227"/>
    <w:rsid w:val="00D35C36"/>
    <w:rsid w:val="00D425D3"/>
    <w:rsid w:val="00D42E68"/>
    <w:rsid w:val="00D44721"/>
    <w:rsid w:val="00D52C8C"/>
    <w:rsid w:val="00D560A0"/>
    <w:rsid w:val="00D6366A"/>
    <w:rsid w:val="00D66239"/>
    <w:rsid w:val="00D741B5"/>
    <w:rsid w:val="00D75D83"/>
    <w:rsid w:val="00D80A95"/>
    <w:rsid w:val="00D95CED"/>
    <w:rsid w:val="00D962FD"/>
    <w:rsid w:val="00DA15D5"/>
    <w:rsid w:val="00DA57A5"/>
    <w:rsid w:val="00DA70F3"/>
    <w:rsid w:val="00DA7862"/>
    <w:rsid w:val="00DB4D62"/>
    <w:rsid w:val="00DB5748"/>
    <w:rsid w:val="00DB6D9F"/>
    <w:rsid w:val="00DC6CC1"/>
    <w:rsid w:val="00DD1C3F"/>
    <w:rsid w:val="00DD3F37"/>
    <w:rsid w:val="00DF1435"/>
    <w:rsid w:val="00DF1790"/>
    <w:rsid w:val="00DF7063"/>
    <w:rsid w:val="00E0053A"/>
    <w:rsid w:val="00E0332E"/>
    <w:rsid w:val="00E066DB"/>
    <w:rsid w:val="00E1177B"/>
    <w:rsid w:val="00E12F89"/>
    <w:rsid w:val="00E1381C"/>
    <w:rsid w:val="00E1507C"/>
    <w:rsid w:val="00E162C3"/>
    <w:rsid w:val="00E165F2"/>
    <w:rsid w:val="00E2085E"/>
    <w:rsid w:val="00E26A32"/>
    <w:rsid w:val="00E27985"/>
    <w:rsid w:val="00E303EC"/>
    <w:rsid w:val="00E41D31"/>
    <w:rsid w:val="00E44509"/>
    <w:rsid w:val="00E46283"/>
    <w:rsid w:val="00E46C2A"/>
    <w:rsid w:val="00E47153"/>
    <w:rsid w:val="00E5089C"/>
    <w:rsid w:val="00E77A08"/>
    <w:rsid w:val="00E81003"/>
    <w:rsid w:val="00E821B2"/>
    <w:rsid w:val="00E86DD7"/>
    <w:rsid w:val="00E93525"/>
    <w:rsid w:val="00E9474F"/>
    <w:rsid w:val="00EA27DE"/>
    <w:rsid w:val="00EC4019"/>
    <w:rsid w:val="00EC639A"/>
    <w:rsid w:val="00ED0A5A"/>
    <w:rsid w:val="00EE1B73"/>
    <w:rsid w:val="00EE4F24"/>
    <w:rsid w:val="00EE5E29"/>
    <w:rsid w:val="00F05C72"/>
    <w:rsid w:val="00F07386"/>
    <w:rsid w:val="00F149CF"/>
    <w:rsid w:val="00F16429"/>
    <w:rsid w:val="00F2184B"/>
    <w:rsid w:val="00F408EC"/>
    <w:rsid w:val="00F46CD2"/>
    <w:rsid w:val="00F47DCF"/>
    <w:rsid w:val="00F56FCC"/>
    <w:rsid w:val="00F70F54"/>
    <w:rsid w:val="00F802C7"/>
    <w:rsid w:val="00F8110F"/>
    <w:rsid w:val="00F929CD"/>
    <w:rsid w:val="00F93C6F"/>
    <w:rsid w:val="00FA409D"/>
    <w:rsid w:val="00FC172F"/>
    <w:rsid w:val="00FD0B04"/>
    <w:rsid w:val="00FD3DF3"/>
    <w:rsid w:val="00FF4B6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6F389BA"/>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B6B"/>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uiPriority w:val="39"/>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Colorful List - Accent 11"/>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 w:type="paragraph" w:customStyle="1" w:styleId="Standard">
    <w:name w:val="Standard"/>
    <w:rsid w:val="003A0507"/>
    <w:pPr>
      <w:suppressAutoHyphens/>
      <w:autoSpaceDN w:val="0"/>
      <w:spacing w:after="0" w:line="240" w:lineRule="auto"/>
    </w:pPr>
    <w:rPr>
      <w:rFonts w:ascii="Arial" w:eastAsia="Times New Roman" w:hAnsi="Arial" w:cs="Arial"/>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kristine.latve@bauskasnovads.lv" TargetMode="External" /><Relationship Id="rId5" Type="http://schemas.openxmlformats.org/officeDocument/2006/relationships/hyperlink" Target="mailto:bauska.parvalde@bauskasnovads.lv"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8</Pages>
  <Words>1167</Words>
  <Characters>6656</Characters>
  <Application>Microsoft Office Word</Application>
  <DocSecurity>0</DocSecurity>
  <Lines>55</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11</cp:revision>
  <cp:lastPrinted>2024-10-03T07:49:00Z</cp:lastPrinted>
  <dcterms:created xsi:type="dcterms:W3CDTF">2025-03-13T14:24:00Z</dcterms:created>
  <dcterms:modified xsi:type="dcterms:W3CDTF">2025-03-14T11:23:00Z</dcterms:modified>
</cp:coreProperties>
</file>