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5989" w14:textId="3237836B" w:rsidR="001F0476" w:rsidRPr="0066567E" w:rsidRDefault="00FD31EF" w:rsidP="001F0476">
      <w:pPr>
        <w:pStyle w:val="Pamatteksts"/>
        <w:jc w:val="center"/>
        <w:rPr>
          <w:b/>
          <w:sz w:val="24"/>
          <w:szCs w:val="24"/>
        </w:rPr>
      </w:pPr>
      <w:r w:rsidRPr="0066567E">
        <w:rPr>
          <w:b/>
          <w:bCs/>
          <w:sz w:val="24"/>
          <w:szCs w:val="24"/>
          <w:lang w:val="lv-LV"/>
        </w:rPr>
        <w:t xml:space="preserve">TELPU NOMAS LĪGUMS Nr. </w:t>
      </w:r>
      <w:r w:rsidR="00695BEA">
        <w:rPr>
          <w:b/>
          <w:sz w:val="24"/>
          <w:szCs w:val="24"/>
        </w:rPr>
        <w:t>#REG_NUMURS#</w:t>
      </w:r>
    </w:p>
    <w:p w14:paraId="7DF6E2E3" w14:textId="77777777" w:rsidR="001F0476" w:rsidRDefault="001F0476" w:rsidP="001F0476">
      <w:pPr>
        <w:pStyle w:val="Pamatteksts21"/>
        <w:rPr>
          <w:bCs/>
          <w:szCs w:val="24"/>
          <w:lang w:val="lv-LV"/>
        </w:rPr>
      </w:pPr>
    </w:p>
    <w:p w14:paraId="40534E8F" w14:textId="3C6FB20B" w:rsidR="001F0476" w:rsidRPr="009F0681" w:rsidRDefault="00FD31EF" w:rsidP="009F0681">
      <w:pPr>
        <w:pStyle w:val="Pamatteksts21"/>
        <w:ind w:left="5670" w:hanging="5670"/>
        <w:jc w:val="left"/>
        <w:rPr>
          <w:bCs/>
          <w:szCs w:val="24"/>
          <w:lang w:val="lv-LV"/>
        </w:rPr>
      </w:pPr>
      <w:r w:rsidRPr="009F0681">
        <w:rPr>
          <w:bCs/>
          <w:szCs w:val="24"/>
          <w:lang w:val="lv-LV"/>
        </w:rPr>
        <w:t>Bauskas novada Rundāles pagastā</w:t>
      </w:r>
      <w:r w:rsidR="0066567E" w:rsidRPr="009F0681">
        <w:rPr>
          <w:bCs/>
          <w:szCs w:val="24"/>
          <w:lang w:val="lv-LV"/>
        </w:rPr>
        <w:tab/>
      </w:r>
      <w:r w:rsidR="00695BEA" w:rsidRPr="009F0681">
        <w:rPr>
          <w:bCs/>
          <w:szCs w:val="24"/>
          <w:lang w:val="lv-LV"/>
        </w:rPr>
        <w:t xml:space="preserve">                    </w:t>
      </w:r>
    </w:p>
    <w:p w14:paraId="503C5355" w14:textId="30E2B18E" w:rsidR="009F0681" w:rsidRPr="009F0681" w:rsidRDefault="009F0681" w:rsidP="009F0681">
      <w:pPr>
        <w:pStyle w:val="Pamatteksts21"/>
        <w:ind w:left="5670" w:hanging="5670"/>
        <w:jc w:val="right"/>
        <w:rPr>
          <w:bCs/>
          <w:i/>
          <w:iCs/>
          <w:szCs w:val="24"/>
          <w:lang w:val="lv-LV"/>
        </w:rPr>
      </w:pPr>
      <w:r w:rsidRPr="009F0681">
        <w:rPr>
          <w:bCs/>
          <w:i/>
          <w:iCs/>
          <w:szCs w:val="24"/>
          <w:lang w:val="lv-LV"/>
        </w:rPr>
        <w:t>Līguma datums ir tā elektroniskās parakstīšanas datums</w:t>
      </w:r>
    </w:p>
    <w:p w14:paraId="1E2B2082" w14:textId="77777777" w:rsidR="0020568E" w:rsidRDefault="0020568E" w:rsidP="0020568E">
      <w:pPr>
        <w:pStyle w:val="Pamatteksts21"/>
        <w:ind w:left="5670" w:hanging="5670"/>
        <w:rPr>
          <w:bCs/>
          <w:szCs w:val="24"/>
          <w:lang w:val="lv-LV"/>
        </w:rPr>
      </w:pPr>
    </w:p>
    <w:p w14:paraId="56F98822" w14:textId="1E6A4516" w:rsidR="001F0476" w:rsidRDefault="00FD31EF" w:rsidP="001F0476">
      <w:pPr>
        <w:pStyle w:val="Pamatteksts21"/>
        <w:ind w:firstLine="720"/>
        <w:rPr>
          <w:szCs w:val="24"/>
          <w:lang w:val="lv-LV"/>
        </w:rPr>
      </w:pPr>
      <w:bookmarkStart w:id="0" w:name="_Hlk117492822"/>
      <w:r>
        <w:rPr>
          <w:b/>
          <w:lang w:val="lv-LV"/>
        </w:rPr>
        <w:t>Bauskas novada pašvaldības iestāde “Rundāles apvienības pārvalde”</w:t>
      </w:r>
      <w:bookmarkEnd w:id="0"/>
      <w:r>
        <w:rPr>
          <w:lang w:val="lv-LV"/>
        </w:rPr>
        <w:t xml:space="preserve">, reģistrācijas Nr. </w:t>
      </w:r>
      <w:r>
        <w:rPr>
          <w:color w:val="000000"/>
          <w:lang w:val="lv-LV"/>
        </w:rPr>
        <w:t>90009116223</w:t>
      </w:r>
      <w:r>
        <w:rPr>
          <w:lang w:val="lv-LV"/>
        </w:rPr>
        <w:t xml:space="preserve">, juridiskā adrese - Pilsrundāle 1, Rundāles pagasts, Bauskas novads, LV-3921, tās vadītāja </w:t>
      </w:r>
      <w:r w:rsidRPr="00695BEA">
        <w:rPr>
          <w:b/>
          <w:bCs/>
          <w:lang w:val="lv-LV"/>
        </w:rPr>
        <w:t>Aigara Sietiņa</w:t>
      </w:r>
      <w:r>
        <w:rPr>
          <w:lang w:val="lv-LV"/>
        </w:rPr>
        <w:t xml:space="preserve"> personā, kurš rīkojas pamatojoties uz Bauskas novada domes 2021.gada 25.novembrī apstiprināto Bauskas novada pašvaldības iestādes “Rundāles apvienības pārvalde” nolikumu, </w:t>
      </w:r>
      <w:r>
        <w:rPr>
          <w:szCs w:val="24"/>
          <w:lang w:val="lv-LV"/>
        </w:rPr>
        <w:t>turpmāk tekstā</w:t>
      </w:r>
      <w:r w:rsidR="009411FD">
        <w:rPr>
          <w:szCs w:val="24"/>
          <w:lang w:val="lv-LV"/>
        </w:rPr>
        <w:t xml:space="preserve"> -</w:t>
      </w:r>
      <w:r>
        <w:rPr>
          <w:szCs w:val="24"/>
          <w:lang w:val="lv-LV"/>
        </w:rPr>
        <w:t xml:space="preserve"> IZNOMĀTĀJS, no vienas puses un </w:t>
      </w:r>
    </w:p>
    <w:p w14:paraId="3DE8656E" w14:textId="493CAB87" w:rsidR="001F0476" w:rsidRDefault="00061C73" w:rsidP="009411FD">
      <w:pPr>
        <w:suppressAutoHyphens w:val="0"/>
        <w:ind w:firstLine="720"/>
        <w:jc w:val="both"/>
        <w:rPr>
          <w:color w:val="000000"/>
          <w:sz w:val="24"/>
          <w:szCs w:val="24"/>
          <w:lang w:val="lv-LV" w:eastAsia="lv-LV"/>
        </w:rPr>
      </w:pPr>
      <w:r>
        <w:rPr>
          <w:b/>
          <w:color w:val="000000"/>
          <w:sz w:val="24"/>
          <w:szCs w:val="24"/>
        </w:rPr>
        <w:t>XXX</w:t>
      </w:r>
      <w:r w:rsidR="00502EA9">
        <w:rPr>
          <w:b/>
          <w:color w:val="000000"/>
          <w:sz w:val="24"/>
          <w:szCs w:val="24"/>
        </w:rPr>
        <w:t xml:space="preserve">, </w:t>
      </w:r>
      <w:r w:rsidR="00DB5DFB" w:rsidRPr="003F03E5">
        <w:rPr>
          <w:color w:val="000000"/>
          <w:sz w:val="24"/>
          <w:szCs w:val="24"/>
          <w:lang w:val="lv-LV" w:eastAsia="lv-LV"/>
        </w:rPr>
        <w:t>reģ</w:t>
      </w:r>
      <w:r w:rsidR="009411FD" w:rsidRPr="003F03E5">
        <w:rPr>
          <w:color w:val="000000"/>
          <w:sz w:val="24"/>
          <w:szCs w:val="24"/>
          <w:lang w:val="lv-LV" w:eastAsia="lv-LV"/>
        </w:rPr>
        <w:t xml:space="preserve">istrācijas </w:t>
      </w:r>
      <w:r w:rsidR="00D318FA" w:rsidRPr="003F03E5">
        <w:rPr>
          <w:color w:val="000000"/>
          <w:sz w:val="24"/>
          <w:szCs w:val="24"/>
          <w:lang w:val="lv-LV" w:eastAsia="lv-LV"/>
        </w:rPr>
        <w:t>N</w:t>
      </w:r>
      <w:r w:rsidR="00DB5DFB" w:rsidRPr="003F03E5">
        <w:rPr>
          <w:color w:val="000000"/>
          <w:sz w:val="24"/>
          <w:szCs w:val="24"/>
          <w:lang w:val="lv-LV" w:eastAsia="lv-LV"/>
        </w:rPr>
        <w:t>r.</w:t>
      </w:r>
      <w:r w:rsidR="003F03E5" w:rsidRPr="003F03E5">
        <w:rPr>
          <w:color w:val="000000"/>
          <w:sz w:val="24"/>
          <w:szCs w:val="24"/>
          <w:lang w:val="lv-LV" w:eastAsia="lv-LV"/>
        </w:rPr>
        <w:t xml:space="preserve"> </w:t>
      </w:r>
      <w:r>
        <w:rPr>
          <w:b/>
          <w:color w:val="000000"/>
          <w:sz w:val="24"/>
          <w:szCs w:val="24"/>
        </w:rPr>
        <w:t>XXX,</w:t>
      </w:r>
      <w:r w:rsidR="003F03E5" w:rsidRPr="003F03E5">
        <w:rPr>
          <w:color w:val="000000"/>
          <w:sz w:val="24"/>
          <w:szCs w:val="24"/>
          <w:lang w:val="lv-LV" w:eastAsia="lv-LV"/>
        </w:rPr>
        <w:t xml:space="preserve"> tā </w:t>
      </w:r>
      <w:r>
        <w:rPr>
          <w:color w:val="000000"/>
          <w:sz w:val="24"/>
          <w:szCs w:val="24"/>
          <w:lang w:val="lv-LV" w:eastAsia="lv-LV"/>
        </w:rPr>
        <w:t>XXX</w:t>
      </w:r>
      <w:r w:rsidR="00502EA9" w:rsidRPr="00502EA9">
        <w:rPr>
          <w:b/>
          <w:bCs/>
          <w:color w:val="000000"/>
          <w:sz w:val="24"/>
          <w:szCs w:val="24"/>
          <w:lang w:val="lv-LV" w:eastAsia="lv-LV"/>
        </w:rPr>
        <w:t xml:space="preserve"> </w:t>
      </w:r>
      <w:r w:rsidR="003F03E5" w:rsidRPr="003F03E5">
        <w:rPr>
          <w:color w:val="000000"/>
          <w:sz w:val="24"/>
          <w:szCs w:val="24"/>
          <w:lang w:val="lv-LV" w:eastAsia="lv-LV"/>
        </w:rPr>
        <w:t xml:space="preserve">personā, </w:t>
      </w:r>
      <w:r w:rsidR="00FD31EF">
        <w:rPr>
          <w:color w:val="000000"/>
          <w:sz w:val="24"/>
          <w:szCs w:val="24"/>
          <w:lang w:val="lv-LV" w:eastAsia="lv-LV"/>
        </w:rPr>
        <w:t>turpmāk tekstā</w:t>
      </w:r>
      <w:r w:rsidR="00695BEA">
        <w:rPr>
          <w:color w:val="000000"/>
          <w:sz w:val="24"/>
          <w:szCs w:val="24"/>
          <w:lang w:val="lv-LV" w:eastAsia="lv-LV"/>
        </w:rPr>
        <w:t xml:space="preserve"> - </w:t>
      </w:r>
      <w:r w:rsidR="00FD31EF">
        <w:rPr>
          <w:color w:val="000000"/>
          <w:sz w:val="24"/>
          <w:szCs w:val="24"/>
          <w:lang w:val="lv-LV" w:eastAsia="lv-LV"/>
        </w:rPr>
        <w:t>NOMNIEKS, no otras puses, katrs atsevišķi un abi kopā turpmāk saukti arī attiecīgi „Puse” un „Puses”, vienojas noslēgt šāda satura līgumu:</w:t>
      </w:r>
    </w:p>
    <w:p w14:paraId="17880814" w14:textId="77777777" w:rsidR="001F0476" w:rsidRDefault="001F0476" w:rsidP="001F0476">
      <w:pPr>
        <w:rPr>
          <w:sz w:val="24"/>
          <w:szCs w:val="24"/>
          <w:lang w:val="lv-LV"/>
        </w:rPr>
      </w:pPr>
    </w:p>
    <w:p w14:paraId="58AA95F2" w14:textId="77777777" w:rsidR="001F0476" w:rsidRDefault="00FD31EF" w:rsidP="001F0476">
      <w:pPr>
        <w:numPr>
          <w:ilvl w:val="0"/>
          <w:numId w:val="1"/>
        </w:numPr>
        <w:ind w:left="0" w:firstLine="0"/>
        <w:jc w:val="center"/>
        <w:rPr>
          <w:b/>
          <w:sz w:val="24"/>
          <w:szCs w:val="24"/>
          <w:lang w:val="lv-LV"/>
        </w:rPr>
      </w:pPr>
      <w:r>
        <w:rPr>
          <w:b/>
          <w:sz w:val="24"/>
          <w:szCs w:val="24"/>
          <w:lang w:val="lv-LV"/>
        </w:rPr>
        <w:t>LĪGUMA PRIEKŠMETS</w:t>
      </w:r>
    </w:p>
    <w:p w14:paraId="234744F9" w14:textId="08F39313" w:rsidR="001F0476" w:rsidRDefault="00FD31EF" w:rsidP="001F0476">
      <w:pPr>
        <w:numPr>
          <w:ilvl w:val="1"/>
          <w:numId w:val="2"/>
        </w:numPr>
        <w:tabs>
          <w:tab w:val="num" w:pos="567"/>
        </w:tabs>
        <w:suppressAutoHyphens w:val="0"/>
        <w:ind w:left="567" w:hanging="567"/>
        <w:jc w:val="both"/>
        <w:rPr>
          <w:sz w:val="24"/>
          <w:szCs w:val="24"/>
          <w:lang w:val="lv-LV"/>
        </w:rPr>
      </w:pPr>
      <w:r>
        <w:rPr>
          <w:caps/>
          <w:sz w:val="24"/>
          <w:szCs w:val="24"/>
          <w:lang w:val="lv-LV"/>
        </w:rPr>
        <w:t>IZNOMĀTĀJS</w:t>
      </w:r>
      <w:r>
        <w:rPr>
          <w:sz w:val="24"/>
          <w:szCs w:val="24"/>
          <w:lang w:val="lv-LV"/>
        </w:rPr>
        <w:t xml:space="preserve"> nodod, bet NOMNIEKS pieņem nomā par maksu Bauskas novada pašvaldības iestādes “Rundāles apvienības pārvalde” </w:t>
      </w:r>
      <w:r w:rsidR="006C240A">
        <w:rPr>
          <w:b/>
          <w:bCs/>
          <w:sz w:val="24"/>
          <w:szCs w:val="24"/>
          <w:lang w:val="lv-LV"/>
        </w:rPr>
        <w:t>Rundāles pagasta daudzfunkcionālās ēkas “</w:t>
      </w:r>
      <w:r w:rsidR="002049FE">
        <w:rPr>
          <w:b/>
          <w:bCs/>
          <w:sz w:val="24"/>
          <w:szCs w:val="24"/>
          <w:lang w:val="lv-LV"/>
        </w:rPr>
        <w:t>Rundāles a</w:t>
      </w:r>
      <w:r w:rsidR="006C240A">
        <w:rPr>
          <w:b/>
          <w:bCs/>
          <w:sz w:val="24"/>
          <w:szCs w:val="24"/>
          <w:lang w:val="lv-LV"/>
        </w:rPr>
        <w:t>voti”</w:t>
      </w:r>
      <w:r w:rsidR="00DB5DFB">
        <w:rPr>
          <w:b/>
          <w:bCs/>
          <w:sz w:val="24"/>
          <w:szCs w:val="24"/>
          <w:lang w:val="lv-LV"/>
        </w:rPr>
        <w:t xml:space="preserve"> </w:t>
      </w:r>
      <w:r w:rsidRPr="003F03E5">
        <w:rPr>
          <w:sz w:val="24"/>
          <w:szCs w:val="24"/>
          <w:lang w:val="lv-LV"/>
        </w:rPr>
        <w:t>telp</w:t>
      </w:r>
      <w:r w:rsidR="006C240A" w:rsidRPr="003F03E5">
        <w:rPr>
          <w:sz w:val="24"/>
          <w:szCs w:val="24"/>
          <w:lang w:val="lv-LV"/>
        </w:rPr>
        <w:t>u</w:t>
      </w:r>
      <w:r w:rsidRPr="003F03E5">
        <w:rPr>
          <w:sz w:val="24"/>
          <w:szCs w:val="24"/>
          <w:lang w:val="lv-LV"/>
        </w:rPr>
        <w:t xml:space="preserve"> </w:t>
      </w:r>
      <w:r w:rsidR="00DB5DFB" w:rsidRPr="003F03E5">
        <w:rPr>
          <w:sz w:val="24"/>
          <w:szCs w:val="24"/>
          <w:lang w:val="lv-LV"/>
        </w:rPr>
        <w:t>–</w:t>
      </w:r>
      <w:r w:rsidR="00A232B5" w:rsidRPr="003F03E5">
        <w:rPr>
          <w:sz w:val="24"/>
          <w:szCs w:val="24"/>
          <w:lang w:val="lv-LV"/>
        </w:rPr>
        <w:t xml:space="preserve"> </w:t>
      </w:r>
      <w:r w:rsidR="00061C73">
        <w:rPr>
          <w:sz w:val="24"/>
          <w:szCs w:val="24"/>
        </w:rPr>
        <w:t>XXX</w:t>
      </w:r>
      <w:r w:rsidR="00A232B5" w:rsidRPr="003F03E5">
        <w:rPr>
          <w:sz w:val="24"/>
          <w:szCs w:val="24"/>
          <w:lang w:val="lv-LV"/>
        </w:rPr>
        <w:t xml:space="preserve">, </w:t>
      </w:r>
      <w:r w:rsidRPr="003F03E5">
        <w:rPr>
          <w:sz w:val="24"/>
          <w:szCs w:val="24"/>
          <w:lang w:val="lv-LV"/>
        </w:rPr>
        <w:t xml:space="preserve">turpmāk </w:t>
      </w:r>
      <w:r w:rsidR="009411FD" w:rsidRPr="003F03E5">
        <w:rPr>
          <w:sz w:val="24"/>
          <w:szCs w:val="24"/>
          <w:lang w:val="lv-LV"/>
        </w:rPr>
        <w:t>tekstā –</w:t>
      </w:r>
      <w:r w:rsidRPr="003F03E5">
        <w:rPr>
          <w:sz w:val="24"/>
          <w:szCs w:val="24"/>
          <w:lang w:val="lv-LV"/>
        </w:rPr>
        <w:t xml:space="preserve"> </w:t>
      </w:r>
      <w:r w:rsidR="009411FD" w:rsidRPr="003F03E5">
        <w:rPr>
          <w:sz w:val="24"/>
          <w:szCs w:val="24"/>
          <w:lang w:val="lv-LV"/>
        </w:rPr>
        <w:t>Telpa,</w:t>
      </w:r>
      <w:r w:rsidRPr="003F03E5">
        <w:rPr>
          <w:sz w:val="24"/>
          <w:szCs w:val="24"/>
          <w:lang w:val="lv-LV"/>
        </w:rPr>
        <w:t xml:space="preserve"> </w:t>
      </w:r>
      <w:r w:rsidR="006C240A" w:rsidRPr="003F03E5">
        <w:rPr>
          <w:sz w:val="24"/>
          <w:szCs w:val="24"/>
          <w:lang w:val="lv-LV"/>
        </w:rPr>
        <w:t xml:space="preserve"> </w:t>
      </w:r>
      <w:r w:rsidR="00061C73">
        <w:rPr>
          <w:b/>
          <w:bCs/>
          <w:sz w:val="24"/>
          <w:szCs w:val="24"/>
          <w:lang w:val="lv-LV"/>
        </w:rPr>
        <w:t>XXX</w:t>
      </w:r>
      <w:r w:rsidRPr="003F03E5">
        <w:rPr>
          <w:b/>
          <w:bCs/>
          <w:sz w:val="24"/>
          <w:szCs w:val="24"/>
          <w:lang w:val="lv-LV"/>
        </w:rPr>
        <w:t>.</w:t>
      </w:r>
      <w:r>
        <w:rPr>
          <w:sz w:val="24"/>
          <w:szCs w:val="24"/>
          <w:lang w:val="lv-LV"/>
        </w:rPr>
        <w:t xml:space="preserve"> Telpas, kas tiek izmantotas, kā arī to izmantošanas ilgums atspoguļots izmaksu tāmē (1. pielikums), kas ir šī līguma neatņemama sastāvdaļa.</w:t>
      </w:r>
    </w:p>
    <w:p w14:paraId="79ECA455" w14:textId="47A3D736" w:rsidR="001F0476" w:rsidRPr="003F45B4" w:rsidRDefault="00FD31EF" w:rsidP="001F0476">
      <w:pPr>
        <w:numPr>
          <w:ilvl w:val="1"/>
          <w:numId w:val="2"/>
        </w:numPr>
        <w:tabs>
          <w:tab w:val="num" w:pos="567"/>
        </w:tabs>
        <w:suppressAutoHyphens w:val="0"/>
        <w:ind w:left="567" w:hanging="567"/>
        <w:jc w:val="both"/>
        <w:rPr>
          <w:sz w:val="24"/>
          <w:szCs w:val="24"/>
          <w:lang w:val="lv-LV"/>
        </w:rPr>
      </w:pPr>
      <w:r w:rsidRPr="003F45B4">
        <w:rPr>
          <w:sz w:val="24"/>
          <w:szCs w:val="24"/>
          <w:lang w:val="lv-LV"/>
        </w:rPr>
        <w:t xml:space="preserve">NOMNIEKS ir iepazinies ar </w:t>
      </w:r>
      <w:r w:rsidR="009411FD">
        <w:rPr>
          <w:sz w:val="24"/>
          <w:szCs w:val="24"/>
          <w:lang w:val="lv-LV"/>
        </w:rPr>
        <w:t>T</w:t>
      </w:r>
      <w:r w:rsidRPr="003F45B4">
        <w:rPr>
          <w:sz w:val="24"/>
          <w:szCs w:val="24"/>
          <w:lang w:val="lv-LV"/>
        </w:rPr>
        <w:t xml:space="preserve">elpu stāvokli pirms </w:t>
      </w:r>
      <w:r w:rsidR="009411FD">
        <w:rPr>
          <w:sz w:val="24"/>
          <w:szCs w:val="24"/>
          <w:lang w:val="lv-LV"/>
        </w:rPr>
        <w:t>nomas līguma noslēgšanas</w:t>
      </w:r>
      <w:r w:rsidRPr="003F45B4">
        <w:rPr>
          <w:sz w:val="24"/>
          <w:szCs w:val="24"/>
          <w:lang w:val="lv-LV"/>
        </w:rPr>
        <w:t xml:space="preserve"> un nekādas pretenzijas pret IZNOMĀTĀJU neizvirza. </w:t>
      </w:r>
    </w:p>
    <w:p w14:paraId="06693E34" w14:textId="77777777" w:rsidR="001F0476" w:rsidRDefault="00FD31EF" w:rsidP="001F0476">
      <w:pPr>
        <w:numPr>
          <w:ilvl w:val="0"/>
          <w:numId w:val="3"/>
        </w:numPr>
        <w:ind w:left="0" w:firstLine="0"/>
        <w:jc w:val="center"/>
        <w:rPr>
          <w:b/>
          <w:caps/>
          <w:sz w:val="24"/>
          <w:szCs w:val="24"/>
          <w:lang w:val="lv-LV"/>
        </w:rPr>
      </w:pPr>
      <w:r>
        <w:rPr>
          <w:b/>
          <w:caps/>
          <w:sz w:val="24"/>
          <w:szCs w:val="24"/>
          <w:lang w:val="lv-LV"/>
        </w:rPr>
        <w:t>Līguma termiņš</w:t>
      </w:r>
    </w:p>
    <w:p w14:paraId="7BE741F4" w14:textId="5899B53D" w:rsidR="001F0476" w:rsidRPr="0057109A" w:rsidRDefault="00FD31EF" w:rsidP="0057109A">
      <w:pPr>
        <w:pStyle w:val="Pamattekstsaratkpi"/>
        <w:numPr>
          <w:ilvl w:val="1"/>
          <w:numId w:val="4"/>
        </w:numPr>
        <w:suppressAutoHyphens w:val="0"/>
        <w:spacing w:after="0"/>
        <w:ind w:left="567" w:hanging="567"/>
        <w:jc w:val="both"/>
        <w:rPr>
          <w:sz w:val="24"/>
          <w:szCs w:val="24"/>
          <w:lang w:val="lv-LV"/>
        </w:rPr>
      </w:pPr>
      <w:r>
        <w:rPr>
          <w:sz w:val="24"/>
          <w:szCs w:val="24"/>
          <w:lang w:val="lv-LV"/>
        </w:rPr>
        <w:t>Līgums stājas spēkā tā parakstīšanas brīdī un ir spēkā līdz Pušu savstarpējo saistību pilnīgai izpildei.</w:t>
      </w:r>
    </w:p>
    <w:p w14:paraId="71DA1ACF" w14:textId="77777777" w:rsidR="001F0476" w:rsidRDefault="00FD31EF" w:rsidP="001F0476">
      <w:pPr>
        <w:numPr>
          <w:ilvl w:val="0"/>
          <w:numId w:val="3"/>
        </w:numPr>
        <w:ind w:left="0" w:firstLine="0"/>
        <w:jc w:val="center"/>
        <w:rPr>
          <w:b/>
          <w:caps/>
          <w:sz w:val="24"/>
          <w:szCs w:val="24"/>
          <w:lang w:val="lv-LV"/>
        </w:rPr>
      </w:pPr>
      <w:r>
        <w:rPr>
          <w:b/>
          <w:caps/>
          <w:sz w:val="24"/>
          <w:szCs w:val="24"/>
          <w:lang w:val="lv-LV"/>
        </w:rPr>
        <w:t>NOMAS MAKSA un norēķinu kārtība</w:t>
      </w:r>
    </w:p>
    <w:p w14:paraId="57436A10" w14:textId="5D679652" w:rsidR="001F0476" w:rsidRPr="00BB57F9" w:rsidRDefault="00FD31EF" w:rsidP="00BB57F9">
      <w:pPr>
        <w:numPr>
          <w:ilvl w:val="1"/>
          <w:numId w:val="3"/>
        </w:numPr>
        <w:tabs>
          <w:tab w:val="left" w:pos="567"/>
          <w:tab w:val="left" w:pos="786"/>
        </w:tabs>
        <w:ind w:left="567" w:hanging="567"/>
        <w:jc w:val="both"/>
        <w:rPr>
          <w:sz w:val="24"/>
          <w:szCs w:val="24"/>
          <w:lang w:val="lv-LV"/>
        </w:rPr>
      </w:pPr>
      <w:r w:rsidRPr="003F03E5">
        <w:rPr>
          <w:sz w:val="24"/>
          <w:szCs w:val="24"/>
          <w:lang w:val="lv-LV"/>
        </w:rPr>
        <w:t xml:space="preserve">Telpu nomas maksa ir </w:t>
      </w:r>
      <w:r w:rsidR="00061C73">
        <w:rPr>
          <w:sz w:val="24"/>
          <w:szCs w:val="24"/>
          <w:lang w:val="lv-LV"/>
        </w:rPr>
        <w:t xml:space="preserve">XXX, </w:t>
      </w:r>
      <w:r w:rsidRPr="003F03E5">
        <w:rPr>
          <w:sz w:val="24"/>
          <w:szCs w:val="24"/>
          <w:lang w:val="lv-LV"/>
        </w:rPr>
        <w:t xml:space="preserve">tajā skaitā pievienotās vērtības nodoklis 21 %, t.i., </w:t>
      </w:r>
      <w:r w:rsidR="00061C73">
        <w:rPr>
          <w:sz w:val="24"/>
          <w:szCs w:val="24"/>
          <w:lang w:val="lv-LV"/>
        </w:rPr>
        <w:t>XXX</w:t>
      </w:r>
      <w:r w:rsidRPr="003F03E5">
        <w:rPr>
          <w:sz w:val="24"/>
          <w:szCs w:val="24"/>
          <w:lang w:val="lv-LV"/>
        </w:rPr>
        <w:t>.</w:t>
      </w:r>
      <w:r>
        <w:rPr>
          <w:sz w:val="24"/>
          <w:szCs w:val="24"/>
          <w:lang w:val="lv-LV"/>
        </w:rPr>
        <w:t xml:space="preserve"> Telpu nomas maksa ietver tikai </w:t>
      </w:r>
      <w:r w:rsidR="00B9338D">
        <w:rPr>
          <w:sz w:val="24"/>
          <w:szCs w:val="24"/>
          <w:lang w:val="lv-LV"/>
        </w:rPr>
        <w:t>telpas</w:t>
      </w:r>
      <w:r w:rsidRPr="00BB57F9">
        <w:rPr>
          <w:sz w:val="24"/>
          <w:szCs w:val="24"/>
          <w:lang w:val="lv-LV"/>
        </w:rPr>
        <w:t xml:space="preserve"> izmantošanu</w:t>
      </w:r>
      <w:r>
        <w:rPr>
          <w:sz w:val="24"/>
          <w:szCs w:val="24"/>
          <w:lang w:val="lv-LV"/>
        </w:rPr>
        <w:t>. Nomas maksā nav iekļaut</w:t>
      </w:r>
      <w:r w:rsidR="003F45B4">
        <w:rPr>
          <w:sz w:val="24"/>
          <w:szCs w:val="24"/>
          <w:lang w:val="lv-LV"/>
        </w:rPr>
        <w:t xml:space="preserve">i </w:t>
      </w:r>
      <w:r w:rsidR="00BB57F9">
        <w:rPr>
          <w:sz w:val="24"/>
          <w:szCs w:val="24"/>
          <w:lang w:val="lv-LV"/>
        </w:rPr>
        <w:t>n</w:t>
      </w:r>
      <w:r w:rsidR="00BB57F9" w:rsidRPr="00BB57F9">
        <w:rPr>
          <w:sz w:val="24"/>
          <w:szCs w:val="24"/>
          <w:lang w:val="lv-LV"/>
        </w:rPr>
        <w:t>oliktavas telpu izmantošan</w:t>
      </w:r>
      <w:r w:rsidR="00BB57F9">
        <w:rPr>
          <w:sz w:val="24"/>
          <w:szCs w:val="24"/>
          <w:lang w:val="lv-LV"/>
        </w:rPr>
        <w:t>a</w:t>
      </w:r>
      <w:r w:rsidR="00BB57F9" w:rsidRPr="00BB57F9">
        <w:rPr>
          <w:sz w:val="24"/>
          <w:szCs w:val="24"/>
          <w:lang w:val="lv-LV"/>
        </w:rPr>
        <w:t xml:space="preserve"> preču uzglabāšanai;</w:t>
      </w:r>
      <w:r w:rsidR="00BB57F9">
        <w:rPr>
          <w:sz w:val="24"/>
          <w:szCs w:val="24"/>
          <w:lang w:val="lv-LV"/>
        </w:rPr>
        <w:t xml:space="preserve"> m</w:t>
      </w:r>
      <w:r w:rsidR="00BB57F9" w:rsidRPr="00BB57F9">
        <w:rPr>
          <w:sz w:val="24"/>
          <w:szCs w:val="24"/>
          <w:lang w:val="lv-LV"/>
        </w:rPr>
        <w:t>ēbeļu un aprīkojuma pielāgošanu semināru, reprezentācijas un tirdzniecības vajadzībām</w:t>
      </w:r>
      <w:r w:rsidR="00BB57F9">
        <w:rPr>
          <w:sz w:val="24"/>
          <w:szCs w:val="24"/>
          <w:lang w:val="lv-LV"/>
        </w:rPr>
        <w:t xml:space="preserve"> </w:t>
      </w:r>
      <w:r w:rsidRPr="00BB57F9">
        <w:rPr>
          <w:sz w:val="24"/>
          <w:szCs w:val="24"/>
          <w:lang w:val="lv-LV"/>
        </w:rPr>
        <w:t>tml.</w:t>
      </w:r>
    </w:p>
    <w:p w14:paraId="5048D32F" w14:textId="77777777" w:rsidR="001F0476" w:rsidRDefault="00FD31EF" w:rsidP="001F0476">
      <w:pPr>
        <w:numPr>
          <w:ilvl w:val="1"/>
          <w:numId w:val="3"/>
        </w:numPr>
        <w:tabs>
          <w:tab w:val="left" w:pos="567"/>
          <w:tab w:val="left" w:pos="786"/>
        </w:tabs>
        <w:ind w:left="567" w:hanging="567"/>
        <w:jc w:val="both"/>
        <w:rPr>
          <w:sz w:val="24"/>
          <w:szCs w:val="24"/>
          <w:lang w:val="lv-LV"/>
        </w:rPr>
      </w:pPr>
      <w:r>
        <w:rPr>
          <w:sz w:val="24"/>
          <w:szCs w:val="24"/>
          <w:lang w:val="lv-LV"/>
        </w:rPr>
        <w:t>Līguma 3.1. punktā norādīto summu NOMNIEKS iemaksā IZNOMĀTĀJA bankas kontā līdz IZNOMĀTĀJA izrakstītajā rēķinā norādītajam datumam.</w:t>
      </w:r>
    </w:p>
    <w:p w14:paraId="14DA9715" w14:textId="77777777" w:rsidR="001F0476" w:rsidRDefault="00FD31EF" w:rsidP="001F0476">
      <w:pPr>
        <w:numPr>
          <w:ilvl w:val="1"/>
          <w:numId w:val="3"/>
        </w:numPr>
        <w:tabs>
          <w:tab w:val="left" w:pos="567"/>
          <w:tab w:val="left" w:pos="786"/>
        </w:tabs>
        <w:ind w:left="567" w:hanging="567"/>
        <w:jc w:val="both"/>
        <w:rPr>
          <w:sz w:val="24"/>
          <w:szCs w:val="24"/>
          <w:lang w:val="lv-LV"/>
        </w:rPr>
      </w:pPr>
      <w:r>
        <w:rPr>
          <w:sz w:val="24"/>
          <w:szCs w:val="24"/>
          <w:lang w:val="lv-LV"/>
        </w:rPr>
        <w:t>Gadījumā, ja telpas tiek izmantotas pēc līgumā noteiktā laika, NOMNIEKS samaksā IZNOMĀTĀJAM telpu nomas maksu par pārsniegto izmantošanas laiku līdz IZNOMĀTĀJA izrakstītajā rēķinā norādītajam datumam.</w:t>
      </w:r>
    </w:p>
    <w:p w14:paraId="20E2AE6A" w14:textId="77777777" w:rsidR="001F0476" w:rsidRDefault="001F0476" w:rsidP="001F0476">
      <w:pPr>
        <w:tabs>
          <w:tab w:val="left" w:pos="567"/>
          <w:tab w:val="left" w:pos="786"/>
        </w:tabs>
        <w:ind w:left="567"/>
        <w:jc w:val="both"/>
        <w:rPr>
          <w:sz w:val="24"/>
          <w:szCs w:val="24"/>
          <w:lang w:val="lv-LV"/>
        </w:rPr>
      </w:pPr>
    </w:p>
    <w:p w14:paraId="3349CB4F" w14:textId="77777777" w:rsidR="001F0476" w:rsidRDefault="00FD31EF" w:rsidP="001F0476">
      <w:pPr>
        <w:numPr>
          <w:ilvl w:val="0"/>
          <w:numId w:val="5"/>
        </w:numPr>
        <w:ind w:left="0" w:firstLine="0"/>
        <w:jc w:val="center"/>
        <w:rPr>
          <w:b/>
          <w:bCs/>
          <w:sz w:val="24"/>
          <w:szCs w:val="24"/>
          <w:lang w:val="lv-LV"/>
        </w:rPr>
      </w:pPr>
      <w:r>
        <w:rPr>
          <w:b/>
          <w:bCs/>
          <w:caps/>
          <w:sz w:val="24"/>
          <w:szCs w:val="24"/>
          <w:lang w:val="lv-LV"/>
        </w:rPr>
        <w:t>IZNOMĀTĀJA</w:t>
      </w:r>
      <w:r>
        <w:rPr>
          <w:b/>
          <w:bCs/>
          <w:sz w:val="24"/>
          <w:szCs w:val="24"/>
          <w:lang w:val="lv-LV"/>
        </w:rPr>
        <w:t xml:space="preserve"> </w:t>
      </w:r>
      <w:r>
        <w:rPr>
          <w:b/>
          <w:bCs/>
          <w:caps/>
          <w:sz w:val="24"/>
          <w:szCs w:val="24"/>
          <w:lang w:val="lv-LV"/>
        </w:rPr>
        <w:t>tiesības un pienākumi</w:t>
      </w:r>
    </w:p>
    <w:p w14:paraId="31097562" w14:textId="77777777" w:rsidR="001F0476" w:rsidRDefault="00FD31EF" w:rsidP="001F0476">
      <w:pPr>
        <w:pStyle w:val="Pamatteksts"/>
        <w:spacing w:after="0"/>
        <w:ind w:left="567" w:hanging="567"/>
        <w:jc w:val="both"/>
        <w:rPr>
          <w:sz w:val="24"/>
          <w:szCs w:val="24"/>
          <w:lang w:val="lv-LV" w:eastAsia="lv-LV"/>
        </w:rPr>
      </w:pPr>
      <w:r>
        <w:rPr>
          <w:caps/>
          <w:sz w:val="24"/>
          <w:szCs w:val="24"/>
          <w:lang w:val="lv-LV"/>
        </w:rPr>
        <w:t>4.1.</w:t>
      </w:r>
      <w:r>
        <w:rPr>
          <w:caps/>
          <w:sz w:val="24"/>
          <w:szCs w:val="24"/>
          <w:lang w:val="lv-LV"/>
        </w:rPr>
        <w:tab/>
      </w:r>
      <w:r>
        <w:rPr>
          <w:caps/>
          <w:sz w:val="24"/>
          <w:szCs w:val="24"/>
          <w:lang w:val="lv-LV" w:eastAsia="lv-LV"/>
        </w:rPr>
        <w:t>Iznomātājs</w:t>
      </w:r>
      <w:r>
        <w:rPr>
          <w:sz w:val="24"/>
          <w:szCs w:val="24"/>
          <w:lang w:val="lv-LV" w:eastAsia="lv-LV"/>
        </w:rPr>
        <w:t xml:space="preserve"> garantē, ka NOMNIEKS var izmantot līguma 1. pielikumā norādītās telpas līgumā norādītajā datumā un laikā, ja NOMNIEKS godprātīgi pilda visas šī līguma saistības.</w:t>
      </w:r>
    </w:p>
    <w:p w14:paraId="52E908B7" w14:textId="77777777" w:rsidR="001F0476" w:rsidRDefault="00FD31EF" w:rsidP="001F0476">
      <w:pPr>
        <w:tabs>
          <w:tab w:val="left" w:pos="567"/>
        </w:tabs>
        <w:suppressAutoHyphens w:val="0"/>
        <w:ind w:left="567" w:hanging="567"/>
        <w:jc w:val="both"/>
        <w:rPr>
          <w:sz w:val="24"/>
          <w:szCs w:val="24"/>
          <w:lang w:val="lv-LV" w:eastAsia="lv-LV"/>
        </w:rPr>
      </w:pPr>
      <w:r>
        <w:rPr>
          <w:sz w:val="24"/>
          <w:szCs w:val="24"/>
          <w:lang w:val="lv-LV" w:eastAsia="lv-LV"/>
        </w:rPr>
        <w:t>4.2.</w:t>
      </w:r>
      <w:r>
        <w:rPr>
          <w:sz w:val="24"/>
          <w:szCs w:val="24"/>
          <w:lang w:val="lv-LV" w:eastAsia="lv-LV"/>
        </w:rPr>
        <w:tab/>
      </w:r>
      <w:r>
        <w:rPr>
          <w:caps/>
          <w:sz w:val="24"/>
          <w:szCs w:val="24"/>
          <w:lang w:val="lv-LV" w:eastAsia="lv-LV"/>
        </w:rPr>
        <w:t>IZNOMĀTĀJAM</w:t>
      </w:r>
      <w:r>
        <w:rPr>
          <w:sz w:val="24"/>
          <w:szCs w:val="24"/>
          <w:lang w:val="lv-LV" w:eastAsia="lv-LV"/>
        </w:rPr>
        <w:t xml:space="preserve"> ir tiesības kontrolēt telpu un teritorijas ekspluatācijas noteikumu ievērošanu un teritorijas izmantošanu atbilstoši šī līguma nosacījumiem.</w:t>
      </w:r>
    </w:p>
    <w:p w14:paraId="510045B2" w14:textId="77777777" w:rsidR="001F0476" w:rsidRDefault="001F0476" w:rsidP="001F0476">
      <w:pPr>
        <w:tabs>
          <w:tab w:val="left" w:pos="567"/>
        </w:tabs>
        <w:suppressAutoHyphens w:val="0"/>
        <w:ind w:left="567" w:hanging="567"/>
        <w:jc w:val="both"/>
        <w:rPr>
          <w:sz w:val="24"/>
          <w:szCs w:val="24"/>
          <w:lang w:val="lv-LV" w:eastAsia="lv-LV"/>
        </w:rPr>
      </w:pPr>
    </w:p>
    <w:p w14:paraId="127EA91D" w14:textId="77777777" w:rsidR="001F0476" w:rsidRDefault="00FD31EF" w:rsidP="001F0476">
      <w:pPr>
        <w:numPr>
          <w:ilvl w:val="0"/>
          <w:numId w:val="5"/>
        </w:numPr>
        <w:ind w:left="0" w:firstLine="0"/>
        <w:jc w:val="center"/>
        <w:rPr>
          <w:b/>
          <w:sz w:val="24"/>
          <w:szCs w:val="24"/>
          <w:lang w:val="lv-LV"/>
        </w:rPr>
      </w:pPr>
      <w:r>
        <w:rPr>
          <w:b/>
          <w:sz w:val="24"/>
          <w:szCs w:val="24"/>
          <w:lang w:val="lv-LV"/>
        </w:rPr>
        <w:t xml:space="preserve">NOMNIEKA </w:t>
      </w:r>
      <w:r>
        <w:rPr>
          <w:b/>
          <w:caps/>
          <w:sz w:val="24"/>
          <w:szCs w:val="24"/>
          <w:lang w:val="lv-LV"/>
        </w:rPr>
        <w:t>tiesības un pienākumi</w:t>
      </w:r>
    </w:p>
    <w:p w14:paraId="202A8325" w14:textId="77777777" w:rsidR="001F0476" w:rsidRDefault="00FD31EF" w:rsidP="001F0476">
      <w:pPr>
        <w:numPr>
          <w:ilvl w:val="1"/>
          <w:numId w:val="5"/>
        </w:numPr>
        <w:tabs>
          <w:tab w:val="left" w:pos="567"/>
        </w:tabs>
        <w:suppressAutoHyphens w:val="0"/>
        <w:ind w:left="567" w:hanging="567"/>
        <w:jc w:val="both"/>
        <w:rPr>
          <w:sz w:val="24"/>
          <w:szCs w:val="24"/>
          <w:lang w:val="lv-LV"/>
        </w:rPr>
      </w:pPr>
      <w:r>
        <w:rPr>
          <w:sz w:val="24"/>
          <w:szCs w:val="24"/>
          <w:lang w:val="lv-LV"/>
        </w:rPr>
        <w:t>NOMNIEKAM ir tiesības telpas izmantot tikai šajā līgumā noteiktajam mērķim.</w:t>
      </w:r>
    </w:p>
    <w:p w14:paraId="33C224C5" w14:textId="77777777" w:rsidR="00E83BC1" w:rsidRPr="00E83BC1" w:rsidRDefault="00E83BC1" w:rsidP="00E83BC1">
      <w:pPr>
        <w:numPr>
          <w:ilvl w:val="1"/>
          <w:numId w:val="5"/>
        </w:numPr>
        <w:shd w:val="clear" w:color="auto" w:fill="FFFFFF" w:themeFill="background1"/>
        <w:tabs>
          <w:tab w:val="left" w:pos="567"/>
        </w:tabs>
        <w:suppressAutoHyphens w:val="0"/>
        <w:ind w:left="567" w:hanging="567"/>
        <w:jc w:val="both"/>
        <w:rPr>
          <w:color w:val="000000" w:themeColor="text1"/>
          <w:sz w:val="24"/>
          <w:szCs w:val="24"/>
          <w:lang w:val="lv-LV"/>
        </w:rPr>
      </w:pPr>
      <w:r w:rsidRPr="00E83BC1">
        <w:rPr>
          <w:color w:val="000000" w:themeColor="text1"/>
          <w:sz w:val="24"/>
          <w:szCs w:val="24"/>
          <w:lang w:val="lv-LV"/>
        </w:rPr>
        <w:t>NOMNIEKS ir iepazinies ar telpu un teritorijas ekspluatācijas noteikumiem un apņemas tos ievērot.</w:t>
      </w:r>
    </w:p>
    <w:p w14:paraId="606F955E" w14:textId="07132FE1" w:rsidR="00E83BC1" w:rsidRPr="00E83BC1" w:rsidRDefault="00E83BC1" w:rsidP="00E83BC1">
      <w:pPr>
        <w:numPr>
          <w:ilvl w:val="1"/>
          <w:numId w:val="5"/>
        </w:numPr>
        <w:shd w:val="clear" w:color="auto" w:fill="FFFFFF" w:themeFill="background1"/>
        <w:tabs>
          <w:tab w:val="left" w:pos="567"/>
        </w:tabs>
        <w:suppressAutoHyphens w:val="0"/>
        <w:ind w:left="567" w:hanging="567"/>
        <w:jc w:val="both"/>
        <w:rPr>
          <w:color w:val="000000" w:themeColor="text1"/>
          <w:sz w:val="24"/>
          <w:szCs w:val="24"/>
          <w:lang w:val="lv-LV"/>
        </w:rPr>
      </w:pPr>
      <w:r w:rsidRPr="00E83BC1">
        <w:rPr>
          <w:color w:val="000000" w:themeColor="text1"/>
          <w:sz w:val="24"/>
          <w:szCs w:val="24"/>
          <w:lang w:val="lv-LV"/>
        </w:rPr>
        <w:t>NOMNIEKS apņemas ievērot ugunsdrošības noteikumus un jebkurus citus IZNOMĀTĀJA norādījumus.</w:t>
      </w:r>
    </w:p>
    <w:p w14:paraId="0B6398C6" w14:textId="7ED29D95" w:rsidR="001F0476" w:rsidRDefault="00FD31EF" w:rsidP="001F0476">
      <w:pPr>
        <w:numPr>
          <w:ilvl w:val="1"/>
          <w:numId w:val="5"/>
        </w:numPr>
        <w:tabs>
          <w:tab w:val="left" w:pos="567"/>
          <w:tab w:val="left" w:pos="600"/>
        </w:tabs>
        <w:suppressAutoHyphens w:val="0"/>
        <w:ind w:left="567" w:hanging="567"/>
        <w:jc w:val="both"/>
        <w:rPr>
          <w:sz w:val="24"/>
          <w:szCs w:val="24"/>
          <w:lang w:val="lv-LV"/>
        </w:rPr>
      </w:pPr>
      <w:r w:rsidRPr="00D55379">
        <w:rPr>
          <w:sz w:val="24"/>
          <w:szCs w:val="24"/>
          <w:lang w:val="lv-LV"/>
        </w:rPr>
        <w:t xml:space="preserve">Ja </w:t>
      </w:r>
      <w:r w:rsidR="0002145C" w:rsidRPr="00D55379">
        <w:rPr>
          <w:sz w:val="24"/>
          <w:szCs w:val="24"/>
          <w:lang w:val="lv-LV"/>
        </w:rPr>
        <w:t>p</w:t>
      </w:r>
      <w:r w:rsidRPr="00D55379">
        <w:rPr>
          <w:sz w:val="24"/>
          <w:szCs w:val="24"/>
          <w:lang w:val="lv-LV"/>
        </w:rPr>
        <w:t>asākuma organizēšanai NOMNIEKS</w:t>
      </w:r>
      <w:r>
        <w:rPr>
          <w:sz w:val="24"/>
          <w:szCs w:val="24"/>
          <w:lang w:val="lv-LV"/>
        </w:rPr>
        <w:t xml:space="preserve"> nolīgst trešās personas, respektīvi, preču piegādātājus, pakalpojumu sniedzējus u.tml., NOMNIEKAM ir pienākums par to savlaicīgi informēt IZNOMĀTĀJU un nodrošināt, ka to darbība telpās ir pilnībā saskaņota ar IZNOMĀTĀJU un norit, ievērojot telpu un teritorijas ekspluatācijas noteikumus.</w:t>
      </w:r>
    </w:p>
    <w:p w14:paraId="06E899BB" w14:textId="77777777" w:rsidR="001F0476" w:rsidRDefault="001F0476" w:rsidP="001F0476">
      <w:pPr>
        <w:tabs>
          <w:tab w:val="left" w:pos="567"/>
          <w:tab w:val="left" w:pos="600"/>
        </w:tabs>
        <w:suppressAutoHyphens w:val="0"/>
        <w:jc w:val="both"/>
        <w:rPr>
          <w:sz w:val="24"/>
          <w:szCs w:val="24"/>
          <w:lang w:val="lv-LV"/>
        </w:rPr>
      </w:pPr>
    </w:p>
    <w:p w14:paraId="245E5E72" w14:textId="77777777" w:rsidR="001F0476" w:rsidRDefault="00FD31EF" w:rsidP="001F0476">
      <w:pPr>
        <w:numPr>
          <w:ilvl w:val="0"/>
          <w:numId w:val="5"/>
        </w:numPr>
        <w:ind w:left="0" w:firstLine="0"/>
        <w:jc w:val="center"/>
        <w:rPr>
          <w:caps/>
          <w:color w:val="000000" w:themeColor="text1"/>
          <w:sz w:val="24"/>
          <w:szCs w:val="24"/>
          <w:lang w:val="lv-LV"/>
        </w:rPr>
      </w:pPr>
      <w:r>
        <w:rPr>
          <w:b/>
          <w:caps/>
          <w:color w:val="000000" w:themeColor="text1"/>
          <w:sz w:val="24"/>
          <w:szCs w:val="24"/>
          <w:lang w:val="lv-LV"/>
        </w:rPr>
        <w:t>PUŠU Atbildība</w:t>
      </w:r>
    </w:p>
    <w:p w14:paraId="3FF726EB" w14:textId="77777777" w:rsidR="001F0476" w:rsidRDefault="00FD31EF" w:rsidP="001F0476">
      <w:pPr>
        <w:pStyle w:val="Pamattekstsaratkpi"/>
        <w:numPr>
          <w:ilvl w:val="1"/>
          <w:numId w:val="5"/>
        </w:numPr>
        <w:suppressAutoHyphens w:val="0"/>
        <w:spacing w:after="0"/>
        <w:ind w:left="567" w:hanging="567"/>
        <w:jc w:val="both"/>
        <w:rPr>
          <w:sz w:val="24"/>
          <w:szCs w:val="24"/>
          <w:lang w:val="lv-LV"/>
        </w:rPr>
      </w:pPr>
      <w:r>
        <w:rPr>
          <w:sz w:val="24"/>
          <w:szCs w:val="24"/>
          <w:lang w:val="lv-LV"/>
        </w:rPr>
        <w:t>Ar šī līguma parakstīšanu NOMNIEKS apliecina, ka ir izvērtējis iespējamos traucējumus un apgrūtinājumus, kas var rasties trešo personu darbības rezultātā, un apņemas nekādas pretenzijas pret IZNOMĀTĀJU neizvirzīt.</w:t>
      </w:r>
    </w:p>
    <w:p w14:paraId="079CD70C" w14:textId="77777777" w:rsidR="001F0476" w:rsidRDefault="00FD31EF" w:rsidP="001F0476">
      <w:pPr>
        <w:pStyle w:val="Pamattekstsaratkpi"/>
        <w:numPr>
          <w:ilvl w:val="1"/>
          <w:numId w:val="5"/>
        </w:numPr>
        <w:spacing w:after="0"/>
        <w:ind w:left="567" w:hanging="567"/>
        <w:jc w:val="both"/>
        <w:rPr>
          <w:sz w:val="24"/>
          <w:szCs w:val="24"/>
          <w:lang w:val="lv-LV"/>
        </w:rPr>
      </w:pPr>
      <w:r>
        <w:rPr>
          <w:sz w:val="24"/>
          <w:szCs w:val="24"/>
          <w:lang w:val="lv-LV"/>
        </w:rPr>
        <w:t>Puses nes pilnu materiālo atbildību par līguma saistību neizpildi vai nepienācīgu izpildi.</w:t>
      </w:r>
    </w:p>
    <w:p w14:paraId="26F29A63" w14:textId="77777777" w:rsidR="001F0476" w:rsidRDefault="00FD31EF" w:rsidP="001F0476">
      <w:pPr>
        <w:pStyle w:val="Pamattekstsaratkpi"/>
        <w:numPr>
          <w:ilvl w:val="1"/>
          <w:numId w:val="5"/>
        </w:numPr>
        <w:spacing w:after="0"/>
        <w:ind w:left="567" w:hanging="567"/>
        <w:jc w:val="both"/>
        <w:rPr>
          <w:sz w:val="24"/>
          <w:szCs w:val="24"/>
          <w:lang w:val="lv-LV"/>
        </w:rPr>
      </w:pPr>
      <w:r>
        <w:rPr>
          <w:sz w:val="24"/>
          <w:szCs w:val="24"/>
          <w:lang w:val="lv-LV"/>
        </w:rPr>
        <w:t>NOMNIEKS ir pilnā mērā atbildīgs par visiem zaudējumiem, kas IZNOMĀTĀJAM radušies NOMNIEKA vainas dēļ, NOMNIEKA nolīgto trešo personu dēļ, kā arī NOMNIEKA viesu un apmeklētāju dēļ.</w:t>
      </w:r>
    </w:p>
    <w:p w14:paraId="44199631" w14:textId="77777777" w:rsidR="001F0476" w:rsidRDefault="00FD31EF" w:rsidP="001F0476">
      <w:pPr>
        <w:pStyle w:val="Pamattekstsaratkpi"/>
        <w:numPr>
          <w:ilvl w:val="1"/>
          <w:numId w:val="5"/>
        </w:numPr>
        <w:spacing w:after="0"/>
        <w:ind w:left="567" w:hanging="567"/>
        <w:jc w:val="both"/>
        <w:rPr>
          <w:sz w:val="24"/>
          <w:szCs w:val="24"/>
          <w:lang w:val="lv-LV"/>
        </w:rPr>
      </w:pPr>
      <w:r>
        <w:rPr>
          <w:sz w:val="24"/>
          <w:szCs w:val="24"/>
          <w:lang w:val="lv-LV"/>
        </w:rPr>
        <w:t>Puse, kura pārkāpusi līguma noteikumus un nodarījusi zaudējumus otrai Pusei, atlīdzina tos Latvijas Republikas normatīvajos aktos noteiktajā kārtībā.</w:t>
      </w:r>
    </w:p>
    <w:p w14:paraId="24A3A18E" w14:textId="77777777" w:rsidR="001F0476" w:rsidRDefault="00FD31EF" w:rsidP="001F0476">
      <w:pPr>
        <w:pStyle w:val="Pamattekstsaratkpi"/>
        <w:numPr>
          <w:ilvl w:val="1"/>
          <w:numId w:val="5"/>
        </w:numPr>
        <w:spacing w:after="0"/>
        <w:ind w:left="567" w:hanging="567"/>
        <w:jc w:val="both"/>
        <w:rPr>
          <w:sz w:val="24"/>
          <w:szCs w:val="24"/>
          <w:lang w:val="lv-LV"/>
        </w:rPr>
      </w:pPr>
      <w:r>
        <w:rPr>
          <w:sz w:val="24"/>
          <w:szCs w:val="24"/>
          <w:lang w:val="lv-LV"/>
        </w:rPr>
        <w:t>Ja IZNOMĀTĀJS konstatē teritorijas, telpu vai iekārtas bojājumus, kas radušies NOMNIEKA organizētā pasākuma laikā, tiek sagatavots bojājumu akts, kuru paraksta abas Puses, un NOMNIEKAM ir pienākums atlīdzināt radītos zaudējumus.</w:t>
      </w:r>
    </w:p>
    <w:p w14:paraId="34799090" w14:textId="77777777" w:rsidR="001F0476" w:rsidRDefault="00FD31EF" w:rsidP="001F0476">
      <w:pPr>
        <w:numPr>
          <w:ilvl w:val="1"/>
          <w:numId w:val="5"/>
        </w:numPr>
        <w:ind w:left="567" w:hanging="567"/>
        <w:jc w:val="both"/>
        <w:rPr>
          <w:sz w:val="24"/>
          <w:szCs w:val="24"/>
          <w:lang w:val="lv-LV"/>
        </w:rPr>
      </w:pPr>
      <w:r>
        <w:rPr>
          <w:sz w:val="24"/>
          <w:szCs w:val="24"/>
          <w:lang w:val="lv-LV"/>
        </w:rPr>
        <w:t>Puses tiek atbrīvotas no atbildības par daļēju vai pilnīgu saistību neizpildi, ja šī neizpilde radusies nepārvaramas varas (</w:t>
      </w:r>
      <w:r>
        <w:rPr>
          <w:i/>
          <w:sz w:val="24"/>
          <w:szCs w:val="24"/>
          <w:lang w:val="lv-LV"/>
        </w:rPr>
        <w:t>force majeure</w:t>
      </w:r>
      <w:r>
        <w:rPr>
          <w:sz w:val="24"/>
          <w:szCs w:val="24"/>
          <w:lang w:val="lv-LV"/>
        </w:rPr>
        <w:t>) rezultātā, kuru Puses nevarēja paredzēt, novērst vai ietekmēt un par kuru rašanos nav atbildīgas.</w:t>
      </w:r>
    </w:p>
    <w:p w14:paraId="36ABC532" w14:textId="77777777" w:rsidR="001F0476" w:rsidRDefault="00FD31EF" w:rsidP="001F0476">
      <w:pPr>
        <w:numPr>
          <w:ilvl w:val="1"/>
          <w:numId w:val="5"/>
        </w:numPr>
        <w:ind w:left="567" w:right="71" w:hanging="567"/>
        <w:jc w:val="both"/>
        <w:rPr>
          <w:sz w:val="24"/>
          <w:szCs w:val="24"/>
          <w:lang w:val="lv-LV"/>
        </w:rPr>
      </w:pPr>
      <w:r>
        <w:rPr>
          <w:sz w:val="24"/>
          <w:szCs w:val="24"/>
          <w:lang w:val="lv-LV"/>
        </w:rPr>
        <w:t>Ja Puse neinformē par šādiem apstākļiem otru Pusi 5 (piecu) dienu laikā, tā zaudē tiesības atsaukties uz šādu apstākļu esamību un ir atbildīga par otrai Pusei nodarītajiem zaudējumiem.</w:t>
      </w:r>
    </w:p>
    <w:p w14:paraId="76B8E3AE" w14:textId="77777777" w:rsidR="001F0476" w:rsidRDefault="00FD31EF" w:rsidP="001F0476">
      <w:pPr>
        <w:numPr>
          <w:ilvl w:val="1"/>
          <w:numId w:val="5"/>
        </w:numPr>
        <w:ind w:left="567" w:hanging="567"/>
        <w:jc w:val="both"/>
        <w:rPr>
          <w:sz w:val="24"/>
          <w:szCs w:val="24"/>
          <w:lang w:val="lv-LV"/>
        </w:rPr>
      </w:pPr>
      <w:r>
        <w:rPr>
          <w:sz w:val="24"/>
          <w:szCs w:val="24"/>
          <w:lang w:val="lv-LV"/>
        </w:rPr>
        <w:t>Nepārvaramas varas apstākļi jāpierāda tai Pusei, kura uz tiem atsaucas.</w:t>
      </w:r>
    </w:p>
    <w:p w14:paraId="2E038638" w14:textId="77777777" w:rsidR="001F0476" w:rsidRDefault="001F0476" w:rsidP="001F0476">
      <w:pPr>
        <w:jc w:val="both"/>
        <w:rPr>
          <w:sz w:val="24"/>
          <w:szCs w:val="24"/>
          <w:lang w:val="lv-LV"/>
        </w:rPr>
      </w:pPr>
    </w:p>
    <w:p w14:paraId="5840DD7F" w14:textId="77777777" w:rsidR="001F0476" w:rsidRDefault="00FD31EF" w:rsidP="001F0476">
      <w:pPr>
        <w:numPr>
          <w:ilvl w:val="0"/>
          <w:numId w:val="5"/>
        </w:numPr>
        <w:ind w:left="0" w:firstLine="0"/>
        <w:jc w:val="center"/>
        <w:rPr>
          <w:b/>
          <w:caps/>
          <w:sz w:val="24"/>
          <w:szCs w:val="24"/>
          <w:lang w:val="lv-LV"/>
        </w:rPr>
      </w:pPr>
      <w:r>
        <w:rPr>
          <w:b/>
          <w:caps/>
          <w:sz w:val="24"/>
          <w:szCs w:val="24"/>
          <w:lang w:val="lv-LV"/>
        </w:rPr>
        <w:t>Līguma grozīšana, laušana un izbeigšana</w:t>
      </w:r>
    </w:p>
    <w:p w14:paraId="4B7E3218" w14:textId="77777777" w:rsidR="001F0476" w:rsidRDefault="00FD31EF" w:rsidP="001F0476">
      <w:pPr>
        <w:pStyle w:val="Pamattekstsaratkpi"/>
        <w:numPr>
          <w:ilvl w:val="1"/>
          <w:numId w:val="5"/>
        </w:numPr>
        <w:spacing w:after="0"/>
        <w:ind w:left="567" w:hanging="567"/>
        <w:jc w:val="both"/>
        <w:rPr>
          <w:sz w:val="24"/>
          <w:szCs w:val="24"/>
          <w:lang w:val="lv-LV"/>
        </w:rPr>
      </w:pPr>
      <w:r>
        <w:rPr>
          <w:sz w:val="24"/>
          <w:szCs w:val="24"/>
          <w:lang w:val="lv-LV"/>
        </w:rPr>
        <w:t>Līgumā var izdarīt grozījumus un papildinājumus, kā arī izbeigt to pirms termiņa, Pusēm par to rakstveidā vienojoties un vienošanos pievienojot līgumam kā tā neatņemamu sastāvdaļu.</w:t>
      </w:r>
    </w:p>
    <w:p w14:paraId="43549E35" w14:textId="77777777" w:rsidR="001F0476" w:rsidRDefault="00FD31EF" w:rsidP="001F0476">
      <w:pPr>
        <w:pStyle w:val="Pamattekstsaratkpi"/>
        <w:numPr>
          <w:ilvl w:val="1"/>
          <w:numId w:val="5"/>
        </w:numPr>
        <w:spacing w:after="0"/>
        <w:ind w:left="567" w:hanging="567"/>
        <w:jc w:val="both"/>
        <w:rPr>
          <w:sz w:val="24"/>
          <w:szCs w:val="24"/>
          <w:lang w:val="lv-LV"/>
        </w:rPr>
      </w:pPr>
      <w:r>
        <w:rPr>
          <w:sz w:val="24"/>
          <w:szCs w:val="24"/>
          <w:lang w:val="lv-LV"/>
        </w:rPr>
        <w:t>IZNOMĀTĀJS ir tiesīgs vienpusēji lauzt līgumu, ja NOMNIEKS nepilda vai nepienācīgi pilda līguma saistības vai pārkāpj līguma nosacījumus.</w:t>
      </w:r>
    </w:p>
    <w:p w14:paraId="204628C7" w14:textId="77777777" w:rsidR="001F0476" w:rsidRDefault="00FD31EF" w:rsidP="001F0476">
      <w:pPr>
        <w:pStyle w:val="Pamattekstsaratkpi"/>
        <w:numPr>
          <w:ilvl w:val="1"/>
          <w:numId w:val="5"/>
        </w:numPr>
        <w:spacing w:after="0"/>
        <w:ind w:left="567" w:hanging="567"/>
        <w:jc w:val="both"/>
        <w:rPr>
          <w:sz w:val="24"/>
          <w:szCs w:val="24"/>
          <w:lang w:val="lv-LV"/>
        </w:rPr>
      </w:pPr>
      <w:r>
        <w:rPr>
          <w:sz w:val="24"/>
          <w:szCs w:val="24"/>
          <w:lang w:val="lv-LV"/>
        </w:rPr>
        <w:t xml:space="preserve">Ja līgums tiek lauzts vai izbeigts pirms termiņa, IZNOMĀTĀJAM nav pienākuma atlīdzināt NOMNIEKAM iespējamos zaudējumus vai izdevumus, kas radušies sakarā ar līguma laušanu vai izbeigšanu pirms termiņa, un NOMNIEKA iemaksātā nomas maksa netiek atmaksāta. </w:t>
      </w:r>
    </w:p>
    <w:p w14:paraId="3E9725BF" w14:textId="77777777" w:rsidR="001F0476" w:rsidRDefault="00FD31EF" w:rsidP="001F0476">
      <w:pPr>
        <w:numPr>
          <w:ilvl w:val="1"/>
          <w:numId w:val="5"/>
        </w:numPr>
        <w:ind w:left="567" w:hanging="567"/>
        <w:jc w:val="both"/>
        <w:rPr>
          <w:sz w:val="24"/>
          <w:szCs w:val="24"/>
          <w:lang w:val="lv-LV"/>
        </w:rPr>
      </w:pPr>
      <w:r>
        <w:rPr>
          <w:sz w:val="24"/>
          <w:szCs w:val="24"/>
          <w:lang w:val="lv-LV"/>
        </w:rPr>
        <w:t>Ja pēc līguma termiņa izbeigšanās vai līguma laušanas NOMNIEKA vainas dēļ netiek atbrīvotas nomātās telpas, NOMNIEKS maksā papildu maksu atbilstoši IZNOMĀTĀJA telpu nomas izcenojumiem par visu nokavēto laiku.</w:t>
      </w:r>
    </w:p>
    <w:p w14:paraId="478FE6DB" w14:textId="77777777" w:rsidR="001F0476" w:rsidRDefault="001F0476" w:rsidP="001F0476">
      <w:pPr>
        <w:jc w:val="both"/>
        <w:rPr>
          <w:sz w:val="24"/>
          <w:szCs w:val="24"/>
          <w:lang w:val="lv-LV"/>
        </w:rPr>
      </w:pPr>
    </w:p>
    <w:p w14:paraId="76982A8F" w14:textId="77777777" w:rsidR="001F0476" w:rsidRDefault="00FD31EF" w:rsidP="001F0476">
      <w:pPr>
        <w:numPr>
          <w:ilvl w:val="0"/>
          <w:numId w:val="5"/>
        </w:numPr>
        <w:ind w:left="0" w:firstLine="0"/>
        <w:jc w:val="center"/>
        <w:rPr>
          <w:szCs w:val="24"/>
          <w:lang w:val="lv-LV"/>
        </w:rPr>
      </w:pPr>
      <w:r>
        <w:rPr>
          <w:b/>
          <w:caps/>
          <w:sz w:val="24"/>
          <w:szCs w:val="24"/>
          <w:lang w:val="lv-LV"/>
        </w:rPr>
        <w:t>Nobeiguma jautājumi</w:t>
      </w:r>
    </w:p>
    <w:p w14:paraId="46A5A955" w14:textId="3F78E0F4" w:rsidR="001F0476" w:rsidRPr="0002145C" w:rsidRDefault="00FD31EF" w:rsidP="001F0476">
      <w:pPr>
        <w:numPr>
          <w:ilvl w:val="1"/>
          <w:numId w:val="5"/>
        </w:numPr>
        <w:ind w:left="567" w:hanging="567"/>
        <w:jc w:val="both"/>
        <w:rPr>
          <w:sz w:val="24"/>
          <w:szCs w:val="24"/>
          <w:lang w:val="lv-LV"/>
        </w:rPr>
      </w:pPr>
      <w:r>
        <w:rPr>
          <w:sz w:val="24"/>
          <w:szCs w:val="24"/>
          <w:lang w:val="lv-LV"/>
        </w:rPr>
        <w:t xml:space="preserve">IZNOMĀTĀJA kontaktpersona saistībā ar līguma izpildi ir </w:t>
      </w:r>
      <w:r w:rsidR="00B76229">
        <w:rPr>
          <w:sz w:val="24"/>
          <w:szCs w:val="24"/>
          <w:lang w:val="lv-LV"/>
        </w:rPr>
        <w:t>Kristīne Dzidruma</w:t>
      </w:r>
      <w:r w:rsidRPr="0002145C">
        <w:rPr>
          <w:sz w:val="24"/>
          <w:szCs w:val="24"/>
          <w:lang w:val="lv-LV"/>
        </w:rPr>
        <w:t>, tālr.:</w:t>
      </w:r>
      <w:r w:rsidR="00B76229" w:rsidRPr="00B76229">
        <w:t xml:space="preserve"> </w:t>
      </w:r>
      <w:r w:rsidR="00B76229" w:rsidRPr="00B76229">
        <w:rPr>
          <w:sz w:val="24"/>
          <w:szCs w:val="24"/>
          <w:lang w:val="lv-LV"/>
        </w:rPr>
        <w:t>+371 28025249</w:t>
      </w:r>
      <w:r w:rsidRPr="0002145C">
        <w:rPr>
          <w:sz w:val="24"/>
          <w:szCs w:val="24"/>
          <w:lang w:val="lv-LV"/>
        </w:rPr>
        <w:t xml:space="preserve">, e-pasts: </w:t>
      </w:r>
      <w:r w:rsidR="00CB6AD2">
        <w:rPr>
          <w:sz w:val="24"/>
          <w:szCs w:val="24"/>
        </w:rPr>
        <w:t>k</w:t>
      </w:r>
      <w:r w:rsidR="00B76229">
        <w:rPr>
          <w:sz w:val="24"/>
          <w:szCs w:val="24"/>
        </w:rPr>
        <w:t>ristine.dzidruma</w:t>
      </w:r>
      <w:r w:rsidR="00431E84" w:rsidRPr="0002145C">
        <w:rPr>
          <w:sz w:val="24"/>
          <w:szCs w:val="24"/>
        </w:rPr>
        <w:t>@bauskasnovads.lv</w:t>
      </w:r>
      <w:r w:rsidR="0002145C">
        <w:rPr>
          <w:sz w:val="24"/>
          <w:szCs w:val="24"/>
        </w:rPr>
        <w:t>.</w:t>
      </w:r>
    </w:p>
    <w:p w14:paraId="5C5E059B" w14:textId="0187FD4E" w:rsidR="001F0476" w:rsidRPr="002B55BA" w:rsidRDefault="002B55BA" w:rsidP="002B55BA">
      <w:pPr>
        <w:numPr>
          <w:ilvl w:val="1"/>
          <w:numId w:val="5"/>
        </w:numPr>
        <w:jc w:val="both"/>
        <w:rPr>
          <w:sz w:val="24"/>
          <w:szCs w:val="24"/>
          <w:lang w:val="lv-LV"/>
        </w:rPr>
      </w:pPr>
      <w:r>
        <w:rPr>
          <w:sz w:val="24"/>
          <w:szCs w:val="24"/>
          <w:lang w:val="lv-LV"/>
        </w:rPr>
        <w:t xml:space="preserve"> </w:t>
      </w:r>
      <w:r w:rsidR="00FD31EF" w:rsidRPr="001F0476">
        <w:rPr>
          <w:sz w:val="24"/>
          <w:szCs w:val="24"/>
          <w:lang w:val="lv-LV"/>
        </w:rPr>
        <w:t xml:space="preserve">NOMNIEKA kontaktpersona saistībā ar līguma izpildi ir </w:t>
      </w:r>
      <w:r w:rsidR="00061C73">
        <w:rPr>
          <w:sz w:val="24"/>
          <w:szCs w:val="24"/>
          <w:lang w:val="lv-LV"/>
        </w:rPr>
        <w:t>XXX</w:t>
      </w:r>
      <w:r>
        <w:rPr>
          <w:sz w:val="24"/>
          <w:szCs w:val="24"/>
          <w:lang w:val="lv-LV"/>
        </w:rPr>
        <w:t xml:space="preserve">, </w:t>
      </w:r>
      <w:r w:rsidR="00061C73">
        <w:rPr>
          <w:sz w:val="24"/>
          <w:szCs w:val="24"/>
          <w:lang w:val="lv-LV"/>
        </w:rPr>
        <w:t>XXX</w:t>
      </w:r>
    </w:p>
    <w:p w14:paraId="1E0A0272" w14:textId="77777777" w:rsidR="001F0476" w:rsidRPr="00DD7551" w:rsidRDefault="00FD31EF" w:rsidP="001F0476">
      <w:pPr>
        <w:numPr>
          <w:ilvl w:val="1"/>
          <w:numId w:val="5"/>
        </w:numPr>
        <w:ind w:left="567" w:hanging="567"/>
        <w:jc w:val="both"/>
        <w:rPr>
          <w:sz w:val="28"/>
          <w:szCs w:val="24"/>
          <w:lang w:val="lv-LV"/>
        </w:rPr>
      </w:pPr>
      <w:r w:rsidRPr="001F0476">
        <w:rPr>
          <w:sz w:val="24"/>
          <w:szCs w:val="24"/>
          <w:lang w:val="lv-LV"/>
        </w:rPr>
        <w:t>Pusēm ir tiesības apstrādāt no otras Puses iegūtos fizisko personu datus tikai ar mērķi nodrošināt līgumā noteikto saistību izpildi, ievērojot Eiropas Parlamenta un Padomes</w:t>
      </w:r>
      <w:r w:rsidRPr="00DD7551">
        <w:rPr>
          <w:sz w:val="24"/>
          <w:szCs w:val="24"/>
          <w:lang w:val="lv-LV"/>
        </w:rPr>
        <w:t xml:space="preserve"> 2016. gada 27. aprīļa regulu (ES) 2016/679 par fizisku personu aizsardzību attiecībā uz personas datu apstrādi un šādu datu brīvu apriti un ar ko atceļ Direktīvu 95/46/EK (Vispārīgā datu aizsardzības regula) un citos normatīvajos aktos noteiktās prasības šādu datu apstrādei, izmantošanai un aizsardzībai.</w:t>
      </w:r>
    </w:p>
    <w:p w14:paraId="010CA1EA" w14:textId="77777777" w:rsidR="001F0476" w:rsidRDefault="00FD31EF" w:rsidP="001F0476">
      <w:pPr>
        <w:numPr>
          <w:ilvl w:val="1"/>
          <w:numId w:val="5"/>
        </w:numPr>
        <w:ind w:left="567" w:hanging="567"/>
        <w:jc w:val="both"/>
        <w:rPr>
          <w:sz w:val="24"/>
          <w:szCs w:val="24"/>
          <w:lang w:val="lv-LV"/>
        </w:rPr>
      </w:pPr>
      <w:r>
        <w:rPr>
          <w:sz w:val="24"/>
          <w:szCs w:val="24"/>
          <w:lang w:val="lv-LV"/>
        </w:rPr>
        <w:t>Visus strīdus un domstarpības, kas varētu rasties sakarā ar šī līguma izpildi, Puses apņemas risināt sarunu ceļā. Gadījumā, ja Puses nevar vienoties, strīdus izskata Latvijas Republikas tiesu iestādēs atbilstoši Latvijas Republikas normatīvajos aktos noteiktajai kārtībai.</w:t>
      </w:r>
    </w:p>
    <w:p w14:paraId="5CAC40F5" w14:textId="77777777" w:rsidR="001F0476" w:rsidRDefault="00FD31EF" w:rsidP="001F0476">
      <w:pPr>
        <w:numPr>
          <w:ilvl w:val="1"/>
          <w:numId w:val="5"/>
        </w:numPr>
        <w:ind w:left="567" w:hanging="567"/>
        <w:jc w:val="both"/>
        <w:rPr>
          <w:sz w:val="24"/>
          <w:szCs w:val="24"/>
          <w:lang w:val="lv-LV"/>
        </w:rPr>
      </w:pPr>
      <w:r>
        <w:rPr>
          <w:sz w:val="24"/>
          <w:szCs w:val="24"/>
          <w:lang w:val="lv-LV"/>
        </w:rPr>
        <w:t>Rekvizītu maiņas gadījumā otra Puse par to jāinformē 3 (trīs) dienu laikā.</w:t>
      </w:r>
    </w:p>
    <w:p w14:paraId="5744E4A0" w14:textId="77777777" w:rsidR="001F0476" w:rsidRDefault="00FD31EF" w:rsidP="001F0476">
      <w:pPr>
        <w:numPr>
          <w:ilvl w:val="1"/>
          <w:numId w:val="5"/>
        </w:numPr>
        <w:ind w:left="567" w:hanging="567"/>
        <w:jc w:val="both"/>
        <w:rPr>
          <w:sz w:val="24"/>
          <w:szCs w:val="24"/>
          <w:lang w:val="lv-LV"/>
        </w:rPr>
      </w:pPr>
      <w:r>
        <w:rPr>
          <w:sz w:val="24"/>
          <w:szCs w:val="24"/>
          <w:lang w:val="lv-LV"/>
        </w:rPr>
        <w:t>Ja kāds no šī līguma nosacījumiem zaudē spēku, tas neietekmē citus līguma nosacījumus.</w:t>
      </w:r>
    </w:p>
    <w:p w14:paraId="0903A977" w14:textId="77777777" w:rsidR="001F0476" w:rsidRDefault="00FD31EF" w:rsidP="001F0476">
      <w:pPr>
        <w:numPr>
          <w:ilvl w:val="1"/>
          <w:numId w:val="5"/>
        </w:numPr>
        <w:ind w:left="567" w:right="174" w:hanging="567"/>
        <w:jc w:val="both"/>
        <w:rPr>
          <w:sz w:val="24"/>
          <w:szCs w:val="24"/>
          <w:lang w:val="lv-LV"/>
        </w:rPr>
      </w:pPr>
      <w:r>
        <w:rPr>
          <w:sz w:val="24"/>
          <w:szCs w:val="24"/>
          <w:lang w:val="lv-LV"/>
        </w:rPr>
        <w:t>Jautājumos, par kuriem Puses nav vienojušās šajā līgumā, Puses rīkojas atbilstoši Latvijas Republikā spēkā esošajiem normatīvajiem aktiem.</w:t>
      </w:r>
    </w:p>
    <w:p w14:paraId="6C88FDD0" w14:textId="69DD2C64" w:rsidR="001F0476" w:rsidRDefault="00FD31EF" w:rsidP="001F0476">
      <w:pPr>
        <w:pStyle w:val="Pamattekstsaratkpi"/>
        <w:tabs>
          <w:tab w:val="left" w:pos="567"/>
        </w:tabs>
        <w:spacing w:after="0"/>
        <w:ind w:left="567" w:hanging="567"/>
        <w:jc w:val="both"/>
        <w:rPr>
          <w:sz w:val="24"/>
          <w:szCs w:val="24"/>
          <w:lang w:val="lv-LV"/>
        </w:rPr>
      </w:pPr>
      <w:r>
        <w:rPr>
          <w:sz w:val="24"/>
          <w:szCs w:val="24"/>
          <w:lang w:val="lv-LV"/>
        </w:rPr>
        <w:t>8.8.</w:t>
      </w:r>
      <w:r>
        <w:rPr>
          <w:sz w:val="24"/>
          <w:szCs w:val="24"/>
          <w:lang w:val="lv-LV"/>
        </w:rPr>
        <w:tab/>
        <w:t xml:space="preserve">Šis līgums sagatavots latviešu valodā </w:t>
      </w:r>
      <w:r w:rsidR="00431E84" w:rsidRPr="0002145C">
        <w:rPr>
          <w:sz w:val="24"/>
          <w:szCs w:val="24"/>
          <w:lang w:val="lv-LV"/>
        </w:rPr>
        <w:t xml:space="preserve">drukātā </w:t>
      </w:r>
      <w:r w:rsidRPr="0002145C">
        <w:rPr>
          <w:sz w:val="24"/>
          <w:szCs w:val="24"/>
          <w:lang w:val="lv-LV"/>
        </w:rPr>
        <w:t>dokumenta veidā, un sastāv no līguma teksta uz 3 (trīs) lap</w:t>
      </w:r>
      <w:r w:rsidR="00F956A6">
        <w:rPr>
          <w:sz w:val="24"/>
          <w:szCs w:val="24"/>
          <w:lang w:val="lv-LV"/>
        </w:rPr>
        <w:t>as pusēm</w:t>
      </w:r>
      <w:r w:rsidRPr="0002145C">
        <w:rPr>
          <w:sz w:val="24"/>
          <w:szCs w:val="24"/>
          <w:lang w:val="lv-LV"/>
        </w:rPr>
        <w:t xml:space="preserve"> un </w:t>
      </w:r>
      <w:r w:rsidR="00A44FA4">
        <w:rPr>
          <w:sz w:val="24"/>
          <w:szCs w:val="24"/>
          <w:lang w:val="lv-LV"/>
        </w:rPr>
        <w:t>1</w:t>
      </w:r>
      <w:r w:rsidRPr="0002145C">
        <w:rPr>
          <w:sz w:val="24"/>
          <w:szCs w:val="24"/>
          <w:lang w:val="lv-LV"/>
        </w:rPr>
        <w:t xml:space="preserve"> (</w:t>
      </w:r>
      <w:r w:rsidR="00A44FA4">
        <w:rPr>
          <w:sz w:val="24"/>
          <w:szCs w:val="24"/>
          <w:lang w:val="lv-LV"/>
        </w:rPr>
        <w:t>vienu</w:t>
      </w:r>
      <w:r w:rsidRPr="0002145C">
        <w:rPr>
          <w:sz w:val="24"/>
          <w:szCs w:val="24"/>
          <w:lang w:val="lv-LV"/>
        </w:rPr>
        <w:t>) pieliku</w:t>
      </w:r>
      <w:r w:rsidR="00A44FA4">
        <w:rPr>
          <w:sz w:val="24"/>
          <w:szCs w:val="24"/>
          <w:lang w:val="lv-LV"/>
        </w:rPr>
        <w:t>mu</w:t>
      </w:r>
      <w:r w:rsidRPr="0002145C">
        <w:rPr>
          <w:sz w:val="24"/>
          <w:szCs w:val="24"/>
          <w:lang w:val="lv-LV"/>
        </w:rPr>
        <w:t xml:space="preserve"> uz </w:t>
      </w:r>
      <w:r w:rsidR="00A44FA4">
        <w:rPr>
          <w:sz w:val="24"/>
          <w:szCs w:val="24"/>
          <w:lang w:val="lv-LV"/>
        </w:rPr>
        <w:t>1</w:t>
      </w:r>
      <w:r w:rsidRPr="0002145C">
        <w:rPr>
          <w:sz w:val="24"/>
          <w:szCs w:val="24"/>
          <w:lang w:val="lv-LV"/>
        </w:rPr>
        <w:t xml:space="preserve"> (</w:t>
      </w:r>
      <w:r w:rsidR="00A44FA4">
        <w:rPr>
          <w:sz w:val="24"/>
          <w:szCs w:val="24"/>
          <w:lang w:val="lv-LV"/>
        </w:rPr>
        <w:t>vienas</w:t>
      </w:r>
      <w:r w:rsidRPr="0002145C">
        <w:rPr>
          <w:sz w:val="24"/>
          <w:szCs w:val="24"/>
          <w:lang w:val="lv-LV"/>
        </w:rPr>
        <w:t>) lap</w:t>
      </w:r>
      <w:r w:rsidR="00F956A6">
        <w:rPr>
          <w:sz w:val="24"/>
          <w:szCs w:val="24"/>
          <w:lang w:val="lv-LV"/>
        </w:rPr>
        <w:t>as pus</w:t>
      </w:r>
      <w:r w:rsidR="00A44FA4">
        <w:rPr>
          <w:sz w:val="24"/>
          <w:szCs w:val="24"/>
          <w:lang w:val="lv-LV"/>
        </w:rPr>
        <w:t>es</w:t>
      </w:r>
      <w:r w:rsidRPr="0002145C">
        <w:rPr>
          <w:sz w:val="24"/>
          <w:szCs w:val="24"/>
          <w:lang w:val="lv-LV"/>
        </w:rPr>
        <w:t>.</w:t>
      </w:r>
    </w:p>
    <w:p w14:paraId="5E7E0E9F" w14:textId="77777777" w:rsidR="001F0476" w:rsidRDefault="001F0476" w:rsidP="001F0476">
      <w:pPr>
        <w:pStyle w:val="Pamattekstsaratkpi"/>
        <w:tabs>
          <w:tab w:val="left" w:pos="567"/>
        </w:tabs>
        <w:spacing w:after="0"/>
        <w:ind w:left="0"/>
        <w:jc w:val="both"/>
        <w:rPr>
          <w:sz w:val="24"/>
          <w:szCs w:val="24"/>
          <w:lang w:val="lv-LV"/>
        </w:rPr>
      </w:pPr>
    </w:p>
    <w:p w14:paraId="1539A48E" w14:textId="130C3160" w:rsidR="0002145C" w:rsidRPr="0002145C" w:rsidRDefault="00FD31EF" w:rsidP="0002145C">
      <w:pPr>
        <w:numPr>
          <w:ilvl w:val="0"/>
          <w:numId w:val="6"/>
        </w:numPr>
        <w:ind w:left="0" w:right="174" w:firstLine="0"/>
        <w:jc w:val="center"/>
        <w:rPr>
          <w:sz w:val="24"/>
          <w:szCs w:val="24"/>
          <w:lang w:val="lv-LV"/>
        </w:rPr>
      </w:pPr>
      <w:r>
        <w:rPr>
          <w:b/>
          <w:sz w:val="24"/>
          <w:szCs w:val="24"/>
          <w:lang w:val="lv-LV"/>
        </w:rPr>
        <w:lastRenderedPageBreak/>
        <w:t>PUŠU REKVIZĪTI</w:t>
      </w:r>
      <w:r w:rsidR="0002145C">
        <w:rPr>
          <w:b/>
          <w:sz w:val="24"/>
          <w:szCs w:val="24"/>
          <w:lang w:val="lv-LV"/>
        </w:rPr>
        <w:t xml:space="preserve"> </w:t>
      </w:r>
    </w:p>
    <w:p w14:paraId="7DEEDA1D" w14:textId="77777777" w:rsidR="0002145C" w:rsidRDefault="0002145C" w:rsidP="0002145C">
      <w:pPr>
        <w:ind w:right="174"/>
        <w:jc w:val="center"/>
        <w:rPr>
          <w:sz w:val="24"/>
          <w:szCs w:val="24"/>
          <w:lang w:val="lv-LV"/>
        </w:rPr>
      </w:pPr>
    </w:p>
    <w:p w14:paraId="5EF33DFF" w14:textId="77777777" w:rsidR="0002145C" w:rsidRDefault="0002145C" w:rsidP="0002145C">
      <w:pPr>
        <w:ind w:right="174"/>
        <w:jc w:val="center"/>
        <w:rPr>
          <w:sz w:val="24"/>
          <w:szCs w:val="24"/>
          <w:lang w:val="lv-LV"/>
        </w:rPr>
      </w:pPr>
    </w:p>
    <w:p w14:paraId="0868303B" w14:textId="1AF53055" w:rsidR="0002145C" w:rsidRPr="0002145C" w:rsidRDefault="0002145C" w:rsidP="0002145C">
      <w:pPr>
        <w:ind w:right="174"/>
        <w:rPr>
          <w:b/>
          <w:bCs/>
          <w:sz w:val="24"/>
          <w:szCs w:val="24"/>
          <w:lang w:val="lv-LV"/>
        </w:rPr>
      </w:pPr>
      <w:r w:rsidRPr="0002145C">
        <w:rPr>
          <w:b/>
          <w:bCs/>
          <w:sz w:val="24"/>
          <w:szCs w:val="24"/>
          <w:lang w:val="lv-LV"/>
        </w:rPr>
        <w:t>IZNOMĀTĀJS</w:t>
      </w:r>
      <w:r>
        <w:rPr>
          <w:b/>
          <w:bCs/>
          <w:sz w:val="24"/>
          <w:szCs w:val="24"/>
          <w:lang w:val="lv-LV"/>
        </w:rPr>
        <w:t xml:space="preserve"> </w:t>
      </w:r>
      <w:r>
        <w:rPr>
          <w:b/>
          <w:bCs/>
          <w:sz w:val="24"/>
          <w:szCs w:val="24"/>
          <w:lang w:val="lv-LV"/>
        </w:rPr>
        <w:tab/>
      </w:r>
      <w:r>
        <w:rPr>
          <w:b/>
          <w:bCs/>
          <w:sz w:val="24"/>
          <w:szCs w:val="24"/>
          <w:lang w:val="lv-LV"/>
        </w:rPr>
        <w:tab/>
      </w:r>
      <w:r>
        <w:rPr>
          <w:b/>
          <w:bCs/>
          <w:sz w:val="24"/>
          <w:szCs w:val="24"/>
          <w:lang w:val="lv-LV"/>
        </w:rPr>
        <w:tab/>
      </w:r>
      <w:r>
        <w:rPr>
          <w:b/>
          <w:bCs/>
          <w:sz w:val="24"/>
          <w:szCs w:val="24"/>
          <w:lang w:val="lv-LV"/>
        </w:rPr>
        <w:tab/>
      </w:r>
      <w:r>
        <w:rPr>
          <w:b/>
          <w:bCs/>
          <w:sz w:val="24"/>
          <w:szCs w:val="24"/>
          <w:lang w:val="lv-LV"/>
        </w:rPr>
        <w:tab/>
        <w:t xml:space="preserve">    NOMNIEKS</w:t>
      </w:r>
    </w:p>
    <w:p w14:paraId="6C70369B" w14:textId="77777777" w:rsidR="0002145C" w:rsidRDefault="0002145C" w:rsidP="0002145C">
      <w:pPr>
        <w:ind w:right="174"/>
        <w:jc w:val="center"/>
        <w:rPr>
          <w:sz w:val="24"/>
          <w:szCs w:val="24"/>
          <w:lang w:val="lv-LV"/>
        </w:rPr>
      </w:pPr>
    </w:p>
    <w:tbl>
      <w:tblPr>
        <w:tblW w:w="9498" w:type="dxa"/>
        <w:tblLook w:val="0000" w:firstRow="0" w:lastRow="0" w:firstColumn="0" w:lastColumn="0" w:noHBand="0" w:noVBand="0"/>
      </w:tblPr>
      <w:tblGrid>
        <w:gridCol w:w="4566"/>
        <w:gridCol w:w="4932"/>
      </w:tblGrid>
      <w:tr w:rsidR="0002145C" w:rsidRPr="0002145C" w14:paraId="1FE62974" w14:textId="77777777" w:rsidTr="0002145C">
        <w:trPr>
          <w:trHeight w:val="2565"/>
        </w:trPr>
        <w:tc>
          <w:tcPr>
            <w:tcW w:w="4566" w:type="dxa"/>
          </w:tcPr>
          <w:p w14:paraId="794511E6" w14:textId="77777777" w:rsidR="0002145C" w:rsidRPr="0002145C" w:rsidRDefault="0002145C" w:rsidP="0002145C">
            <w:pPr>
              <w:suppressAutoHyphens w:val="0"/>
              <w:ind w:right="-1"/>
              <w:rPr>
                <w:b/>
                <w:bCs/>
                <w:sz w:val="24"/>
                <w:szCs w:val="24"/>
                <w:lang w:val="lv-LV" w:eastAsia="en-US"/>
              </w:rPr>
            </w:pPr>
            <w:r w:rsidRPr="0002145C">
              <w:rPr>
                <w:b/>
                <w:bCs/>
                <w:sz w:val="24"/>
                <w:szCs w:val="24"/>
                <w:lang w:val="lv-LV" w:eastAsia="en-US"/>
              </w:rPr>
              <w:t xml:space="preserve">Bauskas novada pašvaldības iestāde </w:t>
            </w:r>
          </w:p>
          <w:p w14:paraId="69CC9E76" w14:textId="77777777" w:rsidR="0002145C" w:rsidRPr="0002145C" w:rsidRDefault="0002145C" w:rsidP="0002145C">
            <w:pPr>
              <w:suppressAutoHyphens w:val="0"/>
              <w:ind w:right="-1"/>
              <w:rPr>
                <w:b/>
                <w:sz w:val="24"/>
                <w:szCs w:val="24"/>
                <w:lang w:val="lv-LV" w:eastAsia="en-US"/>
              </w:rPr>
            </w:pPr>
            <w:r w:rsidRPr="0002145C">
              <w:rPr>
                <w:b/>
                <w:bCs/>
                <w:sz w:val="24"/>
                <w:szCs w:val="24"/>
                <w:lang w:val="lv-LV" w:eastAsia="en-US"/>
              </w:rPr>
              <w:t>“Rundāles apvienības pārvalde”</w:t>
            </w:r>
          </w:p>
          <w:p w14:paraId="69E80316" w14:textId="77777777" w:rsidR="0002145C" w:rsidRPr="0002145C" w:rsidRDefault="0002145C" w:rsidP="0002145C">
            <w:pPr>
              <w:suppressAutoHyphens w:val="0"/>
              <w:ind w:right="-1"/>
              <w:rPr>
                <w:sz w:val="24"/>
                <w:szCs w:val="24"/>
                <w:lang w:val="lv-LV" w:eastAsia="en-US"/>
              </w:rPr>
            </w:pPr>
            <w:r w:rsidRPr="0002145C">
              <w:rPr>
                <w:sz w:val="24"/>
                <w:szCs w:val="24"/>
                <w:lang w:val="lv-LV" w:eastAsia="en-US"/>
              </w:rPr>
              <w:t xml:space="preserve">Pilsrundāle 1, Rundāles pagasts, </w:t>
            </w:r>
          </w:p>
          <w:p w14:paraId="04CB4441" w14:textId="77777777" w:rsidR="0002145C" w:rsidRPr="0002145C" w:rsidRDefault="0002145C" w:rsidP="0002145C">
            <w:pPr>
              <w:suppressAutoHyphens w:val="0"/>
              <w:ind w:right="-1"/>
              <w:rPr>
                <w:sz w:val="24"/>
                <w:szCs w:val="24"/>
                <w:lang w:val="lv-LV" w:eastAsia="en-US"/>
              </w:rPr>
            </w:pPr>
            <w:r w:rsidRPr="0002145C">
              <w:rPr>
                <w:sz w:val="24"/>
                <w:szCs w:val="24"/>
                <w:lang w:val="lv-LV" w:eastAsia="en-US"/>
              </w:rPr>
              <w:t>Bauskas novads, LV-3921</w:t>
            </w:r>
          </w:p>
          <w:p w14:paraId="05061C40" w14:textId="77777777" w:rsidR="0002145C" w:rsidRPr="0002145C" w:rsidRDefault="0002145C" w:rsidP="0002145C">
            <w:pPr>
              <w:suppressAutoHyphens w:val="0"/>
              <w:ind w:left="179" w:right="-1"/>
              <w:rPr>
                <w:sz w:val="24"/>
                <w:szCs w:val="24"/>
                <w:lang w:val="lv-LV" w:eastAsia="en-US"/>
              </w:rPr>
            </w:pPr>
          </w:p>
          <w:p w14:paraId="56768449" w14:textId="77777777" w:rsidR="0002145C" w:rsidRPr="0002145C" w:rsidRDefault="0002145C" w:rsidP="0002145C">
            <w:pPr>
              <w:suppressAutoHyphens w:val="0"/>
              <w:ind w:left="179" w:hanging="240"/>
              <w:rPr>
                <w:b/>
                <w:bCs/>
                <w:sz w:val="24"/>
                <w:szCs w:val="24"/>
                <w:u w:val="single"/>
                <w:lang w:val="lv-LV" w:eastAsia="lv-LV"/>
              </w:rPr>
            </w:pPr>
            <w:r w:rsidRPr="0002145C">
              <w:rPr>
                <w:b/>
                <w:bCs/>
                <w:sz w:val="24"/>
                <w:szCs w:val="24"/>
                <w:u w:val="single"/>
                <w:lang w:val="lv-LV" w:eastAsia="lv-LV"/>
              </w:rPr>
              <w:t>Norēķinu rekvizīti:</w:t>
            </w:r>
          </w:p>
          <w:p w14:paraId="1BBDD7D6" w14:textId="77777777" w:rsidR="0002145C" w:rsidRPr="0002145C" w:rsidRDefault="0002145C" w:rsidP="0002145C">
            <w:pPr>
              <w:suppressAutoHyphens w:val="0"/>
              <w:ind w:left="179" w:hanging="240"/>
              <w:rPr>
                <w:sz w:val="24"/>
                <w:szCs w:val="24"/>
                <w:lang w:val="lv-LV" w:eastAsia="lv-LV"/>
              </w:rPr>
            </w:pPr>
            <w:r w:rsidRPr="0002145C">
              <w:rPr>
                <w:sz w:val="24"/>
                <w:szCs w:val="24"/>
                <w:lang w:val="lv-LV" w:eastAsia="lv-LV"/>
              </w:rPr>
              <w:t>Bauskas novada pašvaldība</w:t>
            </w:r>
          </w:p>
          <w:p w14:paraId="5D0DF51F" w14:textId="77777777" w:rsidR="0002145C" w:rsidRPr="0002145C" w:rsidRDefault="0002145C" w:rsidP="0002145C">
            <w:pPr>
              <w:suppressAutoHyphens w:val="0"/>
              <w:ind w:left="179" w:hanging="240"/>
              <w:rPr>
                <w:sz w:val="24"/>
                <w:szCs w:val="24"/>
                <w:lang w:val="lv-LV" w:eastAsia="lv-LV"/>
              </w:rPr>
            </w:pPr>
            <w:r w:rsidRPr="0002145C">
              <w:rPr>
                <w:sz w:val="24"/>
                <w:szCs w:val="24"/>
                <w:lang w:val="lv-LV" w:eastAsia="lv-LV"/>
              </w:rPr>
              <w:t>Reģ. Nr.90009116223</w:t>
            </w:r>
          </w:p>
          <w:p w14:paraId="7B8191EE" w14:textId="77777777" w:rsidR="0002145C" w:rsidRPr="0002145C" w:rsidRDefault="0002145C" w:rsidP="0002145C">
            <w:pPr>
              <w:suppressAutoHyphens w:val="0"/>
              <w:ind w:left="179" w:hanging="240"/>
              <w:rPr>
                <w:sz w:val="24"/>
                <w:szCs w:val="24"/>
                <w:lang w:val="lv-LV" w:eastAsia="lv-LV"/>
              </w:rPr>
            </w:pPr>
            <w:r w:rsidRPr="0002145C">
              <w:rPr>
                <w:sz w:val="24"/>
                <w:szCs w:val="24"/>
                <w:lang w:val="lv-LV" w:eastAsia="lv-LV"/>
              </w:rPr>
              <w:t>PVN reģ. Nr.LV90009116223</w:t>
            </w:r>
          </w:p>
          <w:p w14:paraId="34C85857" w14:textId="77777777" w:rsidR="0002145C" w:rsidRPr="0002145C" w:rsidRDefault="0002145C" w:rsidP="0002145C">
            <w:pPr>
              <w:suppressAutoHyphens w:val="0"/>
              <w:ind w:left="179" w:hanging="240"/>
              <w:rPr>
                <w:sz w:val="24"/>
                <w:szCs w:val="24"/>
                <w:lang w:val="lv-LV" w:eastAsia="lv-LV"/>
              </w:rPr>
            </w:pPr>
            <w:r w:rsidRPr="0002145C">
              <w:rPr>
                <w:sz w:val="24"/>
                <w:szCs w:val="24"/>
                <w:lang w:val="lv-LV" w:eastAsia="lv-LV"/>
              </w:rPr>
              <w:t>Adrese: Uzvaras iela 1, Bauska</w:t>
            </w:r>
          </w:p>
          <w:p w14:paraId="04F1C545" w14:textId="77777777" w:rsidR="0002145C" w:rsidRPr="0002145C" w:rsidRDefault="0002145C" w:rsidP="0002145C">
            <w:pPr>
              <w:suppressAutoHyphens w:val="0"/>
              <w:ind w:left="179" w:hanging="240"/>
              <w:rPr>
                <w:sz w:val="24"/>
                <w:szCs w:val="24"/>
                <w:lang w:val="lv-LV" w:eastAsia="lv-LV"/>
              </w:rPr>
            </w:pPr>
            <w:r w:rsidRPr="0002145C">
              <w:rPr>
                <w:sz w:val="24"/>
                <w:szCs w:val="24"/>
                <w:lang w:val="lv-LV" w:eastAsia="lv-LV"/>
              </w:rPr>
              <w:t>Bauskas novads, LV-3901</w:t>
            </w:r>
          </w:p>
          <w:p w14:paraId="4A299C5E" w14:textId="77777777" w:rsidR="0002145C" w:rsidRPr="0002145C" w:rsidRDefault="0002145C" w:rsidP="0002145C">
            <w:pPr>
              <w:suppressAutoHyphens w:val="0"/>
              <w:ind w:left="179" w:hanging="240"/>
              <w:rPr>
                <w:sz w:val="24"/>
                <w:szCs w:val="24"/>
                <w:lang w:val="lv-LV" w:eastAsia="lv-LV"/>
              </w:rPr>
            </w:pPr>
            <w:r w:rsidRPr="0002145C">
              <w:rPr>
                <w:sz w:val="24"/>
                <w:szCs w:val="24"/>
                <w:lang w:val="lv-LV" w:eastAsia="lv-LV"/>
              </w:rPr>
              <w:t>Banka: Valsts kase</w:t>
            </w:r>
          </w:p>
          <w:p w14:paraId="396093BF" w14:textId="77777777" w:rsidR="0002145C" w:rsidRPr="0002145C" w:rsidRDefault="0002145C" w:rsidP="0002145C">
            <w:pPr>
              <w:suppressAutoHyphens w:val="0"/>
              <w:ind w:left="179" w:hanging="240"/>
              <w:rPr>
                <w:sz w:val="24"/>
                <w:szCs w:val="24"/>
                <w:lang w:val="lv-LV" w:eastAsia="lv-LV"/>
              </w:rPr>
            </w:pPr>
            <w:r w:rsidRPr="0002145C">
              <w:rPr>
                <w:sz w:val="24"/>
                <w:szCs w:val="24"/>
                <w:lang w:val="lv-LV" w:eastAsia="lv-LV"/>
              </w:rPr>
              <w:t>SWIFT (BIC) kods: TRELLV22</w:t>
            </w:r>
          </w:p>
          <w:p w14:paraId="4910D8CF" w14:textId="77777777" w:rsidR="0002145C" w:rsidRPr="0002145C" w:rsidRDefault="0002145C" w:rsidP="0002145C">
            <w:pPr>
              <w:suppressAutoHyphens w:val="0"/>
              <w:ind w:left="179" w:hanging="240"/>
              <w:rPr>
                <w:sz w:val="24"/>
                <w:szCs w:val="24"/>
                <w:lang w:val="lv-LV" w:eastAsia="lv-LV"/>
              </w:rPr>
            </w:pPr>
            <w:r w:rsidRPr="0002145C">
              <w:rPr>
                <w:sz w:val="24"/>
                <w:szCs w:val="24"/>
                <w:lang w:val="lv-LV" w:eastAsia="lv-LV"/>
              </w:rPr>
              <w:t>Norēķinu konts: LV50TREL9802589008000</w:t>
            </w:r>
          </w:p>
          <w:p w14:paraId="265A4F8C" w14:textId="77777777" w:rsidR="0002145C" w:rsidRPr="0002145C" w:rsidRDefault="0002145C" w:rsidP="0002145C">
            <w:pPr>
              <w:tabs>
                <w:tab w:val="left" w:pos="319"/>
                <w:tab w:val="left" w:pos="851"/>
              </w:tabs>
              <w:suppressAutoHyphens w:val="0"/>
              <w:ind w:left="179" w:right="-1"/>
              <w:rPr>
                <w:b/>
                <w:sz w:val="24"/>
                <w:szCs w:val="24"/>
                <w:lang w:val="lv-LV" w:eastAsia="en-US"/>
              </w:rPr>
            </w:pPr>
          </w:p>
          <w:p w14:paraId="71AA793C" w14:textId="77777777" w:rsidR="0002145C" w:rsidRPr="0002145C" w:rsidRDefault="0002145C" w:rsidP="0002145C">
            <w:pPr>
              <w:tabs>
                <w:tab w:val="left" w:pos="319"/>
                <w:tab w:val="left" w:pos="851"/>
              </w:tabs>
              <w:suppressAutoHyphens w:val="0"/>
              <w:ind w:left="179" w:right="-1"/>
              <w:rPr>
                <w:b/>
                <w:sz w:val="24"/>
                <w:szCs w:val="24"/>
                <w:lang w:val="lv-LV" w:eastAsia="en-US"/>
              </w:rPr>
            </w:pPr>
          </w:p>
          <w:p w14:paraId="33F9E8A9" w14:textId="77777777" w:rsidR="0002145C" w:rsidRPr="0002145C" w:rsidRDefault="0002145C" w:rsidP="0002145C">
            <w:pPr>
              <w:tabs>
                <w:tab w:val="left" w:pos="319"/>
                <w:tab w:val="left" w:pos="851"/>
              </w:tabs>
              <w:suppressAutoHyphens w:val="0"/>
              <w:ind w:left="179" w:right="-1"/>
              <w:rPr>
                <w:b/>
                <w:sz w:val="24"/>
                <w:szCs w:val="24"/>
                <w:lang w:val="lv-LV" w:eastAsia="en-US"/>
              </w:rPr>
            </w:pPr>
          </w:p>
          <w:p w14:paraId="155F6A99" w14:textId="77777777" w:rsidR="0002145C" w:rsidRPr="0002145C" w:rsidRDefault="0002145C" w:rsidP="0002145C">
            <w:pPr>
              <w:suppressAutoHyphens w:val="0"/>
              <w:ind w:right="-1"/>
              <w:rPr>
                <w:bCs/>
                <w:sz w:val="24"/>
                <w:szCs w:val="24"/>
                <w:lang w:val="lv-LV" w:eastAsia="en-US"/>
              </w:rPr>
            </w:pPr>
            <w:r w:rsidRPr="0002145C">
              <w:rPr>
                <w:bCs/>
                <w:sz w:val="24"/>
                <w:szCs w:val="24"/>
                <w:lang w:val="lv-LV" w:eastAsia="en-US"/>
              </w:rPr>
              <w:t>_______________________ /A.Sietiņš/</w:t>
            </w:r>
          </w:p>
          <w:p w14:paraId="088922D6" w14:textId="77777777" w:rsidR="0002145C" w:rsidRPr="0002145C" w:rsidRDefault="0002145C" w:rsidP="0002145C">
            <w:pPr>
              <w:keepNext/>
              <w:suppressAutoHyphens w:val="0"/>
              <w:outlineLvl w:val="4"/>
              <w:rPr>
                <w:sz w:val="24"/>
                <w:szCs w:val="24"/>
                <w:lang w:val="lv-LV" w:eastAsia="en-US"/>
              </w:rPr>
            </w:pPr>
            <w:r w:rsidRPr="0002145C">
              <w:rPr>
                <w:sz w:val="24"/>
                <w:szCs w:val="24"/>
                <w:lang w:val="lv-LV" w:eastAsia="en-US"/>
              </w:rPr>
              <w:tab/>
            </w:r>
          </w:p>
        </w:tc>
        <w:tc>
          <w:tcPr>
            <w:tcW w:w="4932" w:type="dxa"/>
          </w:tcPr>
          <w:p w14:paraId="39AC9C7A" w14:textId="791D6455" w:rsidR="0002145C" w:rsidRPr="0002145C" w:rsidRDefault="0020568E" w:rsidP="0002145C">
            <w:pPr>
              <w:suppressAutoHyphens w:val="0"/>
              <w:ind w:left="565" w:right="-99"/>
              <w:rPr>
                <w:rFonts w:eastAsia="Calibri"/>
                <w:b/>
                <w:sz w:val="24"/>
                <w:szCs w:val="24"/>
                <w:lang w:val="lv-LV" w:eastAsia="en-US"/>
              </w:rPr>
            </w:pPr>
            <w:r>
              <w:rPr>
                <w:rFonts w:eastAsia="Calibri"/>
                <w:b/>
                <w:sz w:val="24"/>
                <w:szCs w:val="24"/>
                <w:lang w:val="lv-LV" w:eastAsia="en-US"/>
              </w:rPr>
              <w:t>Līguma slēdzēja vārds, uzvārds vai nosaukums</w:t>
            </w:r>
          </w:p>
          <w:p w14:paraId="0D10CC61" w14:textId="77777777" w:rsidR="0002145C" w:rsidRPr="0002145C" w:rsidRDefault="0002145C" w:rsidP="0002145C">
            <w:pPr>
              <w:suppressAutoHyphens w:val="0"/>
              <w:ind w:left="565"/>
              <w:rPr>
                <w:rFonts w:eastAsia="Calibri"/>
                <w:sz w:val="24"/>
                <w:szCs w:val="24"/>
                <w:lang w:val="lv-LV" w:eastAsia="en-US"/>
              </w:rPr>
            </w:pPr>
          </w:p>
          <w:p w14:paraId="587D50C5" w14:textId="77777777" w:rsidR="0002145C" w:rsidRPr="0002145C" w:rsidRDefault="0002145C" w:rsidP="0002145C">
            <w:pPr>
              <w:suppressAutoHyphens w:val="0"/>
              <w:ind w:left="565"/>
              <w:rPr>
                <w:rFonts w:eastAsia="Calibri"/>
                <w:sz w:val="24"/>
                <w:szCs w:val="24"/>
                <w:lang w:val="lv-LV" w:eastAsia="en-US"/>
              </w:rPr>
            </w:pPr>
          </w:p>
          <w:p w14:paraId="5A9083DC" w14:textId="77777777" w:rsidR="0002145C" w:rsidRPr="0002145C" w:rsidRDefault="0002145C" w:rsidP="0002145C">
            <w:pPr>
              <w:suppressAutoHyphens w:val="0"/>
              <w:ind w:left="565"/>
              <w:rPr>
                <w:rFonts w:eastAsia="Calibri"/>
                <w:sz w:val="24"/>
                <w:szCs w:val="24"/>
                <w:lang w:val="lv-LV" w:eastAsia="en-US"/>
              </w:rPr>
            </w:pPr>
          </w:p>
          <w:p w14:paraId="751F7725" w14:textId="77777777" w:rsidR="0002145C" w:rsidRPr="0002145C" w:rsidRDefault="0002145C" w:rsidP="0002145C">
            <w:pPr>
              <w:suppressAutoHyphens w:val="0"/>
              <w:ind w:left="565"/>
              <w:rPr>
                <w:rFonts w:eastAsia="Calibri"/>
                <w:sz w:val="24"/>
                <w:szCs w:val="24"/>
                <w:lang w:val="lv-LV" w:eastAsia="en-US"/>
              </w:rPr>
            </w:pPr>
          </w:p>
          <w:p w14:paraId="532AB9AE" w14:textId="77777777" w:rsidR="0002145C" w:rsidRPr="0002145C" w:rsidRDefault="0002145C" w:rsidP="0002145C">
            <w:pPr>
              <w:suppressAutoHyphens w:val="0"/>
              <w:ind w:left="565"/>
              <w:rPr>
                <w:rFonts w:eastAsia="Calibri"/>
                <w:sz w:val="24"/>
                <w:szCs w:val="24"/>
                <w:lang w:val="lv-LV" w:eastAsia="en-US"/>
              </w:rPr>
            </w:pPr>
          </w:p>
          <w:p w14:paraId="29223023" w14:textId="77777777" w:rsidR="0002145C" w:rsidRPr="0002145C" w:rsidRDefault="0002145C" w:rsidP="0002145C">
            <w:pPr>
              <w:suppressAutoHyphens w:val="0"/>
              <w:ind w:left="565"/>
              <w:rPr>
                <w:rFonts w:eastAsia="Calibri"/>
                <w:sz w:val="24"/>
                <w:szCs w:val="24"/>
                <w:lang w:val="lv-LV" w:eastAsia="en-US"/>
              </w:rPr>
            </w:pPr>
          </w:p>
          <w:p w14:paraId="1F9D8615" w14:textId="77777777" w:rsidR="0002145C" w:rsidRPr="0002145C" w:rsidRDefault="0002145C" w:rsidP="0002145C">
            <w:pPr>
              <w:suppressAutoHyphens w:val="0"/>
              <w:ind w:left="565"/>
              <w:rPr>
                <w:rFonts w:eastAsia="Calibri"/>
                <w:sz w:val="24"/>
                <w:szCs w:val="24"/>
                <w:lang w:val="lv-LV" w:eastAsia="en-US"/>
              </w:rPr>
            </w:pPr>
          </w:p>
          <w:p w14:paraId="792DA586" w14:textId="590D3B6D" w:rsidR="0002145C" w:rsidRPr="0002145C" w:rsidRDefault="0002145C" w:rsidP="00A7472F">
            <w:pPr>
              <w:suppressAutoHyphens w:val="0"/>
              <w:ind w:left="565"/>
              <w:rPr>
                <w:rFonts w:eastAsia="Calibri"/>
                <w:sz w:val="24"/>
                <w:szCs w:val="24"/>
                <w:lang w:val="lv-LV" w:eastAsia="en-US"/>
              </w:rPr>
            </w:pPr>
            <w:r w:rsidRPr="0002145C">
              <w:rPr>
                <w:rFonts w:eastAsia="Calibri"/>
                <w:sz w:val="24"/>
                <w:szCs w:val="24"/>
                <w:lang w:val="lv-LV" w:eastAsia="en-US"/>
              </w:rPr>
              <w:t>______________________ /</w:t>
            </w:r>
            <w:r w:rsidR="00A7472F" w:rsidRPr="00A7472F">
              <w:rPr>
                <w:rFonts w:eastAsia="Calibri"/>
                <w:bCs/>
                <w:sz w:val="24"/>
                <w:szCs w:val="24"/>
                <w:lang w:eastAsia="en-US"/>
              </w:rPr>
              <w:t xml:space="preserve"> </w:t>
            </w:r>
            <w:r w:rsidRPr="0002145C">
              <w:rPr>
                <w:sz w:val="24"/>
                <w:szCs w:val="24"/>
                <w:lang w:val="lv-LV" w:eastAsia="en-US"/>
              </w:rPr>
              <w:t>/</w:t>
            </w:r>
          </w:p>
          <w:p w14:paraId="6733F3F9" w14:textId="77777777" w:rsidR="0002145C" w:rsidRPr="0002145C" w:rsidRDefault="0002145C" w:rsidP="0002145C">
            <w:pPr>
              <w:suppressAutoHyphens w:val="0"/>
              <w:rPr>
                <w:sz w:val="24"/>
                <w:szCs w:val="24"/>
                <w:lang w:val="lv-LV" w:eastAsia="en-US"/>
              </w:rPr>
            </w:pPr>
          </w:p>
          <w:p w14:paraId="4F237FAF" w14:textId="77777777" w:rsidR="0002145C" w:rsidRPr="0002145C" w:rsidRDefault="0002145C" w:rsidP="0002145C">
            <w:pPr>
              <w:suppressAutoHyphens w:val="0"/>
              <w:rPr>
                <w:sz w:val="24"/>
                <w:szCs w:val="24"/>
                <w:lang w:val="lv-LV" w:eastAsia="en-US"/>
              </w:rPr>
            </w:pPr>
          </w:p>
        </w:tc>
      </w:tr>
    </w:tbl>
    <w:p w14:paraId="1A547401" w14:textId="7212E1A8" w:rsidR="0002145C" w:rsidRDefault="00F34780" w:rsidP="00F34780">
      <w:pPr>
        <w:ind w:right="174"/>
        <w:rPr>
          <w:sz w:val="24"/>
          <w:szCs w:val="24"/>
          <w:lang w:val="lv-LV"/>
        </w:rPr>
      </w:pPr>
      <w:r w:rsidRPr="00F34780">
        <w:rPr>
          <w:sz w:val="24"/>
          <w:szCs w:val="24"/>
          <w:lang w:val="lv-LV"/>
        </w:rPr>
        <w:t>202</w:t>
      </w:r>
      <w:r w:rsidR="0020568E">
        <w:rPr>
          <w:sz w:val="24"/>
          <w:szCs w:val="24"/>
          <w:lang w:val="lv-LV"/>
        </w:rPr>
        <w:t>5</w:t>
      </w:r>
      <w:r w:rsidRPr="00F34780">
        <w:rPr>
          <w:sz w:val="24"/>
          <w:szCs w:val="24"/>
          <w:lang w:val="lv-LV"/>
        </w:rPr>
        <w:t>.gada _____________________</w:t>
      </w:r>
      <w:r>
        <w:rPr>
          <w:sz w:val="24"/>
          <w:szCs w:val="24"/>
          <w:lang w:val="lv-LV"/>
        </w:rPr>
        <w:t xml:space="preserve">                           </w:t>
      </w:r>
      <w:r w:rsidRPr="00F34780">
        <w:rPr>
          <w:sz w:val="24"/>
          <w:szCs w:val="24"/>
          <w:lang w:val="lv-LV"/>
        </w:rPr>
        <w:t>202</w:t>
      </w:r>
      <w:r w:rsidR="0020568E">
        <w:rPr>
          <w:sz w:val="24"/>
          <w:szCs w:val="24"/>
          <w:lang w:val="lv-LV"/>
        </w:rPr>
        <w:t>5</w:t>
      </w:r>
      <w:r w:rsidRPr="00F34780">
        <w:rPr>
          <w:sz w:val="24"/>
          <w:szCs w:val="24"/>
          <w:lang w:val="lv-LV"/>
        </w:rPr>
        <w:t>.gada _____________________</w:t>
      </w:r>
    </w:p>
    <w:p w14:paraId="68011E49" w14:textId="77777777" w:rsidR="0002145C" w:rsidRDefault="0002145C" w:rsidP="0002145C">
      <w:pPr>
        <w:ind w:right="174"/>
        <w:jc w:val="center"/>
        <w:rPr>
          <w:sz w:val="24"/>
          <w:szCs w:val="24"/>
          <w:lang w:val="lv-LV"/>
        </w:rPr>
      </w:pPr>
    </w:p>
    <w:p w14:paraId="5BE946C0" w14:textId="77777777" w:rsidR="0002145C" w:rsidRPr="0002145C" w:rsidRDefault="0002145C" w:rsidP="0002145C">
      <w:pPr>
        <w:ind w:right="174"/>
        <w:jc w:val="center"/>
        <w:rPr>
          <w:sz w:val="24"/>
          <w:szCs w:val="24"/>
          <w:lang w:val="lv-LV"/>
        </w:rPr>
      </w:pPr>
    </w:p>
    <w:p w14:paraId="3D12E22F" w14:textId="01000405" w:rsidR="0066567E" w:rsidRDefault="00FD31EF" w:rsidP="0002145C">
      <w:pPr>
        <w:rPr>
          <w:bCs/>
          <w:sz w:val="24"/>
          <w:szCs w:val="24"/>
          <w:lang w:val="lv-LV"/>
        </w:rPr>
      </w:pPr>
      <w:r>
        <w:rPr>
          <w:bCs/>
          <w:sz w:val="24"/>
          <w:szCs w:val="24"/>
          <w:lang w:val="lv-LV"/>
        </w:rPr>
        <w:br w:type="page"/>
      </w:r>
    </w:p>
    <w:p w14:paraId="187BF5A0" w14:textId="77777777" w:rsidR="001F0476" w:rsidRDefault="00FD31EF" w:rsidP="001F0476">
      <w:pPr>
        <w:tabs>
          <w:tab w:val="left" w:pos="6237"/>
        </w:tabs>
        <w:ind w:left="1134"/>
        <w:jc w:val="right"/>
        <w:rPr>
          <w:sz w:val="24"/>
          <w:szCs w:val="24"/>
          <w:lang w:val="lv-LV"/>
        </w:rPr>
      </w:pPr>
      <w:r>
        <w:rPr>
          <w:sz w:val="24"/>
          <w:szCs w:val="24"/>
          <w:lang w:val="lv-LV"/>
        </w:rPr>
        <w:lastRenderedPageBreak/>
        <w:t xml:space="preserve">1. pielikums </w:t>
      </w:r>
    </w:p>
    <w:p w14:paraId="668AB8B7" w14:textId="77777777" w:rsidR="001F0476" w:rsidRDefault="00FD31EF" w:rsidP="001F0476">
      <w:pPr>
        <w:jc w:val="right"/>
        <w:rPr>
          <w:sz w:val="24"/>
          <w:szCs w:val="24"/>
          <w:lang w:val="lv-LV"/>
        </w:rPr>
      </w:pPr>
      <w:r>
        <w:rPr>
          <w:sz w:val="24"/>
          <w:szCs w:val="24"/>
          <w:lang w:val="lv-LV"/>
        </w:rPr>
        <w:t xml:space="preserve">telpu nomas līgumam </w:t>
      </w:r>
    </w:p>
    <w:p w14:paraId="72DD2A28" w14:textId="77180B4F" w:rsidR="001F0476" w:rsidRDefault="00FD31EF" w:rsidP="001F0476">
      <w:pPr>
        <w:jc w:val="right"/>
        <w:rPr>
          <w:sz w:val="24"/>
          <w:szCs w:val="24"/>
          <w:lang w:val="lv-LV"/>
        </w:rPr>
      </w:pPr>
      <w:r>
        <w:rPr>
          <w:sz w:val="24"/>
          <w:szCs w:val="24"/>
          <w:lang w:val="lv-LV"/>
        </w:rPr>
        <w:t xml:space="preserve">Nr. </w:t>
      </w:r>
      <w:r w:rsidR="00AD457C">
        <w:rPr>
          <w:sz w:val="24"/>
          <w:szCs w:val="24"/>
          <w:lang w:val="lv-LV"/>
        </w:rPr>
        <w:t>#REG_NUMURS#</w:t>
      </w:r>
    </w:p>
    <w:p w14:paraId="29A72D07" w14:textId="77777777" w:rsidR="001F0476" w:rsidRDefault="001F0476" w:rsidP="001F0476">
      <w:pPr>
        <w:jc w:val="right"/>
        <w:rPr>
          <w:sz w:val="22"/>
          <w:szCs w:val="22"/>
          <w:lang w:val="lv-LV"/>
        </w:rPr>
      </w:pPr>
    </w:p>
    <w:p w14:paraId="0D773FFC" w14:textId="77777777" w:rsidR="001F0476" w:rsidRDefault="00FD31EF" w:rsidP="001F0476">
      <w:pPr>
        <w:jc w:val="center"/>
        <w:rPr>
          <w:b/>
          <w:sz w:val="24"/>
          <w:szCs w:val="24"/>
          <w:lang w:val="lv-LV"/>
        </w:rPr>
      </w:pPr>
      <w:r>
        <w:rPr>
          <w:b/>
          <w:sz w:val="24"/>
          <w:szCs w:val="24"/>
          <w:lang w:val="lv-LV"/>
        </w:rPr>
        <w:t>TELPU NOMAS IZMAKSU APRĒĶINS</w:t>
      </w:r>
    </w:p>
    <w:p w14:paraId="32DE633D" w14:textId="61D1FBFF" w:rsidR="001F0476" w:rsidRPr="000F3BDA" w:rsidRDefault="00FD31EF" w:rsidP="001F0476">
      <w:pPr>
        <w:jc w:val="center"/>
        <w:rPr>
          <w:b/>
          <w:sz w:val="24"/>
          <w:szCs w:val="24"/>
          <w:lang w:val="lv-LV"/>
        </w:rPr>
      </w:pPr>
      <w:r w:rsidRPr="000F3BDA">
        <w:rPr>
          <w:b/>
          <w:sz w:val="24"/>
          <w:szCs w:val="24"/>
          <w:lang w:val="lv-LV"/>
        </w:rPr>
        <w:t>202</w:t>
      </w:r>
      <w:r w:rsidR="00E03017" w:rsidRPr="000F3BDA">
        <w:rPr>
          <w:b/>
          <w:sz w:val="24"/>
          <w:szCs w:val="24"/>
          <w:lang w:val="lv-LV"/>
        </w:rPr>
        <w:t>5</w:t>
      </w:r>
      <w:r w:rsidRPr="000F3BDA">
        <w:rPr>
          <w:b/>
          <w:sz w:val="24"/>
          <w:szCs w:val="24"/>
          <w:lang w:val="lv-LV"/>
        </w:rPr>
        <w:t>.</w:t>
      </w:r>
      <w:r w:rsidR="00D55379" w:rsidRPr="000F3BDA">
        <w:rPr>
          <w:b/>
          <w:sz w:val="24"/>
          <w:szCs w:val="24"/>
          <w:lang w:val="lv-LV"/>
        </w:rPr>
        <w:t xml:space="preserve">gada </w:t>
      </w:r>
      <w:r w:rsidR="0084092D">
        <w:rPr>
          <w:b/>
          <w:sz w:val="24"/>
          <w:szCs w:val="24"/>
          <w:lang w:val="lv-LV"/>
        </w:rPr>
        <w:t>xxx</w:t>
      </w:r>
    </w:p>
    <w:p w14:paraId="1891F9F2" w14:textId="60214216" w:rsidR="001F0476" w:rsidRPr="000F3BDA" w:rsidRDefault="00FD31EF" w:rsidP="001F0476">
      <w:pPr>
        <w:jc w:val="center"/>
        <w:rPr>
          <w:lang w:val="lv-LV" w:eastAsia="lv-LV"/>
        </w:rPr>
      </w:pPr>
      <w:r w:rsidRPr="000F3BDA">
        <w:rPr>
          <w:lang w:val="lv-LV"/>
        </w:rPr>
        <w:fldChar w:fldCharType="begin"/>
      </w:r>
      <w:r w:rsidRPr="000F3BDA">
        <w:rPr>
          <w:lang w:val="lv-LV"/>
        </w:rPr>
        <w:instrText xml:space="preserve"> LINK Excel.Sheet.8 C:\\Users\\RPM\\Desktop\\M.Kulbis_24.02.xls Lapa1!R20K2:R29K8 \a \f 4 \h </w:instrText>
      </w:r>
      <w:r w:rsidR="000F3BDA">
        <w:rPr>
          <w:lang w:val="lv-LV"/>
        </w:rPr>
        <w:instrText xml:space="preserve"> \* MERGEFORMAT </w:instrText>
      </w:r>
      <w:r w:rsidRPr="000F3BDA">
        <w:rPr>
          <w:lang w:val="lv-LV"/>
        </w:rPr>
        <w:fldChar w:fldCharType="separate"/>
      </w:r>
    </w:p>
    <w:p w14:paraId="332E8A23" w14:textId="77777777" w:rsidR="001F0476" w:rsidRPr="000F3BDA" w:rsidRDefault="00FD31EF" w:rsidP="001F0476">
      <w:pPr>
        <w:jc w:val="center"/>
        <w:rPr>
          <w:b/>
          <w:sz w:val="24"/>
          <w:szCs w:val="24"/>
          <w:lang w:val="lv-LV"/>
        </w:rPr>
      </w:pPr>
      <w:r w:rsidRPr="000F3BDA">
        <w:rPr>
          <w:b/>
          <w:sz w:val="24"/>
          <w:szCs w:val="24"/>
          <w:lang w:val="lv-LV"/>
        </w:rPr>
        <w:fldChar w:fldCharType="end"/>
      </w:r>
    </w:p>
    <w:tbl>
      <w:tblPr>
        <w:tblW w:w="8241" w:type="dxa"/>
        <w:tblLook w:val="04A0" w:firstRow="1" w:lastRow="0" w:firstColumn="1" w:lastColumn="0" w:noHBand="0" w:noVBand="1"/>
      </w:tblPr>
      <w:tblGrid>
        <w:gridCol w:w="760"/>
        <w:gridCol w:w="275"/>
        <w:gridCol w:w="2747"/>
        <w:gridCol w:w="1446"/>
        <w:gridCol w:w="1157"/>
        <w:gridCol w:w="821"/>
        <w:gridCol w:w="1035"/>
      </w:tblGrid>
      <w:tr w:rsidR="00D55379" w:rsidRPr="000F3BDA" w14:paraId="4ACC16F1" w14:textId="77777777" w:rsidTr="00D55379">
        <w:trPr>
          <w:trHeight w:val="1200"/>
        </w:trPr>
        <w:tc>
          <w:tcPr>
            <w:tcW w:w="760" w:type="dxa"/>
            <w:tcBorders>
              <w:top w:val="single" w:sz="4" w:space="0" w:color="auto"/>
              <w:left w:val="single" w:sz="4" w:space="0" w:color="auto"/>
              <w:bottom w:val="single" w:sz="4" w:space="0" w:color="auto"/>
              <w:right w:val="single" w:sz="4" w:space="0" w:color="auto"/>
            </w:tcBorders>
            <w:vAlign w:val="center"/>
            <w:hideMark/>
          </w:tcPr>
          <w:p w14:paraId="1B7636A9" w14:textId="77777777" w:rsidR="00D55379" w:rsidRPr="000F3BDA" w:rsidRDefault="00D55379" w:rsidP="001F12B3">
            <w:pPr>
              <w:suppressAutoHyphens w:val="0"/>
              <w:spacing w:line="276" w:lineRule="auto"/>
              <w:jc w:val="center"/>
              <w:rPr>
                <w:sz w:val="22"/>
                <w:szCs w:val="22"/>
                <w:lang w:val="lv-LV" w:eastAsia="en-US"/>
              </w:rPr>
            </w:pPr>
            <w:r w:rsidRPr="000F3BDA">
              <w:rPr>
                <w:sz w:val="22"/>
                <w:szCs w:val="22"/>
                <w:lang w:val="lv-LV" w:eastAsia="en-US"/>
              </w:rPr>
              <w:t>N.p.k.</w:t>
            </w:r>
          </w:p>
        </w:tc>
        <w:tc>
          <w:tcPr>
            <w:tcW w:w="3022" w:type="dxa"/>
            <w:gridSpan w:val="2"/>
            <w:tcBorders>
              <w:top w:val="single" w:sz="4" w:space="0" w:color="auto"/>
              <w:left w:val="nil"/>
              <w:bottom w:val="single" w:sz="4" w:space="0" w:color="auto"/>
              <w:right w:val="single" w:sz="4" w:space="0" w:color="auto"/>
            </w:tcBorders>
            <w:vAlign w:val="center"/>
            <w:hideMark/>
          </w:tcPr>
          <w:p w14:paraId="211BB1FC" w14:textId="77777777" w:rsidR="00D55379" w:rsidRPr="000F3BDA" w:rsidRDefault="00D55379" w:rsidP="001F12B3">
            <w:pPr>
              <w:suppressAutoHyphens w:val="0"/>
              <w:spacing w:line="276" w:lineRule="auto"/>
              <w:jc w:val="center"/>
              <w:rPr>
                <w:sz w:val="22"/>
                <w:szCs w:val="22"/>
                <w:lang w:val="lv-LV" w:eastAsia="en-US"/>
              </w:rPr>
            </w:pPr>
            <w:r w:rsidRPr="000F3BDA">
              <w:rPr>
                <w:sz w:val="22"/>
                <w:szCs w:val="22"/>
                <w:lang w:val="lv-LV" w:eastAsia="en-US"/>
              </w:rPr>
              <w:t xml:space="preserve">Pakalpojuma nosaukums </w:t>
            </w:r>
          </w:p>
        </w:tc>
        <w:tc>
          <w:tcPr>
            <w:tcW w:w="1446" w:type="dxa"/>
            <w:tcBorders>
              <w:top w:val="single" w:sz="4" w:space="0" w:color="auto"/>
              <w:left w:val="nil"/>
              <w:bottom w:val="single" w:sz="4" w:space="0" w:color="auto"/>
              <w:right w:val="single" w:sz="4" w:space="0" w:color="auto"/>
            </w:tcBorders>
            <w:vAlign w:val="center"/>
            <w:hideMark/>
          </w:tcPr>
          <w:p w14:paraId="7CC505D4" w14:textId="77777777" w:rsidR="00D55379" w:rsidRPr="000F3BDA" w:rsidRDefault="00D55379" w:rsidP="001F12B3">
            <w:pPr>
              <w:suppressAutoHyphens w:val="0"/>
              <w:spacing w:line="276" w:lineRule="auto"/>
              <w:jc w:val="center"/>
              <w:rPr>
                <w:sz w:val="22"/>
                <w:szCs w:val="22"/>
                <w:lang w:val="lv-LV" w:eastAsia="en-US"/>
              </w:rPr>
            </w:pPr>
            <w:r w:rsidRPr="000F3BDA">
              <w:rPr>
                <w:sz w:val="22"/>
                <w:szCs w:val="22"/>
                <w:lang w:val="lv-LV" w:eastAsia="en-US"/>
              </w:rPr>
              <w:t>Mērvienība</w:t>
            </w:r>
          </w:p>
        </w:tc>
        <w:tc>
          <w:tcPr>
            <w:tcW w:w="1157" w:type="dxa"/>
            <w:tcBorders>
              <w:top w:val="single" w:sz="4" w:space="0" w:color="auto"/>
              <w:left w:val="nil"/>
              <w:bottom w:val="single" w:sz="4" w:space="0" w:color="auto"/>
              <w:right w:val="single" w:sz="4" w:space="0" w:color="auto"/>
            </w:tcBorders>
            <w:vAlign w:val="center"/>
            <w:hideMark/>
          </w:tcPr>
          <w:p w14:paraId="2D7D7F71" w14:textId="77777777" w:rsidR="00D55379" w:rsidRPr="000F3BDA" w:rsidRDefault="00D55379" w:rsidP="001F12B3">
            <w:pPr>
              <w:suppressAutoHyphens w:val="0"/>
              <w:spacing w:line="276" w:lineRule="auto"/>
              <w:jc w:val="center"/>
              <w:rPr>
                <w:sz w:val="22"/>
                <w:szCs w:val="22"/>
                <w:lang w:val="lv-LV" w:eastAsia="en-US"/>
              </w:rPr>
            </w:pPr>
            <w:r w:rsidRPr="000F3BDA">
              <w:rPr>
                <w:sz w:val="22"/>
                <w:szCs w:val="22"/>
                <w:lang w:val="lv-LV" w:eastAsia="en-US"/>
              </w:rPr>
              <w:t>Daudzums</w:t>
            </w:r>
          </w:p>
        </w:tc>
        <w:tc>
          <w:tcPr>
            <w:tcW w:w="821" w:type="dxa"/>
            <w:tcBorders>
              <w:top w:val="single" w:sz="4" w:space="0" w:color="auto"/>
              <w:left w:val="nil"/>
              <w:bottom w:val="single" w:sz="4" w:space="0" w:color="auto"/>
              <w:right w:val="single" w:sz="4" w:space="0" w:color="auto"/>
            </w:tcBorders>
            <w:vAlign w:val="center"/>
            <w:hideMark/>
          </w:tcPr>
          <w:p w14:paraId="428EDB68" w14:textId="4FED29D8" w:rsidR="00D55379" w:rsidRPr="000F3BDA" w:rsidRDefault="00D55379" w:rsidP="001F12B3">
            <w:pPr>
              <w:suppressAutoHyphens w:val="0"/>
              <w:spacing w:line="276" w:lineRule="auto"/>
              <w:jc w:val="center"/>
              <w:rPr>
                <w:sz w:val="22"/>
                <w:szCs w:val="22"/>
                <w:lang w:val="lv-LV" w:eastAsia="en-US"/>
              </w:rPr>
            </w:pPr>
            <w:r w:rsidRPr="000F3BDA">
              <w:rPr>
                <w:sz w:val="22"/>
                <w:szCs w:val="22"/>
                <w:lang w:val="lv-LV" w:eastAsia="en-US"/>
              </w:rPr>
              <w:t>Cena bez PVN, EUR</w:t>
            </w:r>
          </w:p>
        </w:tc>
        <w:tc>
          <w:tcPr>
            <w:tcW w:w="1035" w:type="dxa"/>
            <w:tcBorders>
              <w:top w:val="single" w:sz="4" w:space="0" w:color="auto"/>
              <w:left w:val="nil"/>
              <w:bottom w:val="single" w:sz="4" w:space="0" w:color="auto"/>
              <w:right w:val="single" w:sz="4" w:space="0" w:color="auto"/>
            </w:tcBorders>
            <w:vAlign w:val="center"/>
            <w:hideMark/>
          </w:tcPr>
          <w:p w14:paraId="7D83F7F3" w14:textId="0564B4AA" w:rsidR="00D55379" w:rsidRPr="000F3BDA" w:rsidRDefault="00D55379" w:rsidP="001F12B3">
            <w:pPr>
              <w:suppressAutoHyphens w:val="0"/>
              <w:spacing w:line="276" w:lineRule="auto"/>
              <w:jc w:val="center"/>
              <w:rPr>
                <w:sz w:val="22"/>
                <w:szCs w:val="22"/>
                <w:lang w:val="lv-LV" w:eastAsia="en-US"/>
              </w:rPr>
            </w:pPr>
            <w:r w:rsidRPr="000F3BDA">
              <w:rPr>
                <w:sz w:val="22"/>
                <w:szCs w:val="22"/>
                <w:lang w:val="lv-LV" w:eastAsia="en-US"/>
              </w:rPr>
              <w:t>Izmaksas kopā bez PVN, EUR</w:t>
            </w:r>
          </w:p>
        </w:tc>
      </w:tr>
      <w:tr w:rsidR="00D55379" w:rsidRPr="000F3BDA" w14:paraId="797AA6EC" w14:textId="77777777" w:rsidTr="00D55379">
        <w:trPr>
          <w:trHeight w:val="1200"/>
        </w:trPr>
        <w:tc>
          <w:tcPr>
            <w:tcW w:w="760" w:type="dxa"/>
            <w:tcBorders>
              <w:top w:val="nil"/>
              <w:left w:val="single" w:sz="4" w:space="0" w:color="auto"/>
              <w:bottom w:val="single" w:sz="4" w:space="0" w:color="auto"/>
              <w:right w:val="single" w:sz="4" w:space="0" w:color="auto"/>
            </w:tcBorders>
            <w:vAlign w:val="center"/>
            <w:hideMark/>
          </w:tcPr>
          <w:p w14:paraId="12990A86" w14:textId="3C85F3DF" w:rsidR="00D55379" w:rsidRPr="000F3BDA" w:rsidRDefault="00D55379" w:rsidP="001F12B3">
            <w:pPr>
              <w:suppressAutoHyphens w:val="0"/>
              <w:spacing w:line="276" w:lineRule="auto"/>
              <w:jc w:val="center"/>
              <w:rPr>
                <w:color w:val="000000"/>
                <w:sz w:val="22"/>
                <w:szCs w:val="22"/>
                <w:lang w:val="lv-LV" w:eastAsia="en-US"/>
              </w:rPr>
            </w:pPr>
            <w:r w:rsidRPr="000F3BDA">
              <w:rPr>
                <w:color w:val="000000"/>
                <w:sz w:val="22"/>
                <w:szCs w:val="22"/>
                <w:lang w:val="lv-LV" w:eastAsia="en-US"/>
              </w:rPr>
              <w:t>1.</w:t>
            </w:r>
          </w:p>
        </w:tc>
        <w:tc>
          <w:tcPr>
            <w:tcW w:w="3022" w:type="dxa"/>
            <w:gridSpan w:val="2"/>
            <w:tcBorders>
              <w:top w:val="nil"/>
              <w:left w:val="nil"/>
              <w:bottom w:val="single" w:sz="4" w:space="0" w:color="auto"/>
              <w:right w:val="single" w:sz="4" w:space="0" w:color="auto"/>
            </w:tcBorders>
            <w:vAlign w:val="center"/>
            <w:hideMark/>
          </w:tcPr>
          <w:p w14:paraId="14356A88" w14:textId="1DF707AE" w:rsidR="00D55379" w:rsidRPr="000F3BDA" w:rsidRDefault="000F3BDA" w:rsidP="001F12B3">
            <w:pPr>
              <w:suppressAutoHyphens w:val="0"/>
              <w:spacing w:line="276" w:lineRule="auto"/>
              <w:rPr>
                <w:color w:val="000000"/>
                <w:sz w:val="22"/>
                <w:szCs w:val="22"/>
                <w:lang w:val="lv-LV" w:eastAsia="en-US"/>
              </w:rPr>
            </w:pPr>
            <w:r w:rsidRPr="000F3BDA">
              <w:rPr>
                <w:b/>
                <w:bCs/>
                <w:sz w:val="24"/>
                <w:szCs w:val="24"/>
                <w:lang w:val="lv-LV"/>
              </w:rPr>
              <w:t>Rundāles pagasta daudzfunkcionālās ēkas “</w:t>
            </w:r>
            <w:r w:rsidR="008E5972">
              <w:rPr>
                <w:b/>
                <w:bCs/>
                <w:sz w:val="24"/>
                <w:szCs w:val="24"/>
                <w:lang w:val="lv-LV"/>
              </w:rPr>
              <w:t>Rundāles a</w:t>
            </w:r>
            <w:r w:rsidRPr="000F3BDA">
              <w:rPr>
                <w:b/>
                <w:bCs/>
                <w:sz w:val="24"/>
                <w:szCs w:val="24"/>
                <w:lang w:val="lv-LV"/>
              </w:rPr>
              <w:t>voti”</w:t>
            </w:r>
            <w:r w:rsidRPr="000F3BDA">
              <w:rPr>
                <w:sz w:val="24"/>
                <w:szCs w:val="24"/>
                <w:lang w:val="lv-LV"/>
              </w:rPr>
              <w:t xml:space="preserve"> </w:t>
            </w:r>
            <w:r w:rsidR="0084092D">
              <w:rPr>
                <w:sz w:val="24"/>
                <w:szCs w:val="24"/>
              </w:rPr>
              <w:t>xxx</w:t>
            </w:r>
          </w:p>
        </w:tc>
        <w:tc>
          <w:tcPr>
            <w:tcW w:w="1446" w:type="dxa"/>
            <w:tcBorders>
              <w:top w:val="nil"/>
              <w:left w:val="nil"/>
              <w:bottom w:val="single" w:sz="4" w:space="0" w:color="auto"/>
              <w:right w:val="single" w:sz="4" w:space="0" w:color="auto"/>
            </w:tcBorders>
            <w:vAlign w:val="center"/>
            <w:hideMark/>
          </w:tcPr>
          <w:p w14:paraId="465C7FBC" w14:textId="77777777" w:rsidR="00D55379" w:rsidRPr="000F3BDA" w:rsidRDefault="00D55379" w:rsidP="001F12B3">
            <w:pPr>
              <w:suppressAutoHyphens w:val="0"/>
              <w:spacing w:line="276" w:lineRule="auto"/>
              <w:jc w:val="center"/>
              <w:rPr>
                <w:color w:val="000000"/>
                <w:sz w:val="22"/>
                <w:szCs w:val="22"/>
                <w:lang w:val="lv-LV" w:eastAsia="en-US"/>
              </w:rPr>
            </w:pPr>
            <w:r w:rsidRPr="000F3BDA">
              <w:rPr>
                <w:color w:val="000000"/>
                <w:sz w:val="22"/>
                <w:szCs w:val="22"/>
                <w:lang w:val="lv-LV" w:eastAsia="en-US"/>
              </w:rPr>
              <w:t xml:space="preserve"> Stundas</w:t>
            </w:r>
          </w:p>
        </w:tc>
        <w:tc>
          <w:tcPr>
            <w:tcW w:w="1157" w:type="dxa"/>
            <w:tcBorders>
              <w:top w:val="nil"/>
              <w:left w:val="nil"/>
              <w:bottom w:val="single" w:sz="4" w:space="0" w:color="auto"/>
              <w:right w:val="single" w:sz="4" w:space="0" w:color="auto"/>
            </w:tcBorders>
            <w:vAlign w:val="center"/>
            <w:hideMark/>
          </w:tcPr>
          <w:p w14:paraId="659D1F65" w14:textId="4528ACA0" w:rsidR="00D55379" w:rsidRPr="000F3BDA" w:rsidRDefault="000F3BDA" w:rsidP="001F12B3">
            <w:pPr>
              <w:suppressAutoHyphens w:val="0"/>
              <w:spacing w:line="276" w:lineRule="auto"/>
              <w:jc w:val="center"/>
              <w:rPr>
                <w:color w:val="000000"/>
                <w:sz w:val="22"/>
                <w:szCs w:val="22"/>
                <w:lang w:val="lv-LV" w:eastAsia="en-US"/>
              </w:rPr>
            </w:pPr>
            <w:r w:rsidRPr="000F3BDA">
              <w:rPr>
                <w:color w:val="000000"/>
                <w:sz w:val="22"/>
                <w:szCs w:val="22"/>
                <w:lang w:val="lv-LV" w:eastAsia="en-US"/>
              </w:rPr>
              <w:t>2</w:t>
            </w:r>
          </w:p>
        </w:tc>
        <w:tc>
          <w:tcPr>
            <w:tcW w:w="821" w:type="dxa"/>
            <w:tcBorders>
              <w:top w:val="nil"/>
              <w:left w:val="nil"/>
              <w:bottom w:val="single" w:sz="4" w:space="0" w:color="auto"/>
              <w:right w:val="single" w:sz="4" w:space="0" w:color="auto"/>
            </w:tcBorders>
            <w:vAlign w:val="center"/>
          </w:tcPr>
          <w:p w14:paraId="57CA4633" w14:textId="6FA5DA43" w:rsidR="00D55379" w:rsidRPr="000F3BDA" w:rsidRDefault="0084092D" w:rsidP="001F12B3">
            <w:pPr>
              <w:suppressAutoHyphens w:val="0"/>
              <w:spacing w:line="276" w:lineRule="auto"/>
              <w:jc w:val="center"/>
              <w:rPr>
                <w:color w:val="000000"/>
                <w:sz w:val="22"/>
                <w:szCs w:val="22"/>
                <w:lang w:val="lv-LV" w:eastAsia="en-US"/>
              </w:rPr>
            </w:pPr>
            <w:r>
              <w:rPr>
                <w:color w:val="000000"/>
                <w:sz w:val="22"/>
                <w:szCs w:val="22"/>
                <w:lang w:val="lv-LV" w:eastAsia="en-US"/>
              </w:rPr>
              <w:t>xxx</w:t>
            </w:r>
          </w:p>
        </w:tc>
        <w:tc>
          <w:tcPr>
            <w:tcW w:w="1035" w:type="dxa"/>
            <w:tcBorders>
              <w:top w:val="nil"/>
              <w:left w:val="nil"/>
              <w:bottom w:val="single" w:sz="4" w:space="0" w:color="auto"/>
              <w:right w:val="single" w:sz="4" w:space="0" w:color="auto"/>
            </w:tcBorders>
            <w:vAlign w:val="center"/>
          </w:tcPr>
          <w:p w14:paraId="05F3EA92" w14:textId="2090FC64" w:rsidR="00D55379" w:rsidRPr="000F3BDA" w:rsidRDefault="0084092D" w:rsidP="001F12B3">
            <w:pPr>
              <w:suppressAutoHyphens w:val="0"/>
              <w:spacing w:line="276" w:lineRule="auto"/>
              <w:jc w:val="center"/>
              <w:rPr>
                <w:color w:val="000000"/>
                <w:sz w:val="22"/>
                <w:szCs w:val="22"/>
                <w:lang w:val="lv-LV" w:eastAsia="en-US"/>
              </w:rPr>
            </w:pPr>
            <w:r>
              <w:rPr>
                <w:color w:val="000000"/>
                <w:sz w:val="22"/>
                <w:szCs w:val="22"/>
                <w:lang w:val="lv-LV" w:eastAsia="en-US"/>
              </w:rPr>
              <w:t>xxx</w:t>
            </w:r>
          </w:p>
        </w:tc>
      </w:tr>
      <w:tr w:rsidR="00D55379" w:rsidRPr="000F3BDA" w14:paraId="142D9AE0" w14:textId="77777777" w:rsidTr="00D55379">
        <w:trPr>
          <w:trHeight w:val="315"/>
        </w:trPr>
        <w:tc>
          <w:tcPr>
            <w:tcW w:w="3782" w:type="dxa"/>
            <w:gridSpan w:val="3"/>
            <w:tcBorders>
              <w:top w:val="single" w:sz="4" w:space="0" w:color="auto"/>
              <w:left w:val="single" w:sz="4" w:space="0" w:color="auto"/>
              <w:bottom w:val="single" w:sz="4" w:space="0" w:color="auto"/>
              <w:right w:val="single" w:sz="4" w:space="0" w:color="000000"/>
            </w:tcBorders>
            <w:shd w:val="clear" w:color="auto" w:fill="FFFFFF"/>
            <w:vAlign w:val="bottom"/>
            <w:hideMark/>
          </w:tcPr>
          <w:p w14:paraId="71629B4D" w14:textId="77777777" w:rsidR="00D55379" w:rsidRPr="000F3BDA" w:rsidRDefault="00D55379" w:rsidP="001F12B3">
            <w:pPr>
              <w:suppressAutoHyphens w:val="0"/>
              <w:spacing w:line="276" w:lineRule="auto"/>
              <w:rPr>
                <w:b/>
                <w:bCs/>
                <w:color w:val="000000"/>
                <w:sz w:val="22"/>
                <w:szCs w:val="22"/>
                <w:lang w:val="lv-LV" w:eastAsia="en-US"/>
              </w:rPr>
            </w:pPr>
            <w:r w:rsidRPr="000F3BDA">
              <w:rPr>
                <w:b/>
                <w:bCs/>
                <w:color w:val="000000"/>
                <w:sz w:val="22"/>
                <w:szCs w:val="22"/>
                <w:lang w:val="lv-LV" w:eastAsia="en-US"/>
              </w:rPr>
              <w:t>PVN 21%</w:t>
            </w:r>
          </w:p>
        </w:tc>
        <w:tc>
          <w:tcPr>
            <w:tcW w:w="1446" w:type="dxa"/>
            <w:tcBorders>
              <w:top w:val="nil"/>
              <w:left w:val="nil"/>
              <w:bottom w:val="single" w:sz="4" w:space="0" w:color="auto"/>
              <w:right w:val="single" w:sz="4" w:space="0" w:color="auto"/>
            </w:tcBorders>
            <w:shd w:val="clear" w:color="auto" w:fill="FFFFFF"/>
            <w:vAlign w:val="center"/>
            <w:hideMark/>
          </w:tcPr>
          <w:p w14:paraId="0C40C888" w14:textId="77777777" w:rsidR="00D55379" w:rsidRPr="000F3BDA" w:rsidRDefault="00D55379" w:rsidP="001F12B3">
            <w:pPr>
              <w:suppressAutoHyphens w:val="0"/>
              <w:spacing w:line="276" w:lineRule="auto"/>
              <w:rPr>
                <w:color w:val="000000"/>
                <w:sz w:val="22"/>
                <w:szCs w:val="22"/>
                <w:lang w:val="lv-LV" w:eastAsia="en-US"/>
              </w:rPr>
            </w:pPr>
            <w:r w:rsidRPr="000F3BDA">
              <w:rPr>
                <w:color w:val="000000"/>
                <w:sz w:val="22"/>
                <w:szCs w:val="22"/>
                <w:lang w:val="lv-LV" w:eastAsia="en-US"/>
              </w:rPr>
              <w:t> </w:t>
            </w:r>
          </w:p>
        </w:tc>
        <w:tc>
          <w:tcPr>
            <w:tcW w:w="1157" w:type="dxa"/>
            <w:tcBorders>
              <w:top w:val="nil"/>
              <w:left w:val="nil"/>
              <w:bottom w:val="single" w:sz="4" w:space="0" w:color="auto"/>
              <w:right w:val="single" w:sz="4" w:space="0" w:color="auto"/>
            </w:tcBorders>
            <w:shd w:val="clear" w:color="auto" w:fill="FFFFFF"/>
            <w:vAlign w:val="center"/>
            <w:hideMark/>
          </w:tcPr>
          <w:p w14:paraId="2C59D41C" w14:textId="77777777" w:rsidR="00D55379" w:rsidRPr="000F3BDA" w:rsidRDefault="00D55379" w:rsidP="001F12B3">
            <w:pPr>
              <w:suppressAutoHyphens w:val="0"/>
              <w:spacing w:line="276" w:lineRule="auto"/>
              <w:rPr>
                <w:color w:val="000000"/>
                <w:sz w:val="22"/>
                <w:szCs w:val="22"/>
                <w:lang w:val="lv-LV" w:eastAsia="en-US"/>
              </w:rPr>
            </w:pPr>
            <w:r w:rsidRPr="000F3BDA">
              <w:rPr>
                <w:color w:val="000000"/>
                <w:sz w:val="22"/>
                <w:szCs w:val="22"/>
                <w:lang w:val="lv-LV" w:eastAsia="en-US"/>
              </w:rPr>
              <w:t> </w:t>
            </w:r>
          </w:p>
        </w:tc>
        <w:tc>
          <w:tcPr>
            <w:tcW w:w="821" w:type="dxa"/>
            <w:tcBorders>
              <w:top w:val="nil"/>
              <w:left w:val="nil"/>
              <w:bottom w:val="single" w:sz="4" w:space="0" w:color="auto"/>
              <w:right w:val="single" w:sz="4" w:space="0" w:color="auto"/>
            </w:tcBorders>
            <w:shd w:val="clear" w:color="auto" w:fill="FFFFFF"/>
            <w:vAlign w:val="center"/>
            <w:hideMark/>
          </w:tcPr>
          <w:p w14:paraId="0D2B13B0" w14:textId="77777777" w:rsidR="00D55379" w:rsidRPr="000F3BDA" w:rsidRDefault="00D55379" w:rsidP="001F12B3">
            <w:pPr>
              <w:suppressAutoHyphens w:val="0"/>
              <w:spacing w:line="276" w:lineRule="auto"/>
              <w:rPr>
                <w:color w:val="000000"/>
                <w:sz w:val="22"/>
                <w:szCs w:val="22"/>
                <w:lang w:val="lv-LV" w:eastAsia="en-US"/>
              </w:rPr>
            </w:pPr>
            <w:r w:rsidRPr="000F3BDA">
              <w:rPr>
                <w:color w:val="000000"/>
                <w:sz w:val="22"/>
                <w:szCs w:val="22"/>
                <w:lang w:val="lv-LV" w:eastAsia="en-US"/>
              </w:rPr>
              <w:t> </w:t>
            </w:r>
          </w:p>
        </w:tc>
        <w:tc>
          <w:tcPr>
            <w:tcW w:w="1035" w:type="dxa"/>
            <w:tcBorders>
              <w:top w:val="nil"/>
              <w:left w:val="nil"/>
              <w:bottom w:val="single" w:sz="4" w:space="0" w:color="auto"/>
              <w:right w:val="single" w:sz="4" w:space="0" w:color="auto"/>
            </w:tcBorders>
            <w:shd w:val="clear" w:color="auto" w:fill="FFFFFF"/>
            <w:vAlign w:val="center"/>
          </w:tcPr>
          <w:p w14:paraId="489EEE6D" w14:textId="4523F9D5" w:rsidR="00D55379" w:rsidRPr="000F3BDA" w:rsidRDefault="0084092D" w:rsidP="001F12B3">
            <w:pPr>
              <w:suppressAutoHyphens w:val="0"/>
              <w:spacing w:line="276" w:lineRule="auto"/>
              <w:jc w:val="center"/>
              <w:rPr>
                <w:color w:val="000000"/>
                <w:sz w:val="22"/>
                <w:szCs w:val="22"/>
                <w:lang w:val="lv-LV" w:eastAsia="en-US"/>
              </w:rPr>
            </w:pPr>
            <w:r>
              <w:rPr>
                <w:color w:val="000000"/>
                <w:sz w:val="22"/>
                <w:szCs w:val="22"/>
                <w:lang w:val="lv-LV" w:eastAsia="en-US"/>
              </w:rPr>
              <w:t>xxx</w:t>
            </w:r>
          </w:p>
        </w:tc>
      </w:tr>
      <w:tr w:rsidR="00D55379" w14:paraId="681A116F" w14:textId="77777777" w:rsidTr="00D55379">
        <w:trPr>
          <w:trHeight w:val="315"/>
        </w:trPr>
        <w:tc>
          <w:tcPr>
            <w:tcW w:w="3782" w:type="dxa"/>
            <w:gridSpan w:val="3"/>
            <w:tcBorders>
              <w:top w:val="single" w:sz="4" w:space="0" w:color="auto"/>
              <w:left w:val="single" w:sz="4" w:space="0" w:color="auto"/>
              <w:bottom w:val="single" w:sz="4" w:space="0" w:color="auto"/>
              <w:right w:val="single" w:sz="4" w:space="0" w:color="000000"/>
            </w:tcBorders>
            <w:shd w:val="clear" w:color="auto" w:fill="FFFFFF"/>
            <w:vAlign w:val="bottom"/>
            <w:hideMark/>
          </w:tcPr>
          <w:p w14:paraId="349B3D98" w14:textId="77777777" w:rsidR="00D55379" w:rsidRPr="000F3BDA" w:rsidRDefault="00D55379" w:rsidP="001F12B3">
            <w:pPr>
              <w:suppressAutoHyphens w:val="0"/>
              <w:spacing w:line="276" w:lineRule="auto"/>
              <w:rPr>
                <w:b/>
                <w:bCs/>
                <w:color w:val="000000"/>
                <w:sz w:val="22"/>
                <w:szCs w:val="22"/>
                <w:lang w:val="lv-LV" w:eastAsia="en-US"/>
              </w:rPr>
            </w:pPr>
            <w:r w:rsidRPr="000F3BDA">
              <w:rPr>
                <w:b/>
                <w:bCs/>
                <w:color w:val="000000"/>
                <w:sz w:val="22"/>
                <w:szCs w:val="22"/>
                <w:lang w:val="lv-LV" w:eastAsia="en-US"/>
              </w:rPr>
              <w:t>Pavisam apmaksai</w:t>
            </w:r>
          </w:p>
        </w:tc>
        <w:tc>
          <w:tcPr>
            <w:tcW w:w="1446" w:type="dxa"/>
            <w:tcBorders>
              <w:top w:val="nil"/>
              <w:left w:val="nil"/>
              <w:bottom w:val="single" w:sz="4" w:space="0" w:color="auto"/>
              <w:right w:val="single" w:sz="4" w:space="0" w:color="auto"/>
            </w:tcBorders>
            <w:shd w:val="clear" w:color="auto" w:fill="FFFFFF"/>
            <w:vAlign w:val="center"/>
            <w:hideMark/>
          </w:tcPr>
          <w:p w14:paraId="2E98CA33" w14:textId="77777777" w:rsidR="00D55379" w:rsidRPr="000F3BDA" w:rsidRDefault="00D55379" w:rsidP="001F12B3">
            <w:pPr>
              <w:suppressAutoHyphens w:val="0"/>
              <w:spacing w:line="276" w:lineRule="auto"/>
              <w:rPr>
                <w:color w:val="000000"/>
                <w:sz w:val="22"/>
                <w:szCs w:val="22"/>
                <w:lang w:val="lv-LV" w:eastAsia="en-US"/>
              </w:rPr>
            </w:pPr>
            <w:r w:rsidRPr="000F3BDA">
              <w:rPr>
                <w:color w:val="000000"/>
                <w:sz w:val="22"/>
                <w:szCs w:val="22"/>
                <w:lang w:val="lv-LV" w:eastAsia="en-US"/>
              </w:rPr>
              <w:t> </w:t>
            </w:r>
          </w:p>
        </w:tc>
        <w:tc>
          <w:tcPr>
            <w:tcW w:w="1157" w:type="dxa"/>
            <w:tcBorders>
              <w:top w:val="nil"/>
              <w:left w:val="nil"/>
              <w:bottom w:val="single" w:sz="4" w:space="0" w:color="auto"/>
              <w:right w:val="single" w:sz="4" w:space="0" w:color="auto"/>
            </w:tcBorders>
            <w:shd w:val="clear" w:color="auto" w:fill="FFFFFF"/>
            <w:vAlign w:val="center"/>
            <w:hideMark/>
          </w:tcPr>
          <w:p w14:paraId="3691D01C" w14:textId="77777777" w:rsidR="00D55379" w:rsidRPr="000F3BDA" w:rsidRDefault="00D55379" w:rsidP="001F12B3">
            <w:pPr>
              <w:suppressAutoHyphens w:val="0"/>
              <w:spacing w:line="276" w:lineRule="auto"/>
              <w:rPr>
                <w:color w:val="000000"/>
                <w:sz w:val="22"/>
                <w:szCs w:val="22"/>
                <w:lang w:val="lv-LV" w:eastAsia="en-US"/>
              </w:rPr>
            </w:pPr>
            <w:r w:rsidRPr="000F3BDA">
              <w:rPr>
                <w:color w:val="000000"/>
                <w:sz w:val="22"/>
                <w:szCs w:val="22"/>
                <w:lang w:val="lv-LV" w:eastAsia="en-US"/>
              </w:rPr>
              <w:t> </w:t>
            </w:r>
          </w:p>
        </w:tc>
        <w:tc>
          <w:tcPr>
            <w:tcW w:w="821" w:type="dxa"/>
            <w:tcBorders>
              <w:top w:val="nil"/>
              <w:left w:val="nil"/>
              <w:bottom w:val="single" w:sz="4" w:space="0" w:color="auto"/>
              <w:right w:val="single" w:sz="4" w:space="0" w:color="auto"/>
            </w:tcBorders>
            <w:shd w:val="clear" w:color="auto" w:fill="FFFFFF"/>
            <w:vAlign w:val="center"/>
            <w:hideMark/>
          </w:tcPr>
          <w:p w14:paraId="12E983E3" w14:textId="77777777" w:rsidR="00D55379" w:rsidRPr="000F3BDA" w:rsidRDefault="00D55379" w:rsidP="001F12B3">
            <w:pPr>
              <w:suppressAutoHyphens w:val="0"/>
              <w:spacing w:line="276" w:lineRule="auto"/>
              <w:rPr>
                <w:color w:val="000000"/>
                <w:sz w:val="22"/>
                <w:szCs w:val="22"/>
                <w:lang w:val="lv-LV" w:eastAsia="en-US"/>
              </w:rPr>
            </w:pPr>
            <w:r w:rsidRPr="000F3BDA">
              <w:rPr>
                <w:color w:val="000000"/>
                <w:sz w:val="22"/>
                <w:szCs w:val="22"/>
                <w:lang w:val="lv-LV" w:eastAsia="en-US"/>
              </w:rPr>
              <w:t> </w:t>
            </w:r>
          </w:p>
        </w:tc>
        <w:tc>
          <w:tcPr>
            <w:tcW w:w="1035" w:type="dxa"/>
            <w:tcBorders>
              <w:top w:val="nil"/>
              <w:left w:val="nil"/>
              <w:bottom w:val="single" w:sz="4" w:space="0" w:color="auto"/>
              <w:right w:val="single" w:sz="4" w:space="0" w:color="auto"/>
            </w:tcBorders>
            <w:shd w:val="clear" w:color="auto" w:fill="FFFFFF"/>
            <w:vAlign w:val="center"/>
          </w:tcPr>
          <w:p w14:paraId="23755A68" w14:textId="39D5899B" w:rsidR="00D55379" w:rsidRPr="000F3BDA" w:rsidRDefault="0084092D" w:rsidP="001F12B3">
            <w:pPr>
              <w:suppressAutoHyphens w:val="0"/>
              <w:spacing w:line="276" w:lineRule="auto"/>
              <w:jc w:val="center"/>
              <w:rPr>
                <w:b/>
                <w:bCs/>
                <w:color w:val="000000"/>
                <w:sz w:val="22"/>
                <w:szCs w:val="22"/>
                <w:lang w:val="lv-LV" w:eastAsia="en-US"/>
              </w:rPr>
            </w:pPr>
            <w:r>
              <w:rPr>
                <w:b/>
                <w:bCs/>
                <w:color w:val="000000"/>
                <w:sz w:val="22"/>
                <w:szCs w:val="22"/>
                <w:lang w:val="lv-LV" w:eastAsia="en-US"/>
              </w:rPr>
              <w:t>xxx</w:t>
            </w:r>
          </w:p>
        </w:tc>
      </w:tr>
      <w:tr w:rsidR="00D55379" w14:paraId="2A9D6FE9" w14:textId="77777777" w:rsidTr="00D55379">
        <w:trPr>
          <w:gridAfter w:val="5"/>
          <w:wAfter w:w="7206" w:type="dxa"/>
          <w:trHeight w:val="300"/>
        </w:trPr>
        <w:tc>
          <w:tcPr>
            <w:tcW w:w="1035" w:type="dxa"/>
            <w:gridSpan w:val="2"/>
            <w:vAlign w:val="bottom"/>
          </w:tcPr>
          <w:p w14:paraId="0262FD56" w14:textId="77777777" w:rsidR="00D55379" w:rsidRDefault="00D55379" w:rsidP="001F12B3">
            <w:pPr>
              <w:suppressAutoHyphens w:val="0"/>
              <w:spacing w:line="276" w:lineRule="auto"/>
              <w:rPr>
                <w:sz w:val="18"/>
                <w:szCs w:val="18"/>
                <w:lang w:val="lv-LV" w:eastAsia="en-US"/>
              </w:rPr>
            </w:pPr>
          </w:p>
        </w:tc>
      </w:tr>
    </w:tbl>
    <w:p w14:paraId="74DB02CE" w14:textId="77777777" w:rsidR="001F0476" w:rsidRDefault="001F0476" w:rsidP="001F0476">
      <w:pPr>
        <w:rPr>
          <w:b/>
          <w:sz w:val="24"/>
          <w:szCs w:val="24"/>
          <w:lang w:val="lv-LV"/>
        </w:rPr>
      </w:pPr>
    </w:p>
    <w:p w14:paraId="0C93F838" w14:textId="38A726C7" w:rsidR="001F0476" w:rsidRPr="00815B72" w:rsidRDefault="001F0476" w:rsidP="00514A91">
      <w:pPr>
        <w:suppressAutoHyphens w:val="0"/>
        <w:rPr>
          <w:lang w:val="lv-LV" w:eastAsia="lv-LV"/>
        </w:rPr>
      </w:pPr>
    </w:p>
    <w:sectPr w:rsidR="001F0476" w:rsidRPr="00815B72" w:rsidSect="007D2B0D">
      <w:footerReference w:type="default" r:id="rId7"/>
      <w:footerReference w:type="first" r:id="rId8"/>
      <w:pgSz w:w="11907" w:h="16840" w:code="9"/>
      <w:pgMar w:top="1134" w:right="851" w:bottom="851" w:left="1418" w:header="68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2F5A" w14:textId="77777777" w:rsidR="00730E3F" w:rsidRDefault="00730E3F">
      <w:r>
        <w:separator/>
      </w:r>
    </w:p>
  </w:endnote>
  <w:endnote w:type="continuationSeparator" w:id="0">
    <w:p w14:paraId="2707760E" w14:textId="77777777" w:rsidR="00730E3F" w:rsidRDefault="0073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84639"/>
      <w:docPartObj>
        <w:docPartGallery w:val="Page Numbers (Bottom of Page)"/>
        <w:docPartUnique/>
      </w:docPartObj>
    </w:sdtPr>
    <w:sdtEndPr>
      <w:rPr>
        <w:noProof/>
      </w:rPr>
    </w:sdtEndPr>
    <w:sdtContent>
      <w:p w14:paraId="39D3313F" w14:textId="77777777" w:rsidR="0066567E" w:rsidRDefault="00FD31EF" w:rsidP="00F956A6">
        <w:pPr>
          <w:pStyle w:val="Kjene"/>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1060" w14:textId="77777777" w:rsidR="00EC50F3" w:rsidRDefault="00FD31EF">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C09D" w14:textId="77777777" w:rsidR="00730E3F" w:rsidRDefault="00730E3F">
      <w:r>
        <w:separator/>
      </w:r>
    </w:p>
  </w:footnote>
  <w:footnote w:type="continuationSeparator" w:id="0">
    <w:p w14:paraId="2ED84DA7" w14:textId="77777777" w:rsidR="00730E3F" w:rsidRDefault="00730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sz w:val="24"/>
        <w:szCs w:val="24"/>
        <w:lang w:val="lv-LV"/>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4"/>
    <w:multiLevelType w:val="multilevel"/>
    <w:tmpl w:val="00000004"/>
    <w:name w:val="WW8Num5"/>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bCs/>
        <w:color w:val="000000"/>
        <w:sz w:val="24"/>
        <w:szCs w:val="24"/>
        <w:lang w:val="lv-LV"/>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7"/>
    <w:multiLevelType w:val="multilevel"/>
    <w:tmpl w:val="00000007"/>
    <w:name w:val="WW8Num8"/>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482" w:hanging="108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3" w15:restartNumberingAfterBreak="0">
    <w:nsid w:val="0000000D"/>
    <w:multiLevelType w:val="multilevel"/>
    <w:tmpl w:val="0000000D"/>
    <w:name w:val="WW8Num14"/>
    <w:lvl w:ilvl="0">
      <w:start w:val="4"/>
      <w:numFmt w:val="decimal"/>
      <w:lvlText w:val="%1."/>
      <w:lvlJc w:val="left"/>
      <w:pPr>
        <w:tabs>
          <w:tab w:val="num" w:pos="0"/>
        </w:tabs>
        <w:ind w:left="360" w:hanging="360"/>
      </w:pPr>
      <w:rPr>
        <w:b/>
        <w:bCs/>
        <w:caps/>
        <w:sz w:val="24"/>
        <w:szCs w:val="24"/>
        <w:lang w:val="lv-LV"/>
      </w:rPr>
    </w:lvl>
    <w:lvl w:ilvl="1">
      <w:start w:val="1"/>
      <w:numFmt w:val="decimal"/>
      <w:lvlText w:val="%1.%2."/>
      <w:lvlJc w:val="left"/>
      <w:pPr>
        <w:tabs>
          <w:tab w:val="num" w:pos="-360"/>
        </w:tabs>
        <w:ind w:left="360" w:hanging="360"/>
      </w:pPr>
      <w:rPr>
        <w:b w:val="0"/>
        <w:sz w:val="24"/>
        <w:szCs w:val="24"/>
        <w:lang w:val="lv-LV"/>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2923D2"/>
    <w:multiLevelType w:val="multilevel"/>
    <w:tmpl w:val="AF64068C"/>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390"/>
      </w:pPr>
    </w:lvl>
    <w:lvl w:ilvl="2">
      <w:start w:val="1"/>
      <w:numFmt w:val="decimal"/>
      <w:isLgl/>
      <w:lvlText w:val="%1.%2.%3."/>
      <w:lvlJc w:val="left"/>
      <w:pPr>
        <w:tabs>
          <w:tab w:val="num" w:pos="1200"/>
        </w:tabs>
        <w:ind w:left="120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80"/>
        </w:tabs>
        <w:ind w:left="1680" w:hanging="1080"/>
      </w:pPr>
    </w:lvl>
    <w:lvl w:ilvl="5">
      <w:start w:val="1"/>
      <w:numFmt w:val="decimal"/>
      <w:isLgl/>
      <w:lvlText w:val="%1.%2.%3.%4.%5.%6."/>
      <w:lvlJc w:val="left"/>
      <w:pPr>
        <w:tabs>
          <w:tab w:val="num" w:pos="1740"/>
        </w:tabs>
        <w:ind w:left="174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220"/>
        </w:tabs>
        <w:ind w:left="2220" w:hanging="1440"/>
      </w:pPr>
    </w:lvl>
    <w:lvl w:ilvl="8">
      <w:start w:val="1"/>
      <w:numFmt w:val="decimal"/>
      <w:isLgl/>
      <w:lvlText w:val="%1.%2.%3.%4.%5.%6.%7.%8.%9."/>
      <w:lvlJc w:val="left"/>
      <w:pPr>
        <w:tabs>
          <w:tab w:val="num" w:pos="2640"/>
        </w:tabs>
        <w:ind w:left="2640" w:hanging="1800"/>
      </w:pPr>
    </w:lvl>
  </w:abstractNum>
  <w:abstractNum w:abstractNumId="5" w15:restartNumberingAfterBreak="0">
    <w:nsid w:val="15E94DCD"/>
    <w:multiLevelType w:val="multilevel"/>
    <w:tmpl w:val="94947162"/>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48AF30B6"/>
    <w:multiLevelType w:val="multilevel"/>
    <w:tmpl w:val="ED14A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F5567A"/>
    <w:multiLevelType w:val="multilevel"/>
    <w:tmpl w:val="C108F8C2"/>
    <w:lvl w:ilvl="0">
      <w:start w:val="1"/>
      <w:numFmt w:val="decimal"/>
      <w:lvlText w:val="%1."/>
      <w:lvlJc w:val="left"/>
      <w:pPr>
        <w:ind w:left="930" w:hanging="57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92366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4189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39987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66334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781495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22360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5653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7252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76"/>
    <w:rsid w:val="0002145C"/>
    <w:rsid w:val="0004293D"/>
    <w:rsid w:val="00051D25"/>
    <w:rsid w:val="00061C73"/>
    <w:rsid w:val="00064A75"/>
    <w:rsid w:val="00075227"/>
    <w:rsid w:val="000F3BDA"/>
    <w:rsid w:val="000F5D0E"/>
    <w:rsid w:val="00112C52"/>
    <w:rsid w:val="00131C2F"/>
    <w:rsid w:val="00134E6D"/>
    <w:rsid w:val="001930F5"/>
    <w:rsid w:val="001F0476"/>
    <w:rsid w:val="001F12B3"/>
    <w:rsid w:val="002049FE"/>
    <w:rsid w:val="0020568E"/>
    <w:rsid w:val="00274A6A"/>
    <w:rsid w:val="002B55BA"/>
    <w:rsid w:val="002F4A72"/>
    <w:rsid w:val="00300879"/>
    <w:rsid w:val="00310D3E"/>
    <w:rsid w:val="003F03E5"/>
    <w:rsid w:val="003F45B4"/>
    <w:rsid w:val="00400BFC"/>
    <w:rsid w:val="00431E84"/>
    <w:rsid w:val="00453F43"/>
    <w:rsid w:val="00471DC3"/>
    <w:rsid w:val="004A6CDC"/>
    <w:rsid w:val="004C6027"/>
    <w:rsid w:val="00502EA9"/>
    <w:rsid w:val="00514A91"/>
    <w:rsid w:val="00565FF3"/>
    <w:rsid w:val="0057109A"/>
    <w:rsid w:val="006106D5"/>
    <w:rsid w:val="006423BE"/>
    <w:rsid w:val="0066567E"/>
    <w:rsid w:val="006850E5"/>
    <w:rsid w:val="0069527E"/>
    <w:rsid w:val="00695BEA"/>
    <w:rsid w:val="006B129F"/>
    <w:rsid w:val="006C240A"/>
    <w:rsid w:val="006C315C"/>
    <w:rsid w:val="006E18E4"/>
    <w:rsid w:val="007061B5"/>
    <w:rsid w:val="00727A0D"/>
    <w:rsid w:val="00730E3F"/>
    <w:rsid w:val="00736796"/>
    <w:rsid w:val="007873B6"/>
    <w:rsid w:val="007C1BA5"/>
    <w:rsid w:val="007D2B0D"/>
    <w:rsid w:val="007D78EE"/>
    <w:rsid w:val="00815B72"/>
    <w:rsid w:val="008277E8"/>
    <w:rsid w:val="0084092D"/>
    <w:rsid w:val="008E5972"/>
    <w:rsid w:val="009100C4"/>
    <w:rsid w:val="009411FD"/>
    <w:rsid w:val="00945643"/>
    <w:rsid w:val="009F0681"/>
    <w:rsid w:val="00A16DF0"/>
    <w:rsid w:val="00A232B5"/>
    <w:rsid w:val="00A40830"/>
    <w:rsid w:val="00A44FA4"/>
    <w:rsid w:val="00A7472F"/>
    <w:rsid w:val="00AA7E32"/>
    <w:rsid w:val="00AD457C"/>
    <w:rsid w:val="00AE0F84"/>
    <w:rsid w:val="00B35E18"/>
    <w:rsid w:val="00B576D5"/>
    <w:rsid w:val="00B76229"/>
    <w:rsid w:val="00B9338D"/>
    <w:rsid w:val="00BB57F9"/>
    <w:rsid w:val="00BC581F"/>
    <w:rsid w:val="00C5414F"/>
    <w:rsid w:val="00C64AD4"/>
    <w:rsid w:val="00CB6AD2"/>
    <w:rsid w:val="00CE55DD"/>
    <w:rsid w:val="00D318FA"/>
    <w:rsid w:val="00D319B9"/>
    <w:rsid w:val="00D51C6A"/>
    <w:rsid w:val="00D55379"/>
    <w:rsid w:val="00D74248"/>
    <w:rsid w:val="00DB5DFB"/>
    <w:rsid w:val="00DC34D6"/>
    <w:rsid w:val="00DD7551"/>
    <w:rsid w:val="00E03017"/>
    <w:rsid w:val="00E17B79"/>
    <w:rsid w:val="00E33CCE"/>
    <w:rsid w:val="00E372BC"/>
    <w:rsid w:val="00E83BC1"/>
    <w:rsid w:val="00EB12CD"/>
    <w:rsid w:val="00EB3447"/>
    <w:rsid w:val="00EC50F3"/>
    <w:rsid w:val="00F34780"/>
    <w:rsid w:val="00F75C6C"/>
    <w:rsid w:val="00F86DFF"/>
    <w:rsid w:val="00F956A6"/>
    <w:rsid w:val="00FB7884"/>
    <w:rsid w:val="00FC72B2"/>
    <w:rsid w:val="00FD3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FC47"/>
  <w15:docId w15:val="{5FAA9D4C-337A-4CF5-B79D-FFB80FC8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0476"/>
    <w:pPr>
      <w:suppressAutoHyphens/>
      <w:spacing w:after="0" w:line="240" w:lineRule="auto"/>
    </w:pPr>
    <w:rPr>
      <w:rFonts w:ascii="Times New Roman" w:eastAsia="Times New Roman" w:hAnsi="Times New Roman" w:cs="Times New Roman"/>
      <w:sz w:val="20"/>
      <w:szCs w:val="20"/>
      <w:lang w:val="en-GB"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1F0476"/>
    <w:rPr>
      <w:color w:val="0000FF"/>
      <w:u w:val="single"/>
    </w:rPr>
  </w:style>
  <w:style w:type="paragraph" w:styleId="Pamatteksts">
    <w:name w:val="Body Text"/>
    <w:basedOn w:val="Parasts"/>
    <w:link w:val="PamattekstsRakstz"/>
    <w:semiHidden/>
    <w:unhideWhenUsed/>
    <w:rsid w:val="001F0476"/>
    <w:pPr>
      <w:spacing w:after="120"/>
    </w:pPr>
  </w:style>
  <w:style w:type="character" w:customStyle="1" w:styleId="PamattekstsRakstz">
    <w:name w:val="Pamatteksts Rakstz."/>
    <w:basedOn w:val="Noklusjumarindkopasfonts"/>
    <w:link w:val="Pamatteksts"/>
    <w:semiHidden/>
    <w:rsid w:val="001F0476"/>
    <w:rPr>
      <w:rFonts w:ascii="Times New Roman" w:eastAsia="Times New Roman" w:hAnsi="Times New Roman" w:cs="Times New Roman"/>
      <w:sz w:val="20"/>
      <w:szCs w:val="20"/>
      <w:lang w:val="en-GB" w:eastAsia="zh-CN"/>
    </w:rPr>
  </w:style>
  <w:style w:type="paragraph" w:styleId="Pamattekstsaratkpi">
    <w:name w:val="Body Text Indent"/>
    <w:basedOn w:val="Parasts"/>
    <w:link w:val="PamattekstsaratkpiRakstz"/>
    <w:semiHidden/>
    <w:unhideWhenUsed/>
    <w:rsid w:val="001F0476"/>
    <w:pPr>
      <w:spacing w:after="120"/>
      <w:ind w:left="283"/>
    </w:pPr>
  </w:style>
  <w:style w:type="character" w:customStyle="1" w:styleId="PamattekstsaratkpiRakstz">
    <w:name w:val="Pamatteksts ar atkāpi Rakstz."/>
    <w:basedOn w:val="Noklusjumarindkopasfonts"/>
    <w:link w:val="Pamattekstsaratkpi"/>
    <w:semiHidden/>
    <w:rsid w:val="001F0476"/>
    <w:rPr>
      <w:rFonts w:ascii="Times New Roman" w:eastAsia="Times New Roman" w:hAnsi="Times New Roman" w:cs="Times New Roman"/>
      <w:sz w:val="20"/>
      <w:szCs w:val="20"/>
      <w:lang w:val="en-GB" w:eastAsia="zh-CN"/>
    </w:rPr>
  </w:style>
  <w:style w:type="paragraph" w:styleId="Sarakstarindkopa">
    <w:name w:val="List Paragraph"/>
    <w:basedOn w:val="Parasts"/>
    <w:uiPriority w:val="34"/>
    <w:qFormat/>
    <w:rsid w:val="001F0476"/>
    <w:pPr>
      <w:ind w:left="720"/>
      <w:contextualSpacing/>
    </w:pPr>
  </w:style>
  <w:style w:type="paragraph" w:customStyle="1" w:styleId="Pamatteksts21">
    <w:name w:val="Pamatteksts 21"/>
    <w:basedOn w:val="Parasts"/>
    <w:rsid w:val="001F0476"/>
    <w:pPr>
      <w:jc w:val="both"/>
    </w:pPr>
    <w:rPr>
      <w:sz w:val="24"/>
      <w:lang w:val="x-none"/>
    </w:rPr>
  </w:style>
  <w:style w:type="paragraph" w:styleId="Galvene">
    <w:name w:val="header"/>
    <w:basedOn w:val="Parasts"/>
    <w:link w:val="GalveneRakstz"/>
    <w:uiPriority w:val="99"/>
    <w:unhideWhenUsed/>
    <w:rsid w:val="0066567E"/>
    <w:pPr>
      <w:tabs>
        <w:tab w:val="center" w:pos="4320"/>
        <w:tab w:val="right" w:pos="8640"/>
      </w:tabs>
    </w:pPr>
  </w:style>
  <w:style w:type="character" w:customStyle="1" w:styleId="GalveneRakstz">
    <w:name w:val="Galvene Rakstz."/>
    <w:basedOn w:val="Noklusjumarindkopasfonts"/>
    <w:link w:val="Galvene"/>
    <w:uiPriority w:val="99"/>
    <w:rsid w:val="0066567E"/>
    <w:rPr>
      <w:rFonts w:ascii="Times New Roman" w:eastAsia="Times New Roman" w:hAnsi="Times New Roman" w:cs="Times New Roman"/>
      <w:sz w:val="20"/>
      <w:szCs w:val="20"/>
      <w:lang w:val="en-GB" w:eastAsia="zh-CN"/>
    </w:rPr>
  </w:style>
  <w:style w:type="paragraph" w:styleId="Kjene">
    <w:name w:val="footer"/>
    <w:basedOn w:val="Parasts"/>
    <w:link w:val="KjeneRakstz"/>
    <w:uiPriority w:val="99"/>
    <w:unhideWhenUsed/>
    <w:rsid w:val="0066567E"/>
    <w:pPr>
      <w:tabs>
        <w:tab w:val="center" w:pos="4320"/>
        <w:tab w:val="right" w:pos="8640"/>
      </w:tabs>
    </w:pPr>
  </w:style>
  <w:style w:type="character" w:customStyle="1" w:styleId="KjeneRakstz">
    <w:name w:val="Kājene Rakstz."/>
    <w:basedOn w:val="Noklusjumarindkopasfonts"/>
    <w:link w:val="Kjene"/>
    <w:uiPriority w:val="99"/>
    <w:rsid w:val="0066567E"/>
    <w:rPr>
      <w:rFonts w:ascii="Times New Roman" w:eastAsia="Times New Roman" w:hAnsi="Times New Roman" w:cs="Times New Roman"/>
      <w:sz w:val="20"/>
      <w:szCs w:val="20"/>
      <w:lang w:val="en-GB" w:eastAsia="zh-CN"/>
    </w:rPr>
  </w:style>
  <w:style w:type="paragraph" w:styleId="Paraststmeklis">
    <w:name w:val="Normal (Web)"/>
    <w:basedOn w:val="Parasts"/>
    <w:uiPriority w:val="99"/>
    <w:unhideWhenUsed/>
    <w:rsid w:val="00AE0F84"/>
    <w:pPr>
      <w:suppressAutoHyphens w:val="0"/>
      <w:spacing w:before="100" w:beforeAutospacing="1" w:after="100" w:afterAutospacing="1"/>
    </w:pPr>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77190">
      <w:bodyDiv w:val="1"/>
      <w:marLeft w:val="0"/>
      <w:marRight w:val="0"/>
      <w:marTop w:val="0"/>
      <w:marBottom w:val="0"/>
      <w:divBdr>
        <w:top w:val="none" w:sz="0" w:space="0" w:color="auto"/>
        <w:left w:val="none" w:sz="0" w:space="0" w:color="auto"/>
        <w:bottom w:val="none" w:sz="0" w:space="0" w:color="auto"/>
        <w:right w:val="none" w:sz="0" w:space="0" w:color="auto"/>
      </w:divBdr>
    </w:div>
    <w:div w:id="230697813">
      <w:bodyDiv w:val="1"/>
      <w:marLeft w:val="0"/>
      <w:marRight w:val="0"/>
      <w:marTop w:val="0"/>
      <w:marBottom w:val="0"/>
      <w:divBdr>
        <w:top w:val="none" w:sz="0" w:space="0" w:color="auto"/>
        <w:left w:val="none" w:sz="0" w:space="0" w:color="auto"/>
        <w:bottom w:val="none" w:sz="0" w:space="0" w:color="auto"/>
        <w:right w:val="none" w:sz="0" w:space="0" w:color="auto"/>
      </w:divBdr>
    </w:div>
    <w:div w:id="249436441">
      <w:bodyDiv w:val="1"/>
      <w:marLeft w:val="0"/>
      <w:marRight w:val="0"/>
      <w:marTop w:val="0"/>
      <w:marBottom w:val="0"/>
      <w:divBdr>
        <w:top w:val="none" w:sz="0" w:space="0" w:color="auto"/>
        <w:left w:val="none" w:sz="0" w:space="0" w:color="auto"/>
        <w:bottom w:val="none" w:sz="0" w:space="0" w:color="auto"/>
        <w:right w:val="none" w:sz="0" w:space="0" w:color="auto"/>
      </w:divBdr>
    </w:div>
    <w:div w:id="505249318">
      <w:bodyDiv w:val="1"/>
      <w:marLeft w:val="0"/>
      <w:marRight w:val="0"/>
      <w:marTop w:val="0"/>
      <w:marBottom w:val="0"/>
      <w:divBdr>
        <w:top w:val="none" w:sz="0" w:space="0" w:color="auto"/>
        <w:left w:val="none" w:sz="0" w:space="0" w:color="auto"/>
        <w:bottom w:val="none" w:sz="0" w:space="0" w:color="auto"/>
        <w:right w:val="none" w:sz="0" w:space="0" w:color="auto"/>
      </w:divBdr>
    </w:div>
    <w:div w:id="1247374066">
      <w:bodyDiv w:val="1"/>
      <w:marLeft w:val="0"/>
      <w:marRight w:val="0"/>
      <w:marTop w:val="0"/>
      <w:marBottom w:val="0"/>
      <w:divBdr>
        <w:top w:val="none" w:sz="0" w:space="0" w:color="auto"/>
        <w:left w:val="none" w:sz="0" w:space="0" w:color="auto"/>
        <w:bottom w:val="none" w:sz="0" w:space="0" w:color="auto"/>
        <w:right w:val="none" w:sz="0" w:space="0" w:color="auto"/>
      </w:divBdr>
    </w:div>
    <w:div w:id="1295909831">
      <w:bodyDiv w:val="1"/>
      <w:marLeft w:val="0"/>
      <w:marRight w:val="0"/>
      <w:marTop w:val="0"/>
      <w:marBottom w:val="0"/>
      <w:divBdr>
        <w:top w:val="none" w:sz="0" w:space="0" w:color="auto"/>
        <w:left w:val="none" w:sz="0" w:space="0" w:color="auto"/>
        <w:bottom w:val="none" w:sz="0" w:space="0" w:color="auto"/>
        <w:right w:val="none" w:sz="0" w:space="0" w:color="auto"/>
      </w:divBdr>
    </w:div>
    <w:div w:id="2013952226">
      <w:bodyDiv w:val="1"/>
      <w:marLeft w:val="0"/>
      <w:marRight w:val="0"/>
      <w:marTop w:val="0"/>
      <w:marBottom w:val="0"/>
      <w:divBdr>
        <w:top w:val="none" w:sz="0" w:space="0" w:color="auto"/>
        <w:left w:val="none" w:sz="0" w:space="0" w:color="auto"/>
        <w:bottom w:val="none" w:sz="0" w:space="0" w:color="auto"/>
        <w:right w:val="none" w:sz="0" w:space="0" w:color="auto"/>
      </w:divBdr>
    </w:div>
    <w:div w:id="2044791062">
      <w:bodyDiv w:val="1"/>
      <w:marLeft w:val="0"/>
      <w:marRight w:val="0"/>
      <w:marTop w:val="0"/>
      <w:marBottom w:val="0"/>
      <w:divBdr>
        <w:top w:val="none" w:sz="0" w:space="0" w:color="auto"/>
        <w:left w:val="none" w:sz="0" w:space="0" w:color="auto"/>
        <w:bottom w:val="none" w:sz="0" w:space="0" w:color="auto"/>
        <w:right w:val="none" w:sz="0" w:space="0" w:color="auto"/>
      </w:divBdr>
    </w:div>
    <w:div w:id="20512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4943</Words>
  <Characters>2818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Zēbergs</dc:creator>
  <cp:lastModifiedBy>Kristīne Dzidruma</cp:lastModifiedBy>
  <cp:revision>9</cp:revision>
  <dcterms:created xsi:type="dcterms:W3CDTF">2025-03-18T11:23:00Z</dcterms:created>
  <dcterms:modified xsi:type="dcterms:W3CDTF">2025-03-18T12:09:00Z</dcterms:modified>
</cp:coreProperties>
</file>