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F5ED" w14:textId="13BC11EC" w:rsidR="00342E34" w:rsidRDefault="00747C80" w:rsidP="00342E34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05AD43BE" w14:textId="63EA4398" w:rsidR="00342E34" w:rsidRPr="006825C9" w:rsidRDefault="00342E34" w:rsidP="00383F57">
      <w:pPr>
        <w:rPr>
          <w:rFonts w:ascii="Times New Roman" w:eastAsia="Times New Roman" w:hAnsi="Times New Roman"/>
          <w:b/>
          <w:sz w:val="24"/>
          <w:szCs w:val="24"/>
        </w:rPr>
      </w:pPr>
      <w:bookmarkStart w:id="0" w:name="_Hlk142294082"/>
      <w:bookmarkStart w:id="1" w:name="_Hlk134689284"/>
      <w:r w:rsidRPr="00383F57">
        <w:rPr>
          <w:rFonts w:ascii="Times New Roman" w:eastAsia="Times New Roman" w:hAnsi="Times New Roman"/>
          <w:b/>
          <w:sz w:val="24"/>
          <w:szCs w:val="24"/>
        </w:rPr>
        <w:t>“</w:t>
      </w:r>
      <w:bookmarkStart w:id="2" w:name="_Hlk194502744"/>
      <w:bookmarkStart w:id="3" w:name="_Hlk142573857"/>
      <w:r w:rsidR="00870381">
        <w:rPr>
          <w:rFonts w:ascii="Times New Roman" w:eastAsia="Times New Roman" w:hAnsi="Times New Roman"/>
          <w:b/>
          <w:sz w:val="24"/>
          <w:szCs w:val="24"/>
        </w:rPr>
        <w:t>Vasaras ziedu iegāde un piegāde Iecavas apvienības pārvaldei</w:t>
      </w:r>
      <w:bookmarkEnd w:id="2"/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bookmarkEnd w:id="0"/>
    <w:p w14:paraId="630C7DCE" w14:textId="0614A18B" w:rsidR="00342E34" w:rsidRPr="005045ED" w:rsidRDefault="00342E34" w:rsidP="00C0511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C0511C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FE51F1" w:rsidRPr="00782571">
        <w:rPr>
          <w:rFonts w:ascii="Times New Roman" w:eastAsia="Times New Roman" w:hAnsi="Times New Roman"/>
          <w:b/>
          <w:sz w:val="24"/>
          <w:szCs w:val="24"/>
        </w:rPr>
        <w:t>IAP</w:t>
      </w:r>
      <w:r w:rsidR="00D24A2C" w:rsidRPr="00782571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747C80">
        <w:rPr>
          <w:rFonts w:ascii="Times New Roman" w:eastAsia="Times New Roman" w:hAnsi="Times New Roman"/>
          <w:b/>
          <w:sz w:val="24"/>
          <w:szCs w:val="24"/>
        </w:rPr>
        <w:t>5/</w:t>
      </w:r>
      <w:r w:rsidR="000A4312" w:rsidRPr="00782571">
        <w:rPr>
          <w:rFonts w:ascii="Times New Roman" w:eastAsia="Times New Roman" w:hAnsi="Times New Roman"/>
          <w:b/>
          <w:sz w:val="24"/>
          <w:szCs w:val="24"/>
        </w:rPr>
        <w:t>0</w:t>
      </w:r>
      <w:r w:rsidR="00747C80">
        <w:rPr>
          <w:rFonts w:ascii="Times New Roman" w:eastAsia="Times New Roman" w:hAnsi="Times New Roman"/>
          <w:b/>
          <w:sz w:val="24"/>
          <w:szCs w:val="24"/>
        </w:rPr>
        <w:t>7</w:t>
      </w:r>
      <w:r w:rsidR="00D24A2C"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 w:rsidR="00747C80">
        <w:rPr>
          <w:rFonts w:ascii="Times New Roman" w:eastAsia="Times New Roman" w:hAnsi="Times New Roman"/>
          <w:b/>
          <w:sz w:val="24"/>
          <w:szCs w:val="24"/>
        </w:rPr>
        <w:t>CA</w:t>
      </w:r>
    </w:p>
    <w:bookmarkEnd w:id="1"/>
    <w:bookmarkEnd w:id="3"/>
    <w:p w14:paraId="714320FF" w14:textId="77777777" w:rsidR="00342E34" w:rsidRDefault="00342E34" w:rsidP="00342E34">
      <w:pPr>
        <w:jc w:val="both"/>
        <w:rPr>
          <w:rFonts w:ascii="Times New Roman" w:eastAsia="Times New Roman" w:hAnsi="Times New Roman"/>
          <w:b/>
        </w:rPr>
      </w:pPr>
    </w:p>
    <w:p w14:paraId="3755DCAF" w14:textId="77777777" w:rsidR="00342E34" w:rsidRPr="00170CFC" w:rsidRDefault="00342E34" w:rsidP="00342E34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342E34" w:rsidRPr="005A584E" w14:paraId="116E3F82" w14:textId="77777777" w:rsidTr="00C7208F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73FFFDC3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3EB71A0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342E34" w:rsidRPr="005A584E" w14:paraId="0C2F8233" w14:textId="77777777" w:rsidTr="00C7208F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D87243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484F81E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342E34" w:rsidRPr="005A584E" w14:paraId="6B6A1689" w14:textId="77777777" w:rsidTr="00C7208F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15A29634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968FACC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</w:t>
            </w:r>
            <w:r w:rsidR="00122A0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9116223</w:t>
            </w:r>
          </w:p>
        </w:tc>
      </w:tr>
      <w:tr w:rsidR="00342E34" w:rsidRPr="005A584E" w14:paraId="1C227EB2" w14:textId="77777777" w:rsidTr="00C7208F">
        <w:tc>
          <w:tcPr>
            <w:tcW w:w="2551" w:type="dxa"/>
            <w:shd w:val="clear" w:color="auto" w:fill="BFBFBF"/>
            <w:vAlign w:val="center"/>
          </w:tcPr>
          <w:p w14:paraId="5FEF68F9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7E9B052D" w14:textId="2ACCD9F7" w:rsidR="00342E34" w:rsidRPr="007E5CC2" w:rsidRDefault="00D24A2C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  <w:highlight w:val="gree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Vadītāja vietnieks Mārtiņš Vilciņš</w:t>
            </w:r>
          </w:p>
        </w:tc>
      </w:tr>
      <w:tr w:rsidR="00342E34" w:rsidRPr="005A584E" w14:paraId="46B187AA" w14:textId="77777777" w:rsidTr="00C7208F">
        <w:tc>
          <w:tcPr>
            <w:tcW w:w="2551" w:type="dxa"/>
            <w:shd w:val="clear" w:color="auto" w:fill="BFBFBF"/>
            <w:vAlign w:val="center"/>
          </w:tcPr>
          <w:p w14:paraId="72632324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604809EC" w14:textId="7872454C" w:rsidR="00342E34" w:rsidRPr="006B1AA0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AF2BDB"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</w:t>
            </w:r>
            <w:r w:rsidR="00D24A2C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0041730</w:t>
            </w:r>
          </w:p>
        </w:tc>
      </w:tr>
      <w:tr w:rsidR="00342E34" w:rsidRPr="005A584E" w14:paraId="5A3EE07B" w14:textId="77777777" w:rsidTr="00C7208F">
        <w:tc>
          <w:tcPr>
            <w:tcW w:w="2551" w:type="dxa"/>
            <w:shd w:val="clear" w:color="auto" w:fill="BFBFBF"/>
            <w:vAlign w:val="center"/>
          </w:tcPr>
          <w:p w14:paraId="23AE51F0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718A1B1B" w14:textId="51B23882" w:rsidR="00342E34" w:rsidRPr="006B1AA0" w:rsidRDefault="00C744A9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martins.vilcins@bauskasnovads.lv</w:t>
            </w:r>
          </w:p>
        </w:tc>
      </w:tr>
    </w:tbl>
    <w:p w14:paraId="3936AA52" w14:textId="77777777" w:rsidR="00342E34" w:rsidRPr="005A584E" w:rsidRDefault="00342E34" w:rsidP="00342E34">
      <w:pPr>
        <w:jc w:val="both"/>
        <w:rPr>
          <w:rFonts w:ascii="Times New Roman" w:hAnsi="Times New Roman"/>
          <w:b/>
        </w:rPr>
      </w:pPr>
    </w:p>
    <w:p w14:paraId="0130EB40" w14:textId="77777777" w:rsidR="00342E34" w:rsidRPr="004A6B3A" w:rsidRDefault="00342E34" w:rsidP="00342E34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CBDB976" w14:textId="4E97132C" w:rsidR="00342E34" w:rsidRDefault="00342E34" w:rsidP="001548FD">
      <w:pPr>
        <w:pStyle w:val="Default"/>
        <w:jc w:val="both"/>
      </w:pPr>
      <w:r w:rsidRPr="004A6B3A">
        <w:t>2.1</w:t>
      </w:r>
      <w:r w:rsidRPr="00383F57">
        <w:t>.</w:t>
      </w:r>
      <w:r w:rsidR="00870381">
        <w:t>Vasaras ziedu</w:t>
      </w:r>
      <w:r w:rsidR="00D83DD5">
        <w:t xml:space="preserve"> iegāde un piegāde Iecavā</w:t>
      </w:r>
      <w:r w:rsidR="001548FD">
        <w:t xml:space="preserve">, Bauskas novads, saskaņā </w:t>
      </w:r>
      <w:r w:rsidRPr="007D1A50">
        <w:t>ar Tehnisko</w:t>
      </w:r>
      <w:r w:rsidRPr="004A6B3A">
        <w:t xml:space="preserve"> specifikāciju</w:t>
      </w:r>
      <w:r w:rsidR="001548FD">
        <w:t xml:space="preserve"> </w:t>
      </w:r>
      <w:r w:rsidRPr="004A6B3A">
        <w:t>(1.pielikums).</w:t>
      </w:r>
    </w:p>
    <w:p w14:paraId="7F47A969" w14:textId="77777777" w:rsidR="001548FD" w:rsidRPr="001548FD" w:rsidRDefault="001548FD" w:rsidP="001548FD">
      <w:pPr>
        <w:pStyle w:val="Default"/>
        <w:jc w:val="both"/>
      </w:pPr>
    </w:p>
    <w:p w14:paraId="2580BB16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6960A6A" w14:textId="66795FFE" w:rsidR="00FE51F1" w:rsidRPr="004A6B3A" w:rsidRDefault="00342E34" w:rsidP="00FE51F1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D24A2C" w:rsidRPr="00782571">
        <w:rPr>
          <w:rFonts w:ascii="Times New Roman" w:eastAsia="Times New Roman" w:hAnsi="Times New Roman"/>
          <w:bCs/>
          <w:sz w:val="24"/>
          <w:szCs w:val="24"/>
        </w:rPr>
        <w:t>IAP 202</w:t>
      </w:r>
      <w:r w:rsidR="00747C80">
        <w:rPr>
          <w:rFonts w:ascii="Times New Roman" w:eastAsia="Times New Roman" w:hAnsi="Times New Roman"/>
          <w:bCs/>
          <w:sz w:val="24"/>
          <w:szCs w:val="24"/>
        </w:rPr>
        <w:t>5</w:t>
      </w:r>
      <w:r w:rsidR="00D24A2C" w:rsidRPr="00782571">
        <w:rPr>
          <w:rFonts w:ascii="Times New Roman" w:eastAsia="Times New Roman" w:hAnsi="Times New Roman"/>
          <w:bCs/>
          <w:sz w:val="24"/>
          <w:szCs w:val="24"/>
        </w:rPr>
        <w:t>/</w:t>
      </w:r>
      <w:r w:rsidR="000A4312" w:rsidRPr="00782571">
        <w:rPr>
          <w:rFonts w:ascii="Times New Roman" w:eastAsia="Times New Roman" w:hAnsi="Times New Roman"/>
          <w:bCs/>
          <w:sz w:val="24"/>
          <w:szCs w:val="24"/>
        </w:rPr>
        <w:t>0</w:t>
      </w:r>
      <w:r w:rsidR="00747C80">
        <w:rPr>
          <w:rFonts w:ascii="Times New Roman" w:eastAsia="Times New Roman" w:hAnsi="Times New Roman"/>
          <w:bCs/>
          <w:sz w:val="24"/>
          <w:szCs w:val="24"/>
        </w:rPr>
        <w:t>7</w:t>
      </w:r>
      <w:r w:rsidR="00D24A2C" w:rsidRPr="00782571">
        <w:rPr>
          <w:rFonts w:ascii="Times New Roman" w:eastAsia="Times New Roman" w:hAnsi="Times New Roman"/>
          <w:bCs/>
          <w:sz w:val="24"/>
          <w:szCs w:val="24"/>
        </w:rPr>
        <w:t>/</w:t>
      </w:r>
      <w:r w:rsidR="00747C80">
        <w:rPr>
          <w:rFonts w:ascii="Times New Roman" w:eastAsia="Times New Roman" w:hAnsi="Times New Roman"/>
          <w:bCs/>
          <w:sz w:val="24"/>
          <w:szCs w:val="24"/>
        </w:rPr>
        <w:t>CA</w:t>
      </w:r>
    </w:p>
    <w:p w14:paraId="551A7307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 iesniegšanas vieta, datums un laiks</w:t>
      </w:r>
    </w:p>
    <w:p w14:paraId="72BBAA4F" w14:textId="686DA33A" w:rsidR="00342E34" w:rsidRPr="004A6B3A" w:rsidRDefault="00342E34" w:rsidP="00BE4827">
      <w:p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4.1. </w:t>
      </w:r>
      <w:r w:rsidRPr="00C0511C">
        <w:rPr>
          <w:rFonts w:ascii="Times New Roman" w:hAnsi="Times New Roman"/>
          <w:sz w:val="24"/>
          <w:szCs w:val="24"/>
        </w:rPr>
        <w:t>Pretendents savu piedāvājumu iesniedz</w:t>
      </w:r>
      <w:r w:rsidRPr="00C0511C">
        <w:rPr>
          <w:rFonts w:ascii="Times New Roman" w:hAnsi="Times New Roman"/>
          <w:b/>
          <w:sz w:val="24"/>
          <w:szCs w:val="24"/>
        </w:rPr>
        <w:t xml:space="preserve"> līdz 202</w:t>
      </w:r>
      <w:r w:rsidR="00747C80">
        <w:rPr>
          <w:rFonts w:ascii="Times New Roman" w:hAnsi="Times New Roman"/>
          <w:b/>
          <w:sz w:val="24"/>
          <w:szCs w:val="24"/>
        </w:rPr>
        <w:t>5</w:t>
      </w:r>
      <w:r w:rsidRPr="00C0511C">
        <w:rPr>
          <w:rFonts w:ascii="Times New Roman" w:hAnsi="Times New Roman"/>
          <w:b/>
          <w:sz w:val="24"/>
          <w:szCs w:val="24"/>
        </w:rPr>
        <w:t xml:space="preserve">. </w:t>
      </w:r>
      <w:r w:rsidR="00F5437C" w:rsidRPr="00C0511C">
        <w:rPr>
          <w:rFonts w:ascii="Times New Roman" w:hAnsi="Times New Roman"/>
          <w:b/>
          <w:sz w:val="24"/>
          <w:szCs w:val="24"/>
        </w:rPr>
        <w:t>g</w:t>
      </w:r>
      <w:r w:rsidRPr="00C0511C">
        <w:rPr>
          <w:rFonts w:ascii="Times New Roman" w:hAnsi="Times New Roman"/>
          <w:b/>
          <w:sz w:val="24"/>
          <w:szCs w:val="24"/>
        </w:rPr>
        <w:t>ada</w:t>
      </w:r>
      <w:r w:rsidR="00F5437C" w:rsidRPr="00C0511C">
        <w:rPr>
          <w:rFonts w:ascii="Times New Roman" w:hAnsi="Times New Roman"/>
          <w:b/>
          <w:sz w:val="24"/>
          <w:szCs w:val="24"/>
        </w:rPr>
        <w:t xml:space="preserve"> </w:t>
      </w:r>
      <w:r w:rsidR="00747C80">
        <w:rPr>
          <w:rFonts w:ascii="Times New Roman" w:hAnsi="Times New Roman"/>
          <w:b/>
          <w:sz w:val="24"/>
          <w:szCs w:val="24"/>
        </w:rPr>
        <w:t>9</w:t>
      </w:r>
      <w:r w:rsidR="00455457">
        <w:rPr>
          <w:rFonts w:ascii="Times New Roman" w:hAnsi="Times New Roman"/>
          <w:b/>
          <w:sz w:val="24"/>
          <w:szCs w:val="24"/>
        </w:rPr>
        <w:t>.</w:t>
      </w:r>
      <w:r w:rsidR="00747C80">
        <w:rPr>
          <w:rFonts w:ascii="Times New Roman" w:hAnsi="Times New Roman"/>
          <w:b/>
          <w:sz w:val="24"/>
          <w:szCs w:val="24"/>
        </w:rPr>
        <w:t>aprīlim</w:t>
      </w:r>
      <w:r w:rsidR="00310C58">
        <w:rPr>
          <w:rFonts w:ascii="Times New Roman" w:hAnsi="Times New Roman"/>
          <w:b/>
          <w:sz w:val="24"/>
          <w:szCs w:val="24"/>
        </w:rPr>
        <w:t>,</w:t>
      </w:r>
      <w:r w:rsidRPr="00C0511C">
        <w:rPr>
          <w:rFonts w:ascii="Times New Roman" w:hAnsi="Times New Roman"/>
          <w:b/>
          <w:sz w:val="24"/>
          <w:szCs w:val="24"/>
        </w:rPr>
        <w:t xml:space="preserve"> plkst. </w:t>
      </w:r>
      <w:r w:rsidR="00310C58">
        <w:rPr>
          <w:rFonts w:ascii="Times New Roman" w:hAnsi="Times New Roman"/>
          <w:b/>
          <w:sz w:val="24"/>
          <w:szCs w:val="24"/>
        </w:rPr>
        <w:t>1</w:t>
      </w:r>
      <w:r w:rsidR="00A725A3">
        <w:rPr>
          <w:rFonts w:ascii="Times New Roman" w:hAnsi="Times New Roman"/>
          <w:b/>
          <w:sz w:val="24"/>
          <w:szCs w:val="24"/>
        </w:rPr>
        <w:t>2</w:t>
      </w:r>
      <w:r w:rsidRPr="00C0511C">
        <w:rPr>
          <w:rFonts w:ascii="Times New Roman" w:hAnsi="Times New Roman"/>
          <w:b/>
          <w:sz w:val="24"/>
          <w:szCs w:val="24"/>
        </w:rPr>
        <w:t>:00</w:t>
      </w:r>
      <w:r w:rsidRPr="00C0511C">
        <w:rPr>
          <w:rFonts w:ascii="Times New Roman" w:hAnsi="Times New Roman"/>
          <w:sz w:val="24"/>
          <w:szCs w:val="24"/>
        </w:rPr>
        <w:t>, nosūtot</w:t>
      </w:r>
      <w:r w:rsidRPr="004A6B3A">
        <w:rPr>
          <w:rFonts w:ascii="Times New Roman" w:hAnsi="Times New Roman"/>
          <w:sz w:val="24"/>
          <w:szCs w:val="24"/>
        </w:rPr>
        <w:t xml:space="preserve"> elektroniski uz e-pasta adresi: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E4827" w:rsidRPr="00F037BB">
          <w:rPr>
            <w:rStyle w:val="Hyperlink"/>
            <w:rFonts w:ascii="Times New Roman" w:hAnsi="Times New Roman"/>
            <w:sz w:val="24"/>
            <w:szCs w:val="24"/>
          </w:rPr>
          <w:t>lasma.melnika@bauskasnovads.lv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4817F94" w14:textId="77777777" w:rsidR="00342E34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nosacījumi:</w:t>
      </w:r>
    </w:p>
    <w:p w14:paraId="17081361" w14:textId="313DB393" w:rsidR="00342E34" w:rsidRPr="00AF2BDB" w:rsidRDefault="00342E34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C42A4">
        <w:rPr>
          <w:rFonts w:ascii="Times New Roman" w:hAnsi="Times New Roman"/>
          <w:sz w:val="24"/>
          <w:szCs w:val="24"/>
        </w:rPr>
        <w:t xml:space="preserve">Līguma izpildes laiks: </w:t>
      </w:r>
      <w:r w:rsidR="00870381" w:rsidRPr="00F5535D">
        <w:rPr>
          <w:rFonts w:ascii="Times New Roman" w:hAnsi="Times New Roman"/>
          <w:b/>
          <w:bCs/>
          <w:sz w:val="24"/>
          <w:szCs w:val="24"/>
        </w:rPr>
        <w:t>periods no 202</w:t>
      </w:r>
      <w:r w:rsidR="00F5535D" w:rsidRPr="00F5535D">
        <w:rPr>
          <w:rFonts w:ascii="Times New Roman" w:hAnsi="Times New Roman"/>
          <w:b/>
          <w:bCs/>
          <w:sz w:val="24"/>
          <w:szCs w:val="24"/>
        </w:rPr>
        <w:t>5</w:t>
      </w:r>
      <w:r w:rsidR="00870381" w:rsidRPr="00F5535D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F5535D" w:rsidRPr="00F5535D">
        <w:rPr>
          <w:rFonts w:ascii="Times New Roman" w:hAnsi="Times New Roman"/>
          <w:b/>
          <w:bCs/>
          <w:sz w:val="24"/>
          <w:szCs w:val="24"/>
        </w:rPr>
        <w:t>22</w:t>
      </w:r>
      <w:r w:rsidR="00870381" w:rsidRPr="00F5535D">
        <w:rPr>
          <w:rFonts w:ascii="Times New Roman" w:hAnsi="Times New Roman"/>
          <w:b/>
          <w:bCs/>
          <w:sz w:val="24"/>
          <w:szCs w:val="24"/>
        </w:rPr>
        <w:t>.aprīļa līdz 202</w:t>
      </w:r>
      <w:r w:rsidR="00F5535D" w:rsidRPr="00F5535D">
        <w:rPr>
          <w:rFonts w:ascii="Times New Roman" w:hAnsi="Times New Roman"/>
          <w:b/>
          <w:bCs/>
          <w:sz w:val="24"/>
          <w:szCs w:val="24"/>
        </w:rPr>
        <w:t>5</w:t>
      </w:r>
      <w:r w:rsidR="00870381" w:rsidRPr="00F5535D">
        <w:rPr>
          <w:rFonts w:ascii="Times New Roman" w:hAnsi="Times New Roman"/>
          <w:b/>
          <w:bCs/>
          <w:sz w:val="24"/>
          <w:szCs w:val="24"/>
        </w:rPr>
        <w:t>.gada 30.jūnijam</w:t>
      </w:r>
      <w:r w:rsidR="00D83DD5">
        <w:rPr>
          <w:rFonts w:ascii="Times New Roman" w:hAnsi="Times New Roman"/>
          <w:sz w:val="24"/>
          <w:szCs w:val="24"/>
        </w:rPr>
        <w:t xml:space="preserve">. </w:t>
      </w:r>
    </w:p>
    <w:p w14:paraId="2BDC3613" w14:textId="0412FB56" w:rsidR="00A172A9" w:rsidRPr="005029EE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 izpil</w:t>
      </w:r>
      <w:r w:rsidR="0048649D">
        <w:rPr>
          <w:rFonts w:ascii="Times New Roman" w:hAnsi="Times New Roman"/>
          <w:sz w:val="24"/>
          <w:szCs w:val="24"/>
        </w:rPr>
        <w:t>d</w:t>
      </w:r>
      <w:r w:rsidR="00FE51F1">
        <w:rPr>
          <w:rFonts w:ascii="Times New Roman" w:hAnsi="Times New Roman"/>
          <w:sz w:val="24"/>
          <w:szCs w:val="24"/>
        </w:rPr>
        <w:t>es vieta:</w:t>
      </w:r>
      <w:r w:rsidR="00D83DD5">
        <w:rPr>
          <w:rFonts w:ascii="Times New Roman" w:hAnsi="Times New Roman"/>
          <w:sz w:val="24"/>
          <w:szCs w:val="24"/>
        </w:rPr>
        <w:t xml:space="preserve"> </w:t>
      </w:r>
      <w:r w:rsidR="00D83DD5">
        <w:rPr>
          <w:rFonts w:asciiTheme="majorBidi" w:eastAsiaTheme="minorHAnsi" w:hAnsiTheme="majorBidi" w:cstheme="majorBidi"/>
          <w:color w:val="000000"/>
          <w:sz w:val="24"/>
          <w:szCs w:val="24"/>
        </w:rPr>
        <w:t>Iecava</w:t>
      </w:r>
      <w:r w:rsidR="001548FD" w:rsidRPr="005029EE">
        <w:rPr>
          <w:rFonts w:asciiTheme="majorBidi" w:hAnsiTheme="majorBidi" w:cstheme="majorBidi"/>
        </w:rPr>
        <w:t>, Bauskas novads</w:t>
      </w:r>
      <w:r w:rsidR="00383F57">
        <w:rPr>
          <w:rFonts w:asciiTheme="majorBidi" w:hAnsiTheme="majorBidi" w:cstheme="majorBidi"/>
        </w:rPr>
        <w:t>.</w:t>
      </w:r>
    </w:p>
    <w:p w14:paraId="3A133578" w14:textId="77777777" w:rsidR="00A172A9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Apmaksa: Līgums ar pēcapmaksu.</w:t>
      </w:r>
    </w:p>
    <w:p w14:paraId="0DF709C6" w14:textId="77777777" w:rsidR="00342E34" w:rsidRPr="004A6B3A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593EA7DA" w14:textId="77777777" w:rsidR="00342E34" w:rsidRPr="004A6B3A" w:rsidRDefault="00342E34" w:rsidP="00342E34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53BA3581" w14:textId="77777777" w:rsidR="00342E34" w:rsidRPr="004A6B3A" w:rsidRDefault="00342E34" w:rsidP="00342E34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29A37181" w14:textId="77777777" w:rsidR="00342E34" w:rsidRPr="004A6B3A" w:rsidRDefault="00342E34" w:rsidP="00342E34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4A6B3A">
        <w:rPr>
          <w:rFonts w:ascii="Times New Roman" w:hAnsi="Times New Roman"/>
          <w:bCs/>
          <w:sz w:val="24"/>
          <w:szCs w:val="24"/>
        </w:rPr>
        <w:t>atbilstoši 2.pielikumam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E461AF5" w14:textId="6645C09A" w:rsidR="00342E34" w:rsidRPr="004A6B3A" w:rsidRDefault="00342E34" w:rsidP="00342E3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3.pielikumam.</w:t>
      </w:r>
    </w:p>
    <w:p w14:paraId="62851293" w14:textId="77777777" w:rsidR="00342E34" w:rsidRPr="004A6B3A" w:rsidRDefault="00342E34" w:rsidP="00342E34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26268F0F" w14:textId="77777777" w:rsidR="00342E34" w:rsidRPr="004A6B3A" w:rsidRDefault="00342E34" w:rsidP="00342E34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7.1. Piedāvājums ar zemāko cenu, kas pilnībā atbilst tirgus izpētes noteikumiem.</w:t>
      </w:r>
    </w:p>
    <w:p w14:paraId="304AFD61" w14:textId="77777777" w:rsidR="00342E34" w:rsidRDefault="00342E34" w:rsidP="00342E34"/>
    <w:p w14:paraId="47E73E4A" w14:textId="77777777" w:rsidR="00342E34" w:rsidRDefault="00342E34" w:rsidP="00342E34"/>
    <w:p w14:paraId="0D4D84BD" w14:textId="77777777" w:rsidR="00342E34" w:rsidRDefault="00342E34" w:rsidP="00342E34"/>
    <w:p w14:paraId="71E9F0B1" w14:textId="77777777" w:rsidR="00342E34" w:rsidRDefault="00342E34" w:rsidP="00342E34"/>
    <w:p w14:paraId="36C3B2AF" w14:textId="77777777" w:rsidR="00342E34" w:rsidRDefault="00342E34" w:rsidP="00342E34"/>
    <w:p w14:paraId="5EDD4D99" w14:textId="77777777" w:rsidR="00383F57" w:rsidRDefault="00383F57" w:rsidP="00342E34"/>
    <w:p w14:paraId="1B263408" w14:textId="77777777" w:rsidR="00383F57" w:rsidRDefault="00383F57" w:rsidP="00342E34"/>
    <w:p w14:paraId="5E689ACA" w14:textId="77777777" w:rsidR="00BE4827" w:rsidRDefault="00BE4827" w:rsidP="00342E34"/>
    <w:p w14:paraId="6F803AEF" w14:textId="77777777" w:rsidR="00637E85" w:rsidRDefault="00637E85" w:rsidP="00342E34"/>
    <w:p w14:paraId="0A73FCBD" w14:textId="77777777" w:rsidR="00342E34" w:rsidRDefault="00342E34" w:rsidP="003721DE">
      <w:pPr>
        <w:jc w:val="both"/>
      </w:pPr>
    </w:p>
    <w:p w14:paraId="4BCA812F" w14:textId="77777777" w:rsidR="00637E85" w:rsidRDefault="00637E85" w:rsidP="003721DE">
      <w:pPr>
        <w:jc w:val="both"/>
      </w:pPr>
    </w:p>
    <w:p w14:paraId="667E72AE" w14:textId="77777777" w:rsidR="00F5535D" w:rsidRDefault="00F5535D" w:rsidP="003721DE">
      <w:pPr>
        <w:jc w:val="both"/>
      </w:pPr>
    </w:p>
    <w:p w14:paraId="0E27721E" w14:textId="698C2929" w:rsidR="001D2CBB" w:rsidRDefault="001D2CBB" w:rsidP="001D2CBB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64984698" w14:textId="77777777" w:rsidR="001D2CBB" w:rsidRDefault="001D2CBB" w:rsidP="003721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TEHNISKĀ SPECIFIKĀCIJA</w:t>
      </w:r>
    </w:p>
    <w:p w14:paraId="0CCEB4C4" w14:textId="77777777" w:rsidR="000A382C" w:rsidRPr="006825C9" w:rsidRDefault="000A382C" w:rsidP="000A382C">
      <w:pPr>
        <w:rPr>
          <w:rFonts w:ascii="Times New Roman" w:eastAsia="Times New Roman" w:hAnsi="Times New Roman"/>
          <w:b/>
          <w:sz w:val="24"/>
          <w:szCs w:val="24"/>
        </w:rPr>
      </w:pPr>
      <w:r w:rsidRPr="00383F57">
        <w:rPr>
          <w:rFonts w:ascii="Times New Roman" w:eastAsia="Times New Roman" w:hAnsi="Times New Roman"/>
          <w:b/>
          <w:sz w:val="24"/>
          <w:szCs w:val="24"/>
        </w:rPr>
        <w:t>“</w:t>
      </w:r>
      <w:r>
        <w:rPr>
          <w:rFonts w:ascii="Times New Roman" w:eastAsia="Times New Roman" w:hAnsi="Times New Roman"/>
          <w:b/>
          <w:sz w:val="24"/>
          <w:szCs w:val="24"/>
        </w:rPr>
        <w:t>Vasaras ziedu iegāde un piegāde Iecavas apvienības pārvaldei</w:t>
      </w:r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0F96D29" w14:textId="77777777" w:rsidR="000A382C" w:rsidRPr="005045ED" w:rsidRDefault="000A382C" w:rsidP="000A382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782571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5/</w:t>
      </w:r>
      <w:r w:rsidRPr="00782571">
        <w:rPr>
          <w:rFonts w:ascii="Times New Roman" w:eastAsia="Times New Roman" w:hAnsi="Times New Roman"/>
          <w:b/>
          <w:sz w:val="24"/>
          <w:szCs w:val="24"/>
        </w:rPr>
        <w:t>0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</w:p>
    <w:p w14:paraId="0C026912" w14:textId="2CFD4F0F" w:rsidR="00637E85" w:rsidRDefault="00637E85" w:rsidP="000A382C">
      <w:pPr>
        <w:rPr>
          <w:rFonts w:ascii="Times New Roman" w:eastAsia="Times New Roman" w:hAnsi="Times New Roman"/>
          <w:b/>
          <w:sz w:val="24"/>
          <w:szCs w:val="24"/>
        </w:rPr>
      </w:pPr>
    </w:p>
    <w:p w14:paraId="5CC57465" w14:textId="77777777" w:rsidR="00A46F10" w:rsidRPr="00637E85" w:rsidRDefault="00A46F10" w:rsidP="00637E85">
      <w:pPr>
        <w:rPr>
          <w:rFonts w:ascii="Times New Roman" w:eastAsia="Times New Roman" w:hAnsi="Times New Roman"/>
          <w:b/>
          <w:sz w:val="24"/>
          <w:szCs w:val="24"/>
        </w:rPr>
      </w:pPr>
    </w:p>
    <w:p w14:paraId="28DB6FAB" w14:textId="47685D9D" w:rsidR="00A46F10" w:rsidRPr="00A46F10" w:rsidRDefault="00A46F10" w:rsidP="00A46F10">
      <w:pPr>
        <w:numPr>
          <w:ilvl w:val="0"/>
          <w:numId w:val="17"/>
        </w:numPr>
        <w:spacing w:after="160" w:line="278" w:lineRule="auto"/>
        <w:contextualSpacing/>
        <w:jc w:val="left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Piedāvātajiem vasaras puķu stādiem jāatbilst</w:t>
      </w:r>
      <w:r w:rsidRPr="00A46F10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 xml:space="preserve"> </w:t>
      </w: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pieprasītās  šķirnes pazīmes (ziedu krāsa, augums u. c. pazīmes, kuras raksturo konkrēto šķirni).</w:t>
      </w:r>
    </w:p>
    <w:p w14:paraId="0557BB5B" w14:textId="77777777" w:rsidR="00A46F10" w:rsidRPr="00A46F10" w:rsidRDefault="00A46F10" w:rsidP="00A46F10">
      <w:pPr>
        <w:numPr>
          <w:ilvl w:val="0"/>
          <w:numId w:val="17"/>
        </w:numPr>
        <w:spacing w:after="160" w:line="278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Puķu stādiem uz piegādes brīdi jābūt:</w:t>
      </w:r>
    </w:p>
    <w:p w14:paraId="11BB496F" w14:textId="77777777" w:rsidR="00A46F10" w:rsidRPr="00A46F10" w:rsidRDefault="00A46F10" w:rsidP="00A46F10">
      <w:pPr>
        <w:numPr>
          <w:ilvl w:val="1"/>
          <w:numId w:val="17"/>
        </w:numPr>
        <w:spacing w:after="160" w:line="278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plastmasas konteineros, saliktiem kastēs vai paliktņos, kurus pasūtītājs atbrīvos un izsniegs pie nākošās piegādes. Stādiem jābūt sakārtotiem pēc nosūtītā saraksta un apjomiem;</w:t>
      </w:r>
    </w:p>
    <w:p w14:paraId="58FCE3B7" w14:textId="77777777" w:rsidR="00A46F10" w:rsidRPr="00A46F10" w:rsidRDefault="00A46F10" w:rsidP="00A46F10">
      <w:pPr>
        <w:numPr>
          <w:ilvl w:val="1"/>
          <w:numId w:val="17"/>
        </w:numPr>
        <w:spacing w:after="160" w:line="278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apmēram ¼ no katalogā norādītās auga šķirnes maksimālā augstuma, neizstīdzējušam;</w:t>
      </w:r>
    </w:p>
    <w:p w14:paraId="78B8CCC0" w14:textId="77777777" w:rsidR="00A46F10" w:rsidRPr="00A46F10" w:rsidRDefault="00A46F10" w:rsidP="00A46F10">
      <w:pPr>
        <w:numPr>
          <w:ilvl w:val="1"/>
          <w:numId w:val="17"/>
        </w:numPr>
        <w:spacing w:after="160" w:line="278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ziedošiem vai vismaz plaukstošu pumpuru stadijā;</w:t>
      </w:r>
    </w:p>
    <w:p w14:paraId="6493E9D1" w14:textId="77777777" w:rsidR="00A46F10" w:rsidRPr="00A46F10" w:rsidRDefault="00A46F10" w:rsidP="00A46F10">
      <w:pPr>
        <w:numPr>
          <w:ilvl w:val="1"/>
          <w:numId w:val="17"/>
        </w:numPr>
        <w:spacing w:after="160" w:line="278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ar veselām lapām intensīvi zaļā krāsā (bez slimību un kaitēkļu bojājumu pazīmēm);</w:t>
      </w:r>
    </w:p>
    <w:p w14:paraId="197DF1BC" w14:textId="77777777" w:rsidR="00A46F10" w:rsidRPr="00A46F10" w:rsidRDefault="00A46F10" w:rsidP="00A46F10">
      <w:pPr>
        <w:numPr>
          <w:ilvl w:val="1"/>
          <w:numId w:val="17"/>
        </w:numPr>
        <w:spacing w:after="160" w:line="278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substrātam ir jābūt vienmērīgi mitram, ar pievienotiem ilgās iedarbības minerālmēsliem.</w:t>
      </w:r>
    </w:p>
    <w:p w14:paraId="0FAF87FA" w14:textId="049AAD03" w:rsidR="00A46F10" w:rsidRPr="00A46F10" w:rsidRDefault="00A46F10" w:rsidP="00A46F10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Piegādes jāveic pa daļām, 2 (divu) darba dienu laikā pēc ikreizēja pasūtītāja rakstiska pieprasījuma laika periodā no 202</w:t>
      </w:r>
      <w:r w:rsidR="00747C8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5</w:t>
      </w: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. gada </w:t>
      </w:r>
      <w:r w:rsidR="00747C8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22</w:t>
      </w: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 aprīļa līdz 202</w:t>
      </w:r>
      <w:r w:rsidR="00747C8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5</w:t>
      </w: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. gada 30. jūnijam. </w:t>
      </w:r>
    </w:p>
    <w:p w14:paraId="5C002AA8" w14:textId="77777777" w:rsidR="00A46F10" w:rsidRPr="00A46F10" w:rsidRDefault="00A46F10" w:rsidP="00A46F10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Par nekvalitatīviem tiek uzskatīti stādi, kas neatbilst iepriekš norādītajiem nosacījumiem (šķībi, izstīdzējuši, tikko nogriezti, aplauzti u.c.), un tie tiek atgriezti atpakaļ, un piegāde jāveic atkārtoti.</w:t>
      </w:r>
    </w:p>
    <w:p w14:paraId="0D7148A6" w14:textId="2642B1C1" w:rsidR="00A46F10" w:rsidRPr="00A46F10" w:rsidRDefault="00A46F10" w:rsidP="00A46F10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Ņemot vērā klimatiskos apstākļus, puķu stādu piegāde var tikt veikta ātrāk, piegādi saskaņojot ar Iecavas pagasta labiekārtošanas nodaļas vadītāju Sarmīti Avotu</w:t>
      </w:r>
      <w:r w:rsidR="00747C8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, </w:t>
      </w:r>
      <w:r w:rsidR="00747C80">
        <w:rPr>
          <w:rFonts w:ascii="Times New Roman" w:hAnsi="Times New Roman"/>
        </w:rPr>
        <w:t>tālr: 29419247</w:t>
      </w:r>
      <w:r w:rsidR="00747C80" w:rsidRPr="00D926B7">
        <w:rPr>
          <w:rFonts w:ascii="Times New Roman" w:hAnsi="Times New Roman"/>
        </w:rPr>
        <w:t>.</w:t>
      </w:r>
    </w:p>
    <w:p w14:paraId="4DFCC512" w14:textId="77777777" w:rsidR="00A46F10" w:rsidRPr="00A46F10" w:rsidRDefault="00A46F10" w:rsidP="00A46F10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955"/>
        <w:gridCol w:w="3969"/>
        <w:gridCol w:w="1134"/>
      </w:tblGrid>
      <w:tr w:rsidR="00A46F10" w:rsidRPr="00A46F10" w14:paraId="1439EF5A" w14:textId="77777777" w:rsidTr="00D13A0F">
        <w:trPr>
          <w:trHeight w:val="620"/>
        </w:trPr>
        <w:tc>
          <w:tcPr>
            <w:tcW w:w="9634" w:type="dxa"/>
            <w:gridSpan w:val="4"/>
            <w:shd w:val="clear" w:color="auto" w:fill="auto"/>
            <w:noWrap/>
            <w:vAlign w:val="center"/>
          </w:tcPr>
          <w:p w14:paraId="7521294A" w14:textId="7334A973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VASARAS PUĶU SARAKSTS 202</w:t>
            </w:r>
            <w:r w:rsidR="000A382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5</w:t>
            </w:r>
            <w:r w:rsidRPr="00A46F10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. gadā</w:t>
            </w:r>
          </w:p>
        </w:tc>
      </w:tr>
      <w:tr w:rsidR="00A46F10" w:rsidRPr="00A46F10" w14:paraId="4E5B2F0B" w14:textId="77777777" w:rsidTr="00D13A0F">
        <w:trPr>
          <w:trHeight w:val="637"/>
        </w:trPr>
        <w:tc>
          <w:tcPr>
            <w:tcW w:w="576" w:type="dxa"/>
            <w:shd w:val="clear" w:color="auto" w:fill="auto"/>
            <w:noWrap/>
            <w:vAlign w:val="center"/>
          </w:tcPr>
          <w:p w14:paraId="0D9FFFBA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lang w:eastAsia="lv-LV"/>
              </w:rPr>
              <w:t>Nr.</w:t>
            </w:r>
          </w:p>
          <w:p w14:paraId="4E22469B" w14:textId="77777777" w:rsidR="00A46F10" w:rsidRPr="00A46F10" w:rsidRDefault="00A46F10" w:rsidP="00A46F10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lang w:eastAsia="lv-LV"/>
              </w:rPr>
              <w:t>p.k.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13FB7F7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Latīniskais nosaukums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55422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Latviskais nosaukums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D6E6A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Kopā, gabali:</w:t>
            </w:r>
          </w:p>
        </w:tc>
      </w:tr>
      <w:tr w:rsidR="00A46F10" w:rsidRPr="00A46F10" w14:paraId="21303D79" w14:textId="77777777" w:rsidTr="00D13A0F">
        <w:trPr>
          <w:trHeight w:val="1014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B289071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7E39F18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 x benariensis BIG Red with Green Leaf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FF4986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Leduspuķes šķirne, 60cm, sarkani ziedi, zaļas lapas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87435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1D6A481D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2B31A01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3BF98A6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boliviensis  La Paz Orange F1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F3F7CCA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Bolīvijas begonija, zaļas lapas, oranži ziedi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A3366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62323F31" w14:textId="77777777" w:rsidTr="00D13A0F">
        <w:trPr>
          <w:trHeight w:val="112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15D336A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3F8A29C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x  benariensis Big DeluXXe Rose with Green Leaf F1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2724B1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Leduspuķes šķirne, 80 cm, rozā ziedi, zaļas lapas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B8160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4A051E56" w14:textId="77777777" w:rsidTr="00D13A0F">
        <w:trPr>
          <w:trHeight w:val="841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CAF388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4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29188B4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x benariensis BIG Red with Bronze Leaf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DA4F74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Leduspuķes šķirne, 60cm, sarkani ziedi, tumšas lapas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AED3E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3E2C607A" w14:textId="77777777" w:rsidTr="00D13A0F">
        <w:trPr>
          <w:trHeight w:val="1264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169B10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0EB8D64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xsemperrflorens Ganymed Bicolor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400090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Ilgziedu begonija(leduspuķes šķirne),ziedi rozā/ balti,zaļas lapas, h 30cm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6718B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6A81D5B9" w14:textId="77777777" w:rsidTr="00D13A0F">
        <w:trPr>
          <w:trHeight w:val="112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77DF81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46A481E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xsemperrflorens Ganymed Rose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01816B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Ilgziedu begonija(leduspuķes šķirne),ziedi rozā,zaļas lapas, h 30cm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2C533B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7A63B310" w14:textId="77777777" w:rsidTr="00D13A0F">
        <w:trPr>
          <w:trHeight w:val="1553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1F10B80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7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6752F98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xsemperrflorens Ganymed Scarlet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53C7E12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Ilgziedu begonija(leduspuķes šķirne),ziedi šarlaksarkani,zaļas lapas, h 30cm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BD6F4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5359A1FC" w14:textId="77777777" w:rsidTr="00D13A0F">
        <w:trPr>
          <w:trHeight w:val="1401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DD961B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8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7785F7A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xsemperrflorens Ganymed White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97AA38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Ilgziedu begonija(leduspuķes šķirne),ziedi balti,zaļas lapas, h 30cm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E02E3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3FB2D427" w14:textId="77777777" w:rsidTr="00D13A0F">
        <w:trPr>
          <w:trHeight w:val="6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0A82E9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9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3F1136B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Bidens ferulifolia Port Royal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26D0A1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Ferullapu sunītis,ziedi dzelteni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28AE4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0FD45E9F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A81A77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6B02957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Canna Indica Bronze Scarlet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D2DAFA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Indijas kanna,ziedi šarlaksarkani, h80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B89261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279F2FBB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13EA2E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11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3AFC20A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Canna Indica Cannova Yellov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57E85D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Indijas kanna,ziedi dzelteni, h80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E209D0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11446FAC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0F6D12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12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37C1C1A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Cleome spinosa Sparkler Rose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F2F9F6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Dzeloņainā kleome,ziedi rozā ,h 70cm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03FE6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60</w:t>
            </w:r>
          </w:p>
        </w:tc>
      </w:tr>
      <w:tr w:rsidR="00A46F10" w:rsidRPr="00A46F10" w14:paraId="559AE4FB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97CC55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13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2AAA3B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Cleome spinosa Sparkler White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7582353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Dzeloņainā kleome, balti ziedi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4FF5F0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64BFA8D0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24F677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14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2B4245B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Coleus x blumei Wizard Mix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879110A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Skaistnātrītes, dažādu krāsu lapojums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8F6FC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60</w:t>
            </w:r>
          </w:p>
        </w:tc>
      </w:tr>
      <w:tr w:rsidR="00A46F10" w:rsidRPr="00A46F10" w14:paraId="61670B43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7BC220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15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7771768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Cosmos bipinatus Sonata Pink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6DCDDA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Divplūksnu kosmejs, ziedi rozā,h 80cm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311E5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40</w:t>
            </w:r>
          </w:p>
        </w:tc>
      </w:tr>
      <w:tr w:rsidR="00A46F10" w:rsidRPr="00A46F10" w14:paraId="5EF15D71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927E0C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16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9E7318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Cosmos bipinatus Sonata White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563A57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Divplūksnu kosmejs, ziedi balti,h 80cm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D0950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60A9AE12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C9AB1A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17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059E72A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Cosmos bipinnatus  Sensation Mix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AA1CEA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Divplūksnu kosmeja, mix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82CAC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6A2CF46C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887E5D1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18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408877B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Dahlia x hortensis Lubega Special Sunrise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E666E5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Vasaras dālija, oranži rozā toņi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A2FF6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50D9A2E8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9A9C38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19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60BFDCC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Dahlia x hortensis Lubega XL Orange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B858EF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Vasaras dālija, lielziedu, oranža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CB71C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335FBD94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84B8B8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5348D7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Dichondra argentea Silver Falls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C22E1E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Sudrabainā dihondra,pelēks,nokarens lapojums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40F0BA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2AA48F04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AF89E7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21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2EE466C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Gaura lindheimeri Gambit White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B47C839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Gaura, ziedi balti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D8E3B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25</w:t>
            </w:r>
          </w:p>
        </w:tc>
      </w:tr>
      <w:tr w:rsidR="00A46F10" w:rsidRPr="00A46F10" w14:paraId="0BC5EDBE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60F546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22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5251BD4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Helichrysum stoechas Silver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BA960E4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Stohādu salmene,pelēks lapojums,nokarena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F6F29B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1EA4E9AD" w14:textId="77777777" w:rsidTr="00D13A0F">
        <w:trPr>
          <w:trHeight w:val="13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33E45C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23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470890A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Helichrysum stoechas Silverball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EA245F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Stohādu salmene,pelēks lapojums,kompakts struktūraugs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61D7EA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28B97615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7A5582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24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5D32D25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Heliotropium arborescens Nautilus Blue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1BD149A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Kokveida heliotrops,violeti,smaržīgi ziedi,h 35cm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CC111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7875A1B3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DF3C75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25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3C341C6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Impatiens walleriana Campos White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633026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Vallera balzamīne,ziedi balti,h 20cm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F0C2F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78A584AF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3C953E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26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6DA492C4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Impatiens walleriana Scarlet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D9F5ED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Vallera balzamīne,ziedi šarlaksarkani,h 20cm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063ED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3917B97A" w14:textId="77777777" w:rsidTr="00D13A0F">
        <w:trPr>
          <w:trHeight w:val="82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0E031D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27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33E4360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Impatiens x NEU-GUINEA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4FA9F1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Jaungvinejas balzamīnes,ziedi dažādās krāsās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B5F8D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6C711758" w14:textId="77777777" w:rsidTr="00D13A0F">
        <w:trPr>
          <w:trHeight w:val="1511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E335CB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28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737847F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Ipomoea batatas Marguerite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86EDCF9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Batātu ipomeja,citronzaļš lapojums,spēcīgi pārkarens augumspārkarens augums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20267C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3C998E2A" w14:textId="77777777" w:rsidTr="00D13A0F">
        <w:trPr>
          <w:trHeight w:val="113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99982E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29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2140C55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Ipomoea batatas Papas Light Green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CDF957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Batātu ipomeja,citronzaļš lapojums,spēcīgi pārkarens augums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76B20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6634CBFE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9EFBB3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2CEF3F7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Ipomoea batatas Papas Purple Heart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163BC4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Batātu ipomeja,tumši brūnas-sarkanas lapas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3B0B7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059AA6A7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282CCB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31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3EF3F1C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Iresine lindenii Bailly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F8F37B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Lindena iresīne,tumši sarkans lapojums,h 30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59017C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642A6586" w14:textId="77777777" w:rsidTr="00D13A0F">
        <w:trPr>
          <w:trHeight w:val="13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8F7F56A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32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7B8EA57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Lobularia maritima Yukon White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A6DDA43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Jūrmala lobulārija(alisīte),ziedi balti un smaržīgi, h 20cm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5AF9B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4CD6580B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985BE8A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33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2AEB8D73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Muehlenbeckia complexa Minero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99E3C09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Skaujošā mīlenbekija,lapojums zaļš,nokarens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71F52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03FFDD71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5FC826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34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53236C2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Nicotiana sylvestris Summer Snow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0F9F47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Dekoratīvā puķu tabaka,ziedi balti,h 100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24EF5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40</w:t>
            </w:r>
          </w:p>
        </w:tc>
      </w:tr>
      <w:tr w:rsidR="00A46F10" w:rsidRPr="00A46F10" w14:paraId="7E4D8733" w14:textId="77777777" w:rsidTr="00D13A0F">
        <w:trPr>
          <w:trHeight w:val="13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9DEE7E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35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477471E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Pelargonium x Peltatum Gerainbow Dark Red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9434A1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Vairogveida pelargonija,pārkarens augums,ziedi violetsarkani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7F438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6A853111" w14:textId="77777777" w:rsidTr="00D13A0F">
        <w:trPr>
          <w:trHeight w:val="13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F48997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36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F34B12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Pelargonium x Peltatum Gerainbow Magenta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37D7BF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Vairogveida pelargonija,pārkarens augums,ziedi magentas rozā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0A69A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5B056A4E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2B858DB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37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453590D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Pelargonium x Peltatum Ville de Paris Rose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30171C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Vairogveida pelargonija,pārkarens augums,ziedi rozā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77911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21A8CDA5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9CC1B7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38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264651A4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Pelargonium x Peltatum Ville de Paris White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2B6B70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Vairogveida pelargonija,pārkarens augums,ziedi balti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99499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34BCCF4B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3E5F7B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39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085D6AA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Pennisetum glaucm Jade Princess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2D202A2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Zilganzaļā sārzāle,sarkanas vāles,zaļš lapojums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BBB28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4E402706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A69507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40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454054A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Pennisetum macrourum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FFD1EDA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Āfrikas spalvzāle,lapojums zaļš,h 100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957F4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35</w:t>
            </w:r>
          </w:p>
        </w:tc>
      </w:tr>
      <w:tr w:rsidR="00A46F10" w:rsidRPr="00A46F10" w14:paraId="14F175D5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E25EA6C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41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5F9EF18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Pennisetum Villosum Nemira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FA475A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Sarainā sarzāle,zaļš lapojums, h 70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43391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7545AA50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E421D6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42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96E0A8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Pennisetum x advena Rubrun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D95986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Sarainā sārzāle,melni sarkans lapojums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059C2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50F1DF1F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CA3A6D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43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7D444F9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Pennisetum x advena Vertigo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0AEF4C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Sarainā sārzāle,melni sarkans lapojums,h 150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F15FB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51059BB1" w14:textId="77777777" w:rsidTr="00D13A0F">
        <w:trPr>
          <w:trHeight w:val="13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A099AD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44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0D85867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Plectranthus fruticosus Nikki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683653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Plektrants,lapojums zaļš nedaudz ar ar sarkanu apakšmalu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CE790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47F5E055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F32BE3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45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38B78FC2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Plectranthus fruticosus Variegatus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512C829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Plektrants,lapojums zaļš ar baltu malu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95C00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1E01DF17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EABF17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46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655B8B9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Ricinus communis Carmencita Red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406270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Rīcinaugs,sarkans lapojums un ziedi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12DEF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3701FA9C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8D831F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47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2901F54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Rudberckia x hybrida Summerdaisys Grean Sun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B2B53C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Hibrīdā rudbekija,ziedi citrondzelteni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39A87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25</w:t>
            </w:r>
          </w:p>
        </w:tc>
      </w:tr>
      <w:tr w:rsidR="00A46F10" w:rsidRPr="00A46F10" w14:paraId="7C8F2EAD" w14:textId="77777777" w:rsidTr="00D13A0F">
        <w:trPr>
          <w:trHeight w:val="6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1F810C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48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04A8A7E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Salvia Evolution Violet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53DAA7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Salvija,ziedi violeti, h 50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C2ADB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61C80FF1" w14:textId="77777777" w:rsidTr="00D13A0F">
        <w:trPr>
          <w:trHeight w:val="13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BFEA3F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49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2E479E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Salvia x Hybrida Amistad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22601A3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Hibrīdā salvija,tumši violeti ziedi ar melnām kauslapām,h 80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19BF2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01400567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3186E4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6B4BC94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Salvia x Hybrida Love@Wishes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5756BB4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Hibrīdā salvija,purpurvioleti ziedi,h 80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B1BA2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44746E99" w14:textId="77777777" w:rsidTr="00D13A0F">
        <w:trPr>
          <w:trHeight w:val="13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01BE49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51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91E044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Scaevola aemula Abanico Rose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F95C67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Vītolu skaevola,labi sazarots spēcīgs augums,ziedi rozā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EC39DC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75447A1A" w14:textId="77777777" w:rsidTr="00D13A0F">
        <w:trPr>
          <w:trHeight w:val="13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1C3B23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52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0B98ED3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Scaevola aemula Laguna Blue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4D0BC1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Vītolu skaevola,labi sazarots spēcīgs augums,ziedi zili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CC437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0D5C36D9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F0D23CA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53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622EF6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Sedum x hybridum Lemon Ball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546EEE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Baststarda laimiņš,lapojums zelta dzeltens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48CFE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19723258" w14:textId="77777777" w:rsidTr="00D13A0F">
        <w:trPr>
          <w:trHeight w:val="6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5B0CE3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54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0AE3F45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Senecio bicolor Cirus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62177B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Krustaine,sudrablapu struktūraugs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FA4D3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250</w:t>
            </w:r>
          </w:p>
        </w:tc>
      </w:tr>
      <w:tr w:rsidR="00A46F10" w:rsidRPr="00A46F10" w14:paraId="7BA09DE7" w14:textId="77777777" w:rsidTr="00D13A0F">
        <w:trPr>
          <w:trHeight w:val="6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D02263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55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6682154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Senecio bicolor Silverdust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7772F3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Krustaine,sudrablapu struktūraugs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5A41F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250</w:t>
            </w:r>
          </w:p>
        </w:tc>
      </w:tr>
      <w:tr w:rsidR="00A46F10" w:rsidRPr="00A46F10" w14:paraId="6BFE46E7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BD6A19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56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54016B94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Senecio Candidans Angel Wings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588EB2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Divkrāsu krustaine,dekoratīvas lapas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B2F21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1FC5B0F0" w14:textId="77777777" w:rsidTr="00D13A0F">
        <w:trPr>
          <w:trHeight w:val="140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4F2F100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57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47144D5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Tageta Solena Bolero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0E8C3B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Samtene, ziedi ļoti lieli,puspildīti ,zelta dzelteni ar sarkaniem galiem, h 25cm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AA63DC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200</w:t>
            </w:r>
          </w:p>
        </w:tc>
      </w:tr>
      <w:tr w:rsidR="00A46F10" w:rsidRPr="00A46F10" w14:paraId="7DAF5352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E219BA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58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6A5C9BB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Tageta Solena Red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DCFDF0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Samtene, ziedi ļoti lieli,puspildīti ,sarkani, h 25cm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AB036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200</w:t>
            </w:r>
          </w:p>
        </w:tc>
      </w:tr>
      <w:tr w:rsidR="00A46F10" w:rsidRPr="00A46F10" w14:paraId="6BC7FF01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A1C721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59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4052B02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Tageta x patula Disco Granada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F3CBE6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Samtene,ziedi zelta oranži uz sarkanu pamata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1676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120</w:t>
            </w:r>
          </w:p>
        </w:tc>
      </w:tr>
      <w:tr w:rsidR="00A46F10" w:rsidRPr="00A46F10" w14:paraId="24AFD185" w14:textId="77777777" w:rsidTr="00D13A0F">
        <w:trPr>
          <w:trHeight w:val="1253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28EB27C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60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6762394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Tagete patula Texana Bee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E3B565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 ,ziedi pildīti,sarkankoka krāsa ar zeltaini dzeltenu maliņu, h 20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6C3EB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130</w:t>
            </w:r>
          </w:p>
        </w:tc>
      </w:tr>
      <w:tr w:rsidR="00A46F10" w:rsidRPr="00A46F10" w14:paraId="437A68C5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805B4A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61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5DEF721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Tagete patula Texana Deep Orange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5F96C0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 ,ziedi pildīti,tumši oranži, h 20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B2D3F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130</w:t>
            </w:r>
          </w:p>
        </w:tc>
      </w:tr>
      <w:tr w:rsidR="00A46F10" w:rsidRPr="00A46F10" w14:paraId="102CF1E2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A1236B1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62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37C8F812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Tagete patula Texana Gold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3E1A73A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 ,ziedi zelta dzelteni, h 20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D929F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200</w:t>
            </w:r>
          </w:p>
        </w:tc>
      </w:tr>
      <w:tr w:rsidR="00A46F10" w:rsidRPr="00A46F10" w14:paraId="21A11AD0" w14:textId="77777777" w:rsidTr="00D13A0F">
        <w:trPr>
          <w:trHeight w:val="6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748214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63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53160C9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Tagete x patula Disco Red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25AB72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Samtene,ziedi sarkanbrūni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30BBCB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120</w:t>
            </w:r>
          </w:p>
        </w:tc>
      </w:tr>
      <w:tr w:rsidR="00A46F10" w:rsidRPr="00A46F10" w14:paraId="6CC1E40E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C8E5CA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64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3C854A42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Thunbergia alata Orange Beauty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07EACC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Spārnotā tunbergija, ziedi tumši oranži ar melnu aci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B7303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034AA331" w14:textId="77777777" w:rsidTr="00D13A0F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556D5E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65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4F5929F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Thunbergia alata Rose Sensation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AAC4FF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Spārnotā tunbergija, ziedi rozā ar melnu aci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8458A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0D0ECFCA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1634712" w14:textId="77777777" w:rsidR="00A46F10" w:rsidRPr="00A46F10" w:rsidRDefault="00A46F10" w:rsidP="00A46F10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66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38AA673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Verbena bonariensis Violetta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C45919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Dienvidamerikas verbena,ziedi violeti, h 100cm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F0844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4B629A12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C463CD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67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7D99EB3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Verbena rigida Venosa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4E24DC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Skarbā verbena, ziedi tumši violeti, h 30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CF14E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65C6AF04" w14:textId="77777777" w:rsidTr="00D13A0F">
        <w:trPr>
          <w:trHeight w:val="13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0BD7371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68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F0273C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Verbena x peruviana Lavender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C20FFF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Peru verbena,nokarens augums, ziedi gaiši violeti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09BDE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0A3F04B5" w14:textId="77777777" w:rsidTr="00D13A0F">
        <w:trPr>
          <w:trHeight w:val="861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235087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69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792992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Verbena x peruviana Rose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E0ADB9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Peru verbena,nokarens augums, ziedi rozā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9708F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168A1BBC" w14:textId="77777777" w:rsidTr="00D13A0F">
        <w:trPr>
          <w:trHeight w:val="864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EA4509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70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70B4C3F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Viola cornuta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1CDBD8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Ragainā vijolīte( atraitnīte),ziedi dažādu krāsu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ECE140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1000</w:t>
            </w:r>
          </w:p>
        </w:tc>
      </w:tr>
      <w:tr w:rsidR="00A46F10" w:rsidRPr="00A46F10" w14:paraId="15E57C39" w14:textId="77777777" w:rsidTr="00D13A0F">
        <w:trPr>
          <w:trHeight w:val="11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B56B9B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71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591F60B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Zinnia x hybrida Profusion Mix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3CE586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Hibrīdā cīnija,ziedi dažādu krāsu, h 25 cm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21131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0F93D8C5" w14:textId="77777777" w:rsidTr="00D13A0F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FDB52A7" w14:textId="77777777" w:rsidR="00A46F10" w:rsidRPr="00A46F10" w:rsidRDefault="00A46F10" w:rsidP="00A46F10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3BFE9022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FEC3C6C" w14:textId="77777777" w:rsidR="00A46F10" w:rsidRPr="00A46F10" w:rsidRDefault="00A46F10" w:rsidP="00A46F10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KOPĀ: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D6CD6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4785</w:t>
            </w:r>
          </w:p>
        </w:tc>
      </w:tr>
    </w:tbl>
    <w:p w14:paraId="35EFAEF2" w14:textId="77777777" w:rsidR="00A46F10" w:rsidRPr="00A46F10" w:rsidRDefault="00A46F10" w:rsidP="00A46F10">
      <w:pPr>
        <w:spacing w:line="240" w:lineRule="auto"/>
        <w:jc w:val="left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715D1254" w14:textId="08049E26" w:rsidR="00637E85" w:rsidRDefault="00637E85" w:rsidP="00637E85">
      <w:pPr>
        <w:pStyle w:val="NormalWeb"/>
      </w:pPr>
    </w:p>
    <w:p w14:paraId="4837CA62" w14:textId="77777777" w:rsidR="001C6CDE" w:rsidRDefault="001C6CDE" w:rsidP="00637E85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CFC745" w14:textId="04CA8AE9" w:rsidR="00782571" w:rsidRDefault="00782571" w:rsidP="00BE4827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93FAFDC" w14:textId="77777777" w:rsidR="00782571" w:rsidRDefault="00782571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71C36ECE" w14:textId="77777777" w:rsidR="003721DE" w:rsidRPr="00A008F2" w:rsidRDefault="003721DE" w:rsidP="003721DE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717EC29A" w14:textId="77777777" w:rsidR="003721DE" w:rsidRPr="003721DE" w:rsidRDefault="003721DE" w:rsidP="003721DE">
      <w:pPr>
        <w:rPr>
          <w:rFonts w:ascii="Times New Roman" w:hAnsi="Times New Roman"/>
          <w:b/>
          <w:bCs/>
          <w:sz w:val="28"/>
          <w:szCs w:val="28"/>
        </w:rPr>
      </w:pPr>
      <w:r w:rsidRPr="003721DE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190AE208" w14:textId="076C0DEC" w:rsidR="00747C80" w:rsidRPr="006825C9" w:rsidRDefault="00747C80" w:rsidP="00747C80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“Vasaras ziedu iegāde un piegāde Iecavas apvienības pārvaldei</w:t>
      </w:r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18E1C2E" w14:textId="77777777" w:rsidR="00747C80" w:rsidRPr="005045ED" w:rsidRDefault="00747C80" w:rsidP="00747C80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782571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5/</w:t>
      </w:r>
      <w:r w:rsidRPr="00782571">
        <w:rPr>
          <w:rFonts w:ascii="Times New Roman" w:eastAsia="Times New Roman" w:hAnsi="Times New Roman"/>
          <w:b/>
          <w:sz w:val="24"/>
          <w:szCs w:val="24"/>
        </w:rPr>
        <w:t>0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</w:p>
    <w:p w14:paraId="4A294054" w14:textId="12030606" w:rsidR="00AE4ECE" w:rsidRDefault="00AE4ECE" w:rsidP="00747C80">
      <w:pPr>
        <w:rPr>
          <w:rFonts w:ascii="Times New Roman" w:eastAsia="Times New Roman" w:hAnsi="Times New Roman"/>
          <w:b/>
          <w:sz w:val="24"/>
          <w:szCs w:val="24"/>
        </w:rPr>
      </w:pPr>
    </w:p>
    <w:p w14:paraId="76496CAC" w14:textId="77777777" w:rsidR="003721DE" w:rsidRPr="00A008F2" w:rsidRDefault="003721DE" w:rsidP="0062197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3721DE" w:rsidRPr="00A008F2" w14:paraId="62AF63EC" w14:textId="77777777" w:rsidTr="003F3DD1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DB072E" w14:textId="77777777" w:rsidR="003721DE" w:rsidRPr="00A008F2" w:rsidRDefault="003721DE" w:rsidP="003F3DD1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3721DE" w:rsidRPr="00A008F2" w14:paraId="677B84C4" w14:textId="77777777" w:rsidTr="003F3DD1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D994A71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CC9DEF6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6C24A96" w14:textId="77777777" w:rsidTr="003F3DD1">
        <w:trPr>
          <w:cantSplit/>
        </w:trPr>
        <w:tc>
          <w:tcPr>
            <w:tcW w:w="3414" w:type="dxa"/>
            <w:gridSpan w:val="2"/>
          </w:tcPr>
          <w:p w14:paraId="08A147B8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E4922A1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E55C6E1" w14:textId="77777777" w:rsidTr="003F3DD1">
        <w:trPr>
          <w:cantSplit/>
        </w:trPr>
        <w:tc>
          <w:tcPr>
            <w:tcW w:w="3414" w:type="dxa"/>
            <w:gridSpan w:val="2"/>
          </w:tcPr>
          <w:p w14:paraId="26B43D00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B95010A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14F8C427" w14:textId="77777777" w:rsidTr="003F3DD1">
        <w:trPr>
          <w:cantSplit/>
        </w:trPr>
        <w:tc>
          <w:tcPr>
            <w:tcW w:w="3414" w:type="dxa"/>
            <w:gridSpan w:val="2"/>
          </w:tcPr>
          <w:p w14:paraId="4BBB957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6617CAC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79247B97" w14:textId="77777777" w:rsidTr="003F3DD1">
        <w:trPr>
          <w:cantSplit/>
        </w:trPr>
        <w:tc>
          <w:tcPr>
            <w:tcW w:w="3414" w:type="dxa"/>
            <w:gridSpan w:val="2"/>
          </w:tcPr>
          <w:p w14:paraId="2689D4C6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0B48A26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1B71001E" w14:textId="77777777" w:rsidTr="003F3DD1">
        <w:trPr>
          <w:cantSplit/>
        </w:trPr>
        <w:tc>
          <w:tcPr>
            <w:tcW w:w="3414" w:type="dxa"/>
            <w:gridSpan w:val="2"/>
          </w:tcPr>
          <w:p w14:paraId="07A63B02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F32659D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635354EB" w14:textId="77777777" w:rsidTr="003F3DD1">
        <w:trPr>
          <w:cantSplit/>
        </w:trPr>
        <w:tc>
          <w:tcPr>
            <w:tcW w:w="3414" w:type="dxa"/>
            <w:gridSpan w:val="2"/>
          </w:tcPr>
          <w:p w14:paraId="591E4EB2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ABDEDA9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DC0F06C" w14:textId="77777777" w:rsidTr="003F3DD1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0EEDA433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5483FE35" w14:textId="77777777" w:rsidTr="003F3DD1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D44C67" w14:textId="77777777" w:rsidR="003721DE" w:rsidRPr="00A008F2" w:rsidRDefault="003721DE" w:rsidP="003F3DD1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3721DE" w:rsidRPr="00A008F2" w14:paraId="5F869969" w14:textId="77777777" w:rsidTr="003F3DD1">
        <w:trPr>
          <w:cantSplit/>
        </w:trPr>
        <w:tc>
          <w:tcPr>
            <w:tcW w:w="2189" w:type="dxa"/>
          </w:tcPr>
          <w:p w14:paraId="66BC1B9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597B0549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6441FF20" w14:textId="77777777" w:rsidTr="003F3DD1">
        <w:trPr>
          <w:cantSplit/>
        </w:trPr>
        <w:tc>
          <w:tcPr>
            <w:tcW w:w="2189" w:type="dxa"/>
          </w:tcPr>
          <w:p w14:paraId="49B82D7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4B2F4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21DE" w:rsidRPr="00A008F2" w14:paraId="64E37036" w14:textId="77777777" w:rsidTr="003F3DD1">
        <w:trPr>
          <w:cantSplit/>
        </w:trPr>
        <w:tc>
          <w:tcPr>
            <w:tcW w:w="2189" w:type="dxa"/>
          </w:tcPr>
          <w:p w14:paraId="52E54936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68D9C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8B80C3D" w14:textId="77777777" w:rsidTr="003F3DD1">
        <w:trPr>
          <w:cantSplit/>
        </w:trPr>
        <w:tc>
          <w:tcPr>
            <w:tcW w:w="2189" w:type="dxa"/>
          </w:tcPr>
          <w:p w14:paraId="0454BFF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254C28A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BA4D69" w14:textId="77777777" w:rsidR="003721DE" w:rsidRPr="00A008F2" w:rsidRDefault="003721DE" w:rsidP="003721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89967" w14:textId="77777777" w:rsidR="003721DE" w:rsidRPr="00A008F2" w:rsidRDefault="003721DE" w:rsidP="003721D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1361B93F" w14:textId="77777777" w:rsidR="003721DE" w:rsidRPr="00A008F2" w:rsidRDefault="003721DE" w:rsidP="003721D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70C5B8A" w14:textId="77777777" w:rsidR="003721DE" w:rsidRPr="00A008F2" w:rsidRDefault="003721DE" w:rsidP="003721DE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202072B5" w14:textId="77777777" w:rsidR="003721DE" w:rsidRPr="00A008F2" w:rsidRDefault="003721DE" w:rsidP="003721DE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7DD5EBA" w14:textId="77777777" w:rsidR="003721DE" w:rsidRPr="00A008F2" w:rsidRDefault="003721DE" w:rsidP="003721D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3721DE" w:rsidRPr="00A008F2" w14:paraId="2336906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287B84D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BB61453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7F10781F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F4E16CE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1CDCBCD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70A8E4F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5DD38D2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02D99800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33825BA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A646440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8669C2E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A26A5C5" w14:textId="6A232CBC" w:rsidR="00AE4ECE" w:rsidRPr="00AE4ECE" w:rsidRDefault="00AE4ECE" w:rsidP="00AE4ECE">
      <w:pPr>
        <w:spacing w:after="200"/>
        <w:jc w:val="left"/>
        <w:rPr>
          <w:rFonts w:ascii="Times New Roman" w:eastAsia="Times New Roman" w:hAnsi="Times New Roman"/>
          <w:sz w:val="24"/>
          <w:szCs w:val="24"/>
        </w:rPr>
      </w:pPr>
    </w:p>
    <w:sectPr w:rsidR="00AE4ECE" w:rsidRPr="00AE4ECE" w:rsidSect="00243278">
      <w:pgSz w:w="11906" w:h="16838"/>
      <w:pgMar w:top="1276" w:right="180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DC26" w14:textId="77777777" w:rsidR="00170AE2" w:rsidRDefault="00170AE2" w:rsidP="00637E85">
      <w:pPr>
        <w:spacing w:line="240" w:lineRule="auto"/>
      </w:pPr>
      <w:r>
        <w:separator/>
      </w:r>
    </w:p>
  </w:endnote>
  <w:endnote w:type="continuationSeparator" w:id="0">
    <w:p w14:paraId="21E776BA" w14:textId="77777777" w:rsidR="00170AE2" w:rsidRDefault="00170AE2" w:rsidP="00637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BFDC" w14:textId="77777777" w:rsidR="00170AE2" w:rsidRDefault="00170AE2" w:rsidP="00637E85">
      <w:pPr>
        <w:spacing w:line="240" w:lineRule="auto"/>
      </w:pPr>
      <w:r>
        <w:separator/>
      </w:r>
    </w:p>
  </w:footnote>
  <w:footnote w:type="continuationSeparator" w:id="0">
    <w:p w14:paraId="3EB716DD" w14:textId="77777777" w:rsidR="00170AE2" w:rsidRDefault="00170AE2" w:rsidP="00637E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BA6"/>
    <w:multiLevelType w:val="hybridMultilevel"/>
    <w:tmpl w:val="C77688A2"/>
    <w:lvl w:ilvl="0" w:tplc="359AA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149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4F606C"/>
    <w:multiLevelType w:val="multilevel"/>
    <w:tmpl w:val="8F22A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96B577F"/>
    <w:multiLevelType w:val="hybridMultilevel"/>
    <w:tmpl w:val="C50609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E2264E"/>
    <w:multiLevelType w:val="hybridMultilevel"/>
    <w:tmpl w:val="6CDA8674"/>
    <w:lvl w:ilvl="0" w:tplc="B4F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6" w15:restartNumberingAfterBreak="0">
    <w:nsid w:val="3A272221"/>
    <w:multiLevelType w:val="hybridMultilevel"/>
    <w:tmpl w:val="B7E2ED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4D5A6A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565359"/>
    <w:multiLevelType w:val="hybridMultilevel"/>
    <w:tmpl w:val="8CECD034"/>
    <w:lvl w:ilvl="0" w:tplc="07DCF55C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20602991">
    <w:abstractNumId w:val="8"/>
  </w:num>
  <w:num w:numId="2" w16cid:durableId="847251930">
    <w:abstractNumId w:val="5"/>
  </w:num>
  <w:num w:numId="3" w16cid:durableId="798691142">
    <w:abstractNumId w:val="9"/>
  </w:num>
  <w:num w:numId="4" w16cid:durableId="848182573">
    <w:abstractNumId w:val="12"/>
  </w:num>
  <w:num w:numId="5" w16cid:durableId="478421598">
    <w:abstractNumId w:val="3"/>
  </w:num>
  <w:num w:numId="6" w16cid:durableId="2092965229">
    <w:abstractNumId w:val="4"/>
  </w:num>
  <w:num w:numId="7" w16cid:durableId="1029259364">
    <w:abstractNumId w:val="13"/>
  </w:num>
  <w:num w:numId="8" w16cid:durableId="563568377">
    <w:abstractNumId w:val="7"/>
  </w:num>
  <w:num w:numId="9" w16cid:durableId="333799770">
    <w:abstractNumId w:val="6"/>
  </w:num>
  <w:num w:numId="10" w16cid:durableId="1602445429">
    <w:abstractNumId w:val="10"/>
  </w:num>
  <w:num w:numId="11" w16cid:durableId="546375961">
    <w:abstractNumId w:val="7"/>
  </w:num>
  <w:num w:numId="12" w16cid:durableId="1741630866">
    <w:abstractNumId w:val="10"/>
  </w:num>
  <w:num w:numId="13" w16cid:durableId="18624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1364234">
    <w:abstractNumId w:val="1"/>
  </w:num>
  <w:num w:numId="15" w16cid:durableId="1717314277">
    <w:abstractNumId w:val="0"/>
  </w:num>
  <w:num w:numId="16" w16cid:durableId="1112821863">
    <w:abstractNumId w:val="11"/>
  </w:num>
  <w:num w:numId="17" w16cid:durableId="486018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2C"/>
    <w:rsid w:val="00001E76"/>
    <w:rsid w:val="00044DD9"/>
    <w:rsid w:val="00054EA7"/>
    <w:rsid w:val="000A382C"/>
    <w:rsid w:val="000A4312"/>
    <w:rsid w:val="000A61C1"/>
    <w:rsid w:val="00105C29"/>
    <w:rsid w:val="00114AD9"/>
    <w:rsid w:val="00122A0E"/>
    <w:rsid w:val="001548FD"/>
    <w:rsid w:val="0016090D"/>
    <w:rsid w:val="00170AE2"/>
    <w:rsid w:val="001C42A4"/>
    <w:rsid w:val="001C6CDE"/>
    <w:rsid w:val="001D2CBB"/>
    <w:rsid w:val="001F5DED"/>
    <w:rsid w:val="002147C9"/>
    <w:rsid w:val="00237B6A"/>
    <w:rsid w:val="00243278"/>
    <w:rsid w:val="00255E58"/>
    <w:rsid w:val="00281D13"/>
    <w:rsid w:val="00310C58"/>
    <w:rsid w:val="00324099"/>
    <w:rsid w:val="00342E34"/>
    <w:rsid w:val="003434B0"/>
    <w:rsid w:val="003721DE"/>
    <w:rsid w:val="0037264D"/>
    <w:rsid w:val="00383F57"/>
    <w:rsid w:val="00386651"/>
    <w:rsid w:val="00392756"/>
    <w:rsid w:val="003F61FA"/>
    <w:rsid w:val="00414C50"/>
    <w:rsid w:val="004304DF"/>
    <w:rsid w:val="0043639F"/>
    <w:rsid w:val="00455457"/>
    <w:rsid w:val="0048213D"/>
    <w:rsid w:val="0048649D"/>
    <w:rsid w:val="004A0310"/>
    <w:rsid w:val="004A4C27"/>
    <w:rsid w:val="004B339E"/>
    <w:rsid w:val="004C6677"/>
    <w:rsid w:val="005009BB"/>
    <w:rsid w:val="005029BA"/>
    <w:rsid w:val="005029EE"/>
    <w:rsid w:val="0053253B"/>
    <w:rsid w:val="0056734B"/>
    <w:rsid w:val="0058512C"/>
    <w:rsid w:val="00594544"/>
    <w:rsid w:val="005A060B"/>
    <w:rsid w:val="005B7C0B"/>
    <w:rsid w:val="005D0907"/>
    <w:rsid w:val="0062197F"/>
    <w:rsid w:val="00631F7D"/>
    <w:rsid w:val="00637E85"/>
    <w:rsid w:val="006825C9"/>
    <w:rsid w:val="006B1AA0"/>
    <w:rsid w:val="006E394D"/>
    <w:rsid w:val="007147EC"/>
    <w:rsid w:val="00747C80"/>
    <w:rsid w:val="00752AA0"/>
    <w:rsid w:val="00773F10"/>
    <w:rsid w:val="00782571"/>
    <w:rsid w:val="007A132C"/>
    <w:rsid w:val="007D5CDF"/>
    <w:rsid w:val="007D6577"/>
    <w:rsid w:val="007E10BF"/>
    <w:rsid w:val="007E5CC2"/>
    <w:rsid w:val="00804977"/>
    <w:rsid w:val="00853A79"/>
    <w:rsid w:val="0086263C"/>
    <w:rsid w:val="00870381"/>
    <w:rsid w:val="00871A71"/>
    <w:rsid w:val="00884F7F"/>
    <w:rsid w:val="00964B94"/>
    <w:rsid w:val="009A50E3"/>
    <w:rsid w:val="009F7A8E"/>
    <w:rsid w:val="00A02E1E"/>
    <w:rsid w:val="00A05AC6"/>
    <w:rsid w:val="00A15140"/>
    <w:rsid w:val="00A172A9"/>
    <w:rsid w:val="00A2195D"/>
    <w:rsid w:val="00A46F10"/>
    <w:rsid w:val="00A558F4"/>
    <w:rsid w:val="00A63032"/>
    <w:rsid w:val="00A725A3"/>
    <w:rsid w:val="00AE4ECE"/>
    <w:rsid w:val="00AE7B9E"/>
    <w:rsid w:val="00AF2BDB"/>
    <w:rsid w:val="00B260E3"/>
    <w:rsid w:val="00BA2ECD"/>
    <w:rsid w:val="00BB5A5D"/>
    <w:rsid w:val="00BE4827"/>
    <w:rsid w:val="00C0511C"/>
    <w:rsid w:val="00C744A9"/>
    <w:rsid w:val="00C81C3D"/>
    <w:rsid w:val="00C8662C"/>
    <w:rsid w:val="00C911A4"/>
    <w:rsid w:val="00CB2327"/>
    <w:rsid w:val="00CC632E"/>
    <w:rsid w:val="00D24A2C"/>
    <w:rsid w:val="00D56CAE"/>
    <w:rsid w:val="00D83DD5"/>
    <w:rsid w:val="00D851D7"/>
    <w:rsid w:val="00DA5920"/>
    <w:rsid w:val="00E25420"/>
    <w:rsid w:val="00E96803"/>
    <w:rsid w:val="00EE269D"/>
    <w:rsid w:val="00F24689"/>
    <w:rsid w:val="00F5437C"/>
    <w:rsid w:val="00F5535D"/>
    <w:rsid w:val="00F56F86"/>
    <w:rsid w:val="00F73444"/>
    <w:rsid w:val="00F943CB"/>
    <w:rsid w:val="00FB0951"/>
    <w:rsid w:val="00FB76E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5AB22"/>
  <w15:docId w15:val="{3784475A-296A-4783-BE87-806BFEC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3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E34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A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10C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5457"/>
    <w:rPr>
      <w:color w:val="605E5C"/>
      <w:shd w:val="clear" w:color="auto" w:fill="E1DFDD"/>
    </w:rPr>
  </w:style>
  <w:style w:type="paragraph" w:customStyle="1" w:styleId="Default">
    <w:name w:val="Default"/>
    <w:rsid w:val="00281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dex1">
    <w:name w:val="index 1"/>
    <w:basedOn w:val="Normal"/>
    <w:next w:val="Normal"/>
    <w:uiPriority w:val="99"/>
    <w:rsid w:val="00383F57"/>
    <w:pPr>
      <w:tabs>
        <w:tab w:val="left" w:pos="709"/>
      </w:tabs>
      <w:suppressAutoHyphens/>
      <w:spacing w:line="240" w:lineRule="auto"/>
      <w:ind w:left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gmail-msolistparagraph">
    <w:name w:val="gmail-msolistparagraph"/>
    <w:basedOn w:val="Normal"/>
    <w:rsid w:val="00324099"/>
    <w:pPr>
      <w:spacing w:before="100" w:beforeAutospacing="1" w:after="100" w:afterAutospacing="1" w:line="240" w:lineRule="auto"/>
      <w:jc w:val="left"/>
    </w:pPr>
    <w:rPr>
      <w:rFonts w:eastAsiaTheme="minorHAns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37E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7E8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E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7E8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E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ma.melnika@bausk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FEE8-D2CA-4C4C-BB1D-EDF53603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1465</Words>
  <Characters>8356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Upelniece</dc:creator>
  <cp:lastModifiedBy>Lāsma Meļnika</cp:lastModifiedBy>
  <cp:revision>3</cp:revision>
  <dcterms:created xsi:type="dcterms:W3CDTF">2025-04-02T14:34:00Z</dcterms:created>
  <dcterms:modified xsi:type="dcterms:W3CDTF">2025-04-02T14:37:00Z</dcterms:modified>
</cp:coreProperties>
</file>