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RPr="00BA692B" w:rsidP="00895EED" w14:paraId="62209446" w14:textId="3FCDA4A9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CENU APTAUJA</w:t>
      </w:r>
      <w:r w:rsidRPr="00BA692B" w:rsidR="00D962FD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D52C8C" w:rsidRPr="00BA692B" w:rsidP="00895EED" w14:paraId="4054A29E" w14:textId="5802BEFD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NOLIKUMS</w:t>
      </w:r>
    </w:p>
    <w:p w:rsidR="00A9724F" w:rsidRPr="00BA692B" w:rsidP="00C837AF" w14:paraId="72F72253" w14:textId="4B5C0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2B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A692B" w:rsidR="00DB2D25">
        <w:rPr>
          <w:rFonts w:ascii="Times New Roman" w:eastAsia="Times New Roman" w:hAnsi="Times New Roman" w:cs="Times New Roman"/>
          <w:b/>
          <w:sz w:val="24"/>
          <w:szCs w:val="24"/>
        </w:rPr>
        <w:t>Siltum</w:t>
      </w:r>
      <w:r w:rsidRPr="00BA692B" w:rsidR="00D33EE1">
        <w:rPr>
          <w:rFonts w:ascii="Times New Roman" w:eastAsia="Times New Roman" w:hAnsi="Times New Roman" w:cs="Times New Roman"/>
          <w:b/>
          <w:sz w:val="24"/>
          <w:szCs w:val="24"/>
        </w:rPr>
        <w:t>mezglu</w:t>
      </w:r>
      <w:r w:rsidRPr="00BA692B" w:rsidR="00DB2D25">
        <w:rPr>
          <w:rFonts w:ascii="Times New Roman" w:eastAsia="Times New Roman" w:hAnsi="Times New Roman" w:cs="Times New Roman"/>
          <w:b/>
          <w:sz w:val="24"/>
          <w:szCs w:val="24"/>
        </w:rPr>
        <w:t xml:space="preserve"> apkope un remonts</w:t>
      </w:r>
      <w:r w:rsidRPr="00BA692B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BA692B" w:rsidP="00895EED" w14:paraId="4DF10FD7" w14:textId="6FB60E4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BAP/2-1//202</w:t>
      </w:r>
      <w:r w:rsidRPr="00BA692B" w:rsidR="00DA70F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BA692B" w:rsidR="00784C2D">
        <w:rPr>
          <w:rFonts w:ascii="Times New Roman" w:eastAsia="Times New Roman" w:hAnsi="Times New Roman" w:cs="Times New Roman"/>
          <w:b/>
          <w:sz w:val="24"/>
          <w:szCs w:val="24"/>
        </w:rPr>
        <w:t>43</w:t>
      </w:r>
    </w:p>
    <w:p w:rsidR="00895EED" w:rsidRPr="00BA692B" w:rsidP="000334F1" w14:paraId="33F9882B" w14:textId="171BC1CA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A692B">
        <w:rPr>
          <w:rFonts w:ascii="Times New Roman" w:hAnsi="Times New Roman" w:cs="Times New Roman"/>
          <w:sz w:val="24"/>
          <w:szCs w:val="24"/>
        </w:rPr>
        <w:t>Bauskā, Bauskas novadā</w:t>
      </w:r>
      <w:r w:rsidRPr="00BA692B">
        <w:rPr>
          <w:rFonts w:ascii="Times New Roman" w:hAnsi="Times New Roman" w:cs="Times New Roman"/>
          <w:sz w:val="24"/>
          <w:szCs w:val="24"/>
        </w:rPr>
        <w:tab/>
      </w:r>
      <w:r w:rsidRPr="00BA692B" w:rsidR="000334F1">
        <w:rPr>
          <w:rFonts w:ascii="Times New Roman" w:hAnsi="Times New Roman" w:cs="Times New Roman"/>
          <w:sz w:val="24"/>
          <w:szCs w:val="24"/>
        </w:rPr>
        <w:tab/>
      </w:r>
      <w:r w:rsidRPr="00BA692B" w:rsidR="00D33EE1">
        <w:rPr>
          <w:rFonts w:ascii="Times New Roman" w:hAnsi="Times New Roman" w:cs="Times New Roman"/>
          <w:sz w:val="24"/>
          <w:szCs w:val="24"/>
        </w:rPr>
        <w:tab/>
      </w:r>
      <w:r w:rsidRPr="00BA692B">
        <w:rPr>
          <w:rFonts w:ascii="Times New Roman" w:hAnsi="Times New Roman" w:cs="Times New Roman"/>
          <w:sz w:val="24"/>
          <w:szCs w:val="24"/>
        </w:rPr>
        <w:t xml:space="preserve">Nolikuma </w:t>
      </w:r>
      <w:r w:rsidRPr="00BA692B" w:rsidR="00AC093E">
        <w:rPr>
          <w:rFonts w:ascii="Times New Roman" w:hAnsi="Times New Roman" w:cs="Times New Roman"/>
          <w:sz w:val="24"/>
          <w:szCs w:val="24"/>
        </w:rPr>
        <w:t>datums ir pievienotā elektroniskā paraksta</w:t>
      </w:r>
      <w:r w:rsidRPr="00BA692B" w:rsidR="00D33EE1">
        <w:rPr>
          <w:rFonts w:ascii="Times New Roman" w:hAnsi="Times New Roman" w:cs="Times New Roman"/>
          <w:sz w:val="24"/>
          <w:szCs w:val="24"/>
        </w:rPr>
        <w:t xml:space="preserve"> </w:t>
      </w:r>
      <w:r w:rsidRPr="00BA692B" w:rsidR="00AC093E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895EED" w:rsidRPr="00BA692B" w:rsidP="00895EED" w14:paraId="06E9A407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BA692B" w:rsidP="00A9724F" w14:paraId="4C46622E" w14:textId="77777777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116BEA86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BA692B" w:rsidP="006829EF" w14:paraId="43315D0C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69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BA692B" w:rsidP="00A9724F" w14:paraId="57CB632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692B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BA692B" w:rsidP="00A9724F" w14:paraId="30A6FE0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692B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0A823B1A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BA692B" w:rsidP="006829EF" w14:paraId="7410CEF3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895EED" w:rsidRPr="00BA692B" w:rsidP="00A9724F" w14:paraId="43E029E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692B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BA692B" w:rsidP="00A9724F" w14:paraId="09B5477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692B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5EF0FEC6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BA692B" w:rsidP="006829EF" w14:paraId="41221CC0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BA692B" w:rsidP="00A9724F" w14:paraId="54B5D674" w14:textId="7777777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92B">
              <w:rPr>
                <w:rFonts w:ascii="Times New Roman" w:eastAsia="Times New Roman" w:hAnsi="Times New Roman" w:cs="Times New Roman"/>
                <w:sz w:val="24"/>
                <w:szCs w:val="24"/>
              </w:rPr>
              <w:t>50900038281</w:t>
            </w:r>
          </w:p>
        </w:tc>
      </w:tr>
    </w:tbl>
    <w:p w:rsidR="00854B95" w:rsidRPr="00BA692B" w:rsidP="00854B95" w14:paraId="0C29E2B1" w14:textId="77777777">
      <w:pPr>
        <w:pStyle w:val="ListParagraph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C95120" w:rsidRPr="00BA692B" w:rsidP="00784C2D" w14:paraId="0D987EA8" w14:textId="5FBF17F4">
      <w:pPr>
        <w:pStyle w:val="ListParagraph"/>
        <w:spacing w:before="120"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>Siltum</w:t>
      </w:r>
      <w:r w:rsidRPr="00BA692B" w:rsidR="00D33EE1">
        <w:rPr>
          <w:rFonts w:ascii="Times New Roman" w:eastAsia="Times New Roman" w:hAnsi="Times New Roman" w:cs="Times New Roman"/>
          <w:sz w:val="24"/>
          <w:szCs w:val="24"/>
        </w:rPr>
        <w:t>mezglu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 apkope un remonts</w:t>
      </w:r>
      <w:r w:rsidRPr="00BA692B" w:rsidR="005A07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A692B" w:rsidR="006350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46278640"/>
      <w:r w:rsidRPr="00BA692B" w:rsidR="00635002">
        <w:rPr>
          <w:rFonts w:ascii="Times New Roman" w:hAnsi="Times New Roman" w:cs="Times New Roman"/>
          <w:sz w:val="24"/>
          <w:szCs w:val="24"/>
        </w:rPr>
        <w:t xml:space="preserve">saskaņā ar </w:t>
      </w:r>
      <w:bookmarkEnd w:id="0"/>
      <w:r w:rsidRPr="00BA692B" w:rsidR="00860887">
        <w:rPr>
          <w:rFonts w:ascii="Times New Roman" w:hAnsi="Times New Roman" w:cs="Times New Roman"/>
          <w:sz w:val="24"/>
          <w:szCs w:val="24"/>
        </w:rPr>
        <w:t>tehnisko specifikāciju</w:t>
      </w:r>
      <w:r w:rsidRPr="00BA692B" w:rsidR="008D089C">
        <w:rPr>
          <w:rFonts w:ascii="Times New Roman" w:hAnsi="Times New Roman" w:cs="Times New Roman"/>
          <w:sz w:val="24"/>
          <w:szCs w:val="24"/>
        </w:rPr>
        <w:t xml:space="preserve"> </w:t>
      </w:r>
      <w:r w:rsidRPr="00BA692B" w:rsidR="00860887">
        <w:rPr>
          <w:rFonts w:ascii="Times New Roman" w:hAnsi="Times New Roman" w:cs="Times New Roman"/>
          <w:sz w:val="24"/>
          <w:szCs w:val="24"/>
        </w:rPr>
        <w:t>(</w:t>
      </w:r>
      <w:r w:rsidRPr="00BA692B" w:rsidR="001C1421">
        <w:rPr>
          <w:rFonts w:ascii="Times New Roman" w:hAnsi="Times New Roman" w:cs="Times New Roman"/>
          <w:sz w:val="24"/>
          <w:szCs w:val="24"/>
        </w:rPr>
        <w:t xml:space="preserve">Nolikuma </w:t>
      </w:r>
      <w:r w:rsidRPr="00BA692B" w:rsidR="005B21FD">
        <w:rPr>
          <w:rFonts w:ascii="Times New Roman" w:hAnsi="Times New Roman" w:cs="Times New Roman"/>
          <w:sz w:val="24"/>
          <w:szCs w:val="24"/>
        </w:rPr>
        <w:t>1</w:t>
      </w:r>
      <w:r w:rsidRPr="00BA692B" w:rsidR="00860887">
        <w:rPr>
          <w:rFonts w:ascii="Times New Roman" w:hAnsi="Times New Roman" w:cs="Times New Roman"/>
          <w:sz w:val="24"/>
          <w:szCs w:val="24"/>
        </w:rPr>
        <w:t>.pielikums)</w:t>
      </w:r>
      <w:r w:rsidRPr="00BA692B" w:rsidR="001C1421">
        <w:rPr>
          <w:rFonts w:ascii="Times New Roman" w:hAnsi="Times New Roman" w:cs="Times New Roman"/>
          <w:sz w:val="24"/>
          <w:szCs w:val="24"/>
        </w:rPr>
        <w:t>.</w:t>
      </w:r>
    </w:p>
    <w:p w:rsidR="00C95120" w:rsidRPr="00BA692B" w:rsidP="00C95120" w14:paraId="6CDD98C7" w14:textId="6FAD9E0F">
      <w:pPr>
        <w:pStyle w:val="ListParagraph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Identifikācijas numurs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BAP/2-1/202</w:t>
      </w:r>
      <w:r w:rsidRPr="00BA692B" w:rsidR="009C51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BA692B" w:rsidR="00784C2D">
        <w:rPr>
          <w:rFonts w:ascii="Times New Roman" w:eastAsia="Times New Roman" w:hAnsi="Times New Roman" w:cs="Times New Roman"/>
          <w:b/>
          <w:sz w:val="24"/>
          <w:szCs w:val="24"/>
        </w:rPr>
        <w:t>43</w:t>
      </w:r>
    </w:p>
    <w:p w:rsidR="00D33EE1" w:rsidRPr="00BA692B" w:rsidP="00F26551" w14:paraId="6C2339FA" w14:textId="1EA1A0B0">
      <w:pPr>
        <w:pStyle w:val="ListParagraph"/>
        <w:numPr>
          <w:ilvl w:val="1"/>
          <w:numId w:val="2"/>
        </w:num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Pr="00BA692B" w:rsidR="00DB2D25">
        <w:rPr>
          <w:rFonts w:ascii="Times New Roman" w:eastAsia="Times New Roman" w:hAnsi="Times New Roman" w:cs="Times New Roman"/>
          <w:sz w:val="24"/>
          <w:szCs w:val="24"/>
        </w:rPr>
        <w:t>Siltum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>mezglu</w:t>
      </w:r>
      <w:r w:rsidRPr="00BA692B" w:rsidR="00DB2D25">
        <w:rPr>
          <w:rFonts w:ascii="Times New Roman" w:eastAsia="Times New Roman" w:hAnsi="Times New Roman" w:cs="Times New Roman"/>
          <w:sz w:val="24"/>
          <w:szCs w:val="24"/>
        </w:rPr>
        <w:t xml:space="preserve"> apkopi un remontu 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Bauskas pilsētā </w:t>
      </w:r>
      <w:r w:rsidRPr="00BA692B" w:rsidR="00DB2D25">
        <w:rPr>
          <w:rFonts w:ascii="Times New Roman" w:eastAsia="Times New Roman" w:hAnsi="Times New Roman" w:cs="Times New Roman"/>
          <w:sz w:val="24"/>
          <w:szCs w:val="24"/>
        </w:rPr>
        <w:t xml:space="preserve">esošajos objektos 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>Bauskas pilsētas nodaļas vadītājs Gatis Pauniņš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, tālrunis: 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>+371 27879715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, e-pasta adrese: </w:t>
      </w:r>
      <w:hyperlink r:id="rId4" w:history="1">
        <w:r w:rsidRPr="00BA692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gatis.paunins@bauskasnovads.lv</w:t>
        </w:r>
      </w:hyperlink>
    </w:p>
    <w:p w:rsidR="00777071" w:rsidP="00777071" w14:paraId="7CE06877" w14:textId="6F03B320">
      <w:pPr>
        <w:pStyle w:val="ListParagraph"/>
        <w:numPr>
          <w:ilvl w:val="1"/>
          <w:numId w:val="2"/>
        </w:num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>Par Siltum</w:t>
      </w:r>
      <w:r w:rsidRPr="00BA692B" w:rsidR="00D33EE1">
        <w:rPr>
          <w:rFonts w:ascii="Times New Roman" w:eastAsia="Times New Roman" w:hAnsi="Times New Roman" w:cs="Times New Roman"/>
          <w:sz w:val="24"/>
          <w:szCs w:val="24"/>
        </w:rPr>
        <w:t>mezglu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 apkopi un remontu </w:t>
      </w:r>
      <w:r w:rsidRPr="00BA692B" w:rsidR="00D33EE1">
        <w:rPr>
          <w:rFonts w:ascii="Times New Roman" w:eastAsia="Times New Roman" w:hAnsi="Times New Roman" w:cs="Times New Roman"/>
          <w:sz w:val="24"/>
          <w:szCs w:val="24"/>
        </w:rPr>
        <w:t>Mežotnes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 pagastā esošajā objektā –</w:t>
      </w:r>
      <w:r w:rsidRPr="00BA692B" w:rsidR="00C95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692B" w:rsidR="00D33EE1">
        <w:rPr>
          <w:rFonts w:ascii="Times New Roman" w:eastAsia="Times New Roman" w:hAnsi="Times New Roman" w:cs="Times New Roman"/>
          <w:sz w:val="24"/>
          <w:szCs w:val="24"/>
        </w:rPr>
        <w:t xml:space="preserve">Codes 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BA692B" w:rsidR="00D33EE1">
        <w:rPr>
          <w:rFonts w:ascii="Times New Roman" w:eastAsia="Times New Roman" w:hAnsi="Times New Roman" w:cs="Times New Roman"/>
          <w:sz w:val="24"/>
          <w:szCs w:val="24"/>
        </w:rPr>
        <w:t xml:space="preserve">Mežotnes 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>pagasta nodaļas</w:t>
      </w:r>
      <w:r w:rsidRPr="00BA692B" w:rsidR="00C95120">
        <w:rPr>
          <w:rFonts w:ascii="Times New Roman" w:eastAsia="Times New Roman" w:hAnsi="Times New Roman" w:cs="Times New Roman"/>
          <w:sz w:val="24"/>
          <w:szCs w:val="24"/>
        </w:rPr>
        <w:t xml:space="preserve"> vadītāj</w:t>
      </w:r>
      <w:r w:rsidRPr="00BA692B" w:rsidR="00D33EE1">
        <w:rPr>
          <w:rFonts w:ascii="Times New Roman" w:eastAsia="Times New Roman" w:hAnsi="Times New Roman" w:cs="Times New Roman"/>
          <w:sz w:val="24"/>
          <w:szCs w:val="24"/>
        </w:rPr>
        <w:t>s Zigurds Kalējs</w:t>
      </w:r>
      <w:r w:rsidRPr="00BA692B" w:rsidR="00C95120">
        <w:rPr>
          <w:rFonts w:ascii="Times New Roman" w:eastAsia="Times New Roman" w:hAnsi="Times New Roman" w:cs="Times New Roman"/>
          <w:sz w:val="24"/>
          <w:szCs w:val="24"/>
        </w:rPr>
        <w:t xml:space="preserve">, tālrunis: +371 </w:t>
      </w:r>
      <w:r w:rsidRPr="00BA692B" w:rsidR="00680A8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A692B" w:rsidR="00D33EE1">
        <w:rPr>
          <w:rFonts w:ascii="Times New Roman" w:eastAsia="Times New Roman" w:hAnsi="Times New Roman" w:cs="Times New Roman"/>
          <w:sz w:val="24"/>
          <w:szCs w:val="24"/>
        </w:rPr>
        <w:t>7802519</w:t>
      </w:r>
      <w:r w:rsidRPr="00BA692B" w:rsidR="00C95120">
        <w:rPr>
          <w:rFonts w:ascii="Times New Roman" w:eastAsia="Times New Roman" w:hAnsi="Times New Roman" w:cs="Times New Roman"/>
          <w:sz w:val="24"/>
          <w:szCs w:val="24"/>
        </w:rPr>
        <w:t>, e-pasta adrese</w:t>
      </w:r>
      <w:r w:rsidRPr="00BA692B" w:rsidR="00E72E5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BA692B" w:rsidR="00D33EE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zigurds.kalejs@bauskasnovads.lv</w:t>
        </w:r>
      </w:hyperlink>
      <w:r w:rsidRPr="00777071" w:rsidR="00680A8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hyperlink r:id="rId6" w:history="1"/>
    </w:p>
    <w:p w:rsidR="00C95120" w:rsidRPr="00777071" w:rsidP="00777071" w14:paraId="6DF933DB" w14:textId="0036AA06">
      <w:pPr>
        <w:pStyle w:val="ListParagraph"/>
        <w:numPr>
          <w:ilvl w:val="1"/>
          <w:numId w:val="2"/>
        </w:num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77071">
        <w:rPr>
          <w:rFonts w:ascii="Times New Roman" w:eastAsia="Times New Roman" w:hAnsi="Times New Roman" w:cs="Times New Roman"/>
          <w:sz w:val="24"/>
          <w:szCs w:val="24"/>
        </w:rPr>
        <w:t xml:space="preserve">ar Siltummezglu apkopi un remontu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Vecsaules </w:t>
      </w:r>
      <w:r w:rsidRPr="00777071">
        <w:rPr>
          <w:rFonts w:ascii="Times New Roman" w:eastAsia="Times New Roman" w:hAnsi="Times New Roman" w:cs="Times New Roman"/>
          <w:sz w:val="24"/>
          <w:szCs w:val="24"/>
        </w:rPr>
        <w:t>pagastā esošaj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777071">
        <w:rPr>
          <w:rFonts w:ascii="Times New Roman" w:eastAsia="Times New Roman" w:hAnsi="Times New Roman" w:cs="Times New Roman"/>
          <w:sz w:val="24"/>
          <w:szCs w:val="24"/>
        </w:rPr>
        <w:t xml:space="preserve"> objekt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77707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Vecsaules</w:t>
      </w:r>
      <w:r w:rsidRPr="00777071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eastAsia="Times New Roman" w:hAnsi="Times New Roman" w:cs="Times New Roman"/>
          <w:sz w:val="24"/>
          <w:szCs w:val="24"/>
        </w:rPr>
        <w:t>Dāviņu</w:t>
      </w:r>
      <w:r w:rsidRPr="00777071">
        <w:rPr>
          <w:rFonts w:ascii="Times New Roman" w:eastAsia="Times New Roman" w:hAnsi="Times New Roman" w:cs="Times New Roman"/>
          <w:sz w:val="24"/>
          <w:szCs w:val="24"/>
        </w:rPr>
        <w:t xml:space="preserve"> pagasta nodaļas vadītāj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77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Sandra Siliņa - Aleksejeva</w:t>
      </w:r>
      <w:r w:rsidRPr="00777071">
        <w:rPr>
          <w:rFonts w:ascii="Times New Roman" w:eastAsia="Times New Roman" w:hAnsi="Times New Roman" w:cs="Times New Roman"/>
          <w:sz w:val="24"/>
          <w:szCs w:val="24"/>
        </w:rPr>
        <w:t>, tālrunis: +371 2</w:t>
      </w:r>
      <w:r>
        <w:rPr>
          <w:rFonts w:ascii="Times New Roman" w:eastAsia="Times New Roman" w:hAnsi="Times New Roman" w:cs="Times New Roman"/>
          <w:sz w:val="24"/>
          <w:szCs w:val="24"/>
        </w:rPr>
        <w:t>6550795</w:t>
      </w:r>
      <w:r w:rsidRPr="00777071">
        <w:rPr>
          <w:rFonts w:ascii="Times New Roman" w:eastAsia="Times New Roman" w:hAnsi="Times New Roman" w:cs="Times New Roman"/>
          <w:sz w:val="24"/>
          <w:szCs w:val="24"/>
        </w:rPr>
        <w:t xml:space="preserve">, e-pasta adrese: </w:t>
      </w:r>
      <w:r w:rsidRPr="00777071">
        <w:rPr>
          <w:rFonts w:ascii="Times New Roman" w:eastAsia="Times New Roman" w:hAnsi="Times New Roman" w:cs="Times New Roman"/>
          <w:sz w:val="24"/>
          <w:szCs w:val="24"/>
          <w:u w:val="single"/>
        </w:rPr>
        <w:t>sandra.silina-aleksejeva</w:t>
      </w:r>
      <w:r w:rsidRPr="007770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@bauskasnovads.lv </w:t>
      </w:r>
      <w:r w:rsidRPr="0077707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95EED" w:rsidRPr="00BA692B" w:rsidP="00A9724F" w14:paraId="34EDA462" w14:textId="77777777">
      <w:pPr>
        <w:pStyle w:val="ListParagraph"/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Pr="00BA692B"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2085E" w:rsidRPr="00BA692B" w:rsidP="00F26551" w14:paraId="1BC8114E" w14:textId="77777777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2085E" w:rsidRPr="00BA692B" w:rsidP="00F26551" w14:paraId="654C9EAC" w14:textId="01DE72C3">
      <w:pPr>
        <w:pStyle w:val="ListParagraph"/>
        <w:numPr>
          <w:ilvl w:val="1"/>
          <w:numId w:val="2"/>
        </w:num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>Iepirkuma priekšmets netiek dalīts daļās. Pretendents piedāvājumu iesnie</w:t>
      </w:r>
      <w:r w:rsidRPr="00BA692B" w:rsidR="00680A8B">
        <w:rPr>
          <w:rFonts w:ascii="Times New Roman" w:eastAsia="Times New Roman" w:hAnsi="Times New Roman" w:cs="Times New Roman"/>
          <w:sz w:val="24"/>
          <w:szCs w:val="24"/>
        </w:rPr>
        <w:t>dz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 par visu iepirkuma priekšmeta apjomu.</w:t>
      </w:r>
    </w:p>
    <w:p w:rsidR="00967FC1" w:rsidRPr="00BA692B" w:rsidP="00F26551" w14:paraId="4770154F" w14:textId="705C63B9">
      <w:pPr>
        <w:pStyle w:val="ListParagraph"/>
        <w:numPr>
          <w:ilvl w:val="1"/>
          <w:numId w:val="2"/>
        </w:num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>Pretendents savu piedāvājumu iesniedz</w:t>
      </w: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692B" w:rsidR="00E2085E">
        <w:rPr>
          <w:rFonts w:ascii="Times New Roman" w:eastAsia="Times New Roman" w:hAnsi="Times New Roman" w:cs="Times New Roman"/>
          <w:b/>
          <w:sz w:val="24"/>
          <w:szCs w:val="24"/>
        </w:rPr>
        <w:t xml:space="preserve">elektroniski </w:t>
      </w: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līdz 202</w:t>
      </w:r>
      <w:r w:rsidRPr="00BA692B" w:rsidR="00680A8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 xml:space="preserve">. gada </w:t>
      </w:r>
      <w:r w:rsidRPr="00BA692B" w:rsidR="00784C2D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BA692B" w:rsidR="00680A8B">
        <w:rPr>
          <w:rFonts w:ascii="Times New Roman" w:eastAsia="Times New Roman" w:hAnsi="Times New Roman" w:cs="Times New Roman"/>
          <w:b/>
          <w:sz w:val="24"/>
          <w:szCs w:val="24"/>
        </w:rPr>
        <w:t>.maijam</w:t>
      </w: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 12:00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>, nosūtot uz e-pasta adresi:</w:t>
      </w:r>
      <w:r w:rsidRPr="00BA692B" w:rsidR="00450E8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7" w:history="1">
        <w:r w:rsidRPr="00BA692B" w:rsidR="003F466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bauska.parvalde@bauskasnovads.lv</w:t>
        </w:r>
      </w:hyperlink>
      <w:r w:rsidRPr="00BA692B" w:rsidR="00005476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</w:rPr>
        <w:t xml:space="preserve"> .</w:t>
      </w:r>
      <w:r w:rsidRPr="00BA692B" w:rsidR="00E06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FC1" w:rsidRPr="00BA692B" w:rsidP="00F26551" w14:paraId="31EE55F6" w14:textId="5041FD2D">
      <w:pPr>
        <w:pStyle w:val="ListParagraph"/>
        <w:numPr>
          <w:ilvl w:val="1"/>
          <w:numId w:val="2"/>
        </w:num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Pretendents piedāvājumu paraksta ar drošu elektronisko parakstu un laika zīmogu vai </w:t>
      </w:r>
      <w:r w:rsidRPr="00BA692B" w:rsidR="00A44AFD">
        <w:rPr>
          <w:rFonts w:ascii="Times New Roman" w:eastAsia="Times New Roman" w:hAnsi="Times New Roman" w:cs="Times New Roman"/>
          <w:sz w:val="24"/>
          <w:szCs w:val="24"/>
        </w:rPr>
        <w:t>iesnie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>dz</w:t>
      </w:r>
      <w:r w:rsidRPr="00BA692B" w:rsidR="00CB1F1F">
        <w:rPr>
          <w:rFonts w:ascii="Times New Roman" w:hAnsi="Times New Roman" w:cs="Times New Roman"/>
          <w:sz w:val="24"/>
          <w:szCs w:val="24"/>
        </w:rPr>
        <w:t xml:space="preserve"> </w:t>
      </w:r>
      <w:r w:rsidRPr="00BA692B" w:rsidR="0055668B">
        <w:rPr>
          <w:rFonts w:ascii="Times New Roman" w:hAnsi="Times New Roman" w:cs="Times New Roman"/>
          <w:sz w:val="24"/>
          <w:szCs w:val="24"/>
        </w:rPr>
        <w:t xml:space="preserve">elektroniskus </w:t>
      </w:r>
      <w:r w:rsidRPr="00BA692B" w:rsidR="00CB1F1F">
        <w:rPr>
          <w:rFonts w:ascii="Times New Roman" w:eastAsia="Times New Roman" w:hAnsi="Times New Roman" w:cs="Times New Roman"/>
          <w:sz w:val="24"/>
          <w:szCs w:val="24"/>
        </w:rPr>
        <w:t>papīra</w:t>
      </w:r>
      <w:r w:rsidRPr="00BA692B" w:rsidR="0055668B">
        <w:rPr>
          <w:rFonts w:ascii="Times New Roman" w:eastAsia="Times New Roman" w:hAnsi="Times New Roman" w:cs="Times New Roman"/>
          <w:sz w:val="24"/>
          <w:szCs w:val="24"/>
        </w:rPr>
        <w:t xml:space="preserve"> formas</w:t>
      </w:r>
      <w:r w:rsidRPr="00BA692B" w:rsidR="00CB1F1F">
        <w:rPr>
          <w:rFonts w:ascii="Times New Roman" w:eastAsia="Times New Roman" w:hAnsi="Times New Roman" w:cs="Times New Roman"/>
          <w:sz w:val="24"/>
          <w:szCs w:val="24"/>
        </w:rPr>
        <w:t xml:space="preserve"> dokument</w:t>
      </w:r>
      <w:r w:rsidRPr="00BA692B" w:rsidR="00745EA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A692B" w:rsidR="00CB1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692B" w:rsidR="00CB1F1F">
        <w:rPr>
          <w:rFonts w:ascii="Times New Roman" w:eastAsia="Times New Roman" w:hAnsi="Times New Roman" w:cs="Times New Roman"/>
          <w:sz w:val="24"/>
          <w:szCs w:val="24"/>
        </w:rPr>
        <w:t>faksimilattēlu</w:t>
      </w:r>
      <w:r w:rsidRPr="00BA692B" w:rsidR="0055668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A692B" w:rsidR="00CB1F1F">
        <w:rPr>
          <w:rFonts w:ascii="Times New Roman" w:eastAsia="Times New Roman" w:hAnsi="Times New Roman" w:cs="Times New Roman"/>
          <w:sz w:val="24"/>
          <w:szCs w:val="24"/>
        </w:rPr>
        <w:t xml:space="preserve"> ar visām oriģināla dokumenta grafiskajām un citām īpatnībām</w:t>
      </w:r>
      <w:r w:rsidRPr="00BA692B" w:rsidR="005566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A692B" w:rsidR="00A44AFD">
        <w:rPr>
          <w:rFonts w:ascii="Times New Roman" w:eastAsia="Times New Roman" w:hAnsi="Times New Roman" w:cs="Times New Roman"/>
          <w:sz w:val="24"/>
          <w:szCs w:val="24"/>
        </w:rPr>
        <w:t xml:space="preserve">Ja iesniegti </w:t>
      </w:r>
      <w:r w:rsidRPr="00BA692B" w:rsidR="0055668B">
        <w:rPr>
          <w:rFonts w:ascii="Times New Roman" w:eastAsia="Times New Roman" w:hAnsi="Times New Roman" w:cs="Times New Roman"/>
          <w:sz w:val="24"/>
          <w:szCs w:val="24"/>
        </w:rPr>
        <w:t>oriģināla</w:t>
      </w:r>
      <w:r w:rsidRPr="00BA692B" w:rsidR="00AC640F">
        <w:rPr>
          <w:rFonts w:ascii="Times New Roman" w:eastAsia="Times New Roman" w:hAnsi="Times New Roman" w:cs="Times New Roman"/>
          <w:sz w:val="24"/>
          <w:szCs w:val="24"/>
        </w:rPr>
        <w:t xml:space="preserve"> papīra</w:t>
      </w:r>
      <w:r w:rsidRPr="00BA692B" w:rsidR="0055668B">
        <w:rPr>
          <w:rFonts w:ascii="Times New Roman" w:eastAsia="Times New Roman" w:hAnsi="Times New Roman" w:cs="Times New Roman"/>
          <w:sz w:val="24"/>
          <w:szCs w:val="24"/>
        </w:rPr>
        <w:t xml:space="preserve"> dokumenta </w:t>
      </w:r>
      <w:r w:rsidRPr="00BA692B" w:rsidR="0055668B">
        <w:rPr>
          <w:rFonts w:ascii="Times New Roman" w:eastAsia="Times New Roman" w:hAnsi="Times New Roman" w:cs="Times New Roman"/>
          <w:sz w:val="24"/>
          <w:szCs w:val="24"/>
        </w:rPr>
        <w:t>faksimilattēli</w:t>
      </w:r>
      <w:r w:rsidRPr="00BA692B" w:rsidR="00AC64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A692B" w:rsidR="00A44AFD">
        <w:rPr>
          <w:rFonts w:ascii="Times New Roman" w:eastAsia="Times New Roman" w:hAnsi="Times New Roman" w:cs="Times New Roman"/>
          <w:sz w:val="24"/>
          <w:szCs w:val="24"/>
        </w:rPr>
        <w:t>Pretendentam pēc Pasūtītāja pieprasījuma vienas dienas laikā jāiesniedz oriģināli</w:t>
      </w:r>
      <w:r w:rsidRPr="00BA692B" w:rsidR="005566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A692B" w:rsidR="00A44AFD">
        <w:rPr>
          <w:rFonts w:ascii="Times New Roman" w:eastAsia="Times New Roman" w:hAnsi="Times New Roman" w:cs="Times New Roman"/>
          <w:sz w:val="24"/>
          <w:szCs w:val="24"/>
        </w:rPr>
        <w:t xml:space="preserve"> papīra formas dokumenti. </w:t>
      </w:r>
    </w:p>
    <w:p w:rsidR="00967FC1" w:rsidRPr="00BA692B" w:rsidP="00F26551" w14:paraId="1F64852D" w14:textId="689E6192">
      <w:pPr>
        <w:pStyle w:val="ListParagraph"/>
        <w:numPr>
          <w:ilvl w:val="1"/>
          <w:numId w:val="2"/>
        </w:numPr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Pretendents tiesīgs iesniegt šifrētus dokumentus. Ja iesniegti šifrēti dokumenti, </w:t>
      </w:r>
      <w:r w:rsidRPr="00BA692B" w:rsidR="00A86E7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>retendent</w:t>
      </w:r>
      <w:r w:rsidRPr="00BA692B" w:rsidR="00AF739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 ne vēlāk kā </w:t>
      </w:r>
      <w:r w:rsidRPr="00BA692B" w:rsidR="00CB1F1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 minūšu laikā pēc piedāvājumu </w:t>
      </w:r>
      <w:r w:rsidRPr="00BA692B" w:rsidR="00CB1F1F">
        <w:rPr>
          <w:rFonts w:ascii="Times New Roman" w:eastAsia="Times New Roman" w:hAnsi="Times New Roman" w:cs="Times New Roman"/>
          <w:sz w:val="24"/>
          <w:szCs w:val="24"/>
        </w:rPr>
        <w:t>iesniegšanas termiņa beigām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692B" w:rsidR="00517AAC">
        <w:rPr>
          <w:rFonts w:ascii="Times New Roman" w:eastAsia="Times New Roman" w:hAnsi="Times New Roman" w:cs="Times New Roman"/>
          <w:sz w:val="24"/>
          <w:szCs w:val="24"/>
        </w:rPr>
        <w:t xml:space="preserve">Pasūtītāja kontaktpersonai </w:t>
      </w:r>
      <w:r w:rsidRPr="00BA692B" w:rsidR="00D16D43">
        <w:rPr>
          <w:rFonts w:ascii="Times New Roman" w:eastAsia="Times New Roman" w:hAnsi="Times New Roman" w:cs="Times New Roman"/>
          <w:sz w:val="24"/>
          <w:szCs w:val="24"/>
        </w:rPr>
        <w:t>nosūta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 derīga elektroniska atslēga </w:t>
      </w:r>
      <w:r w:rsidRPr="00BA692B" w:rsidR="00CB1F1F">
        <w:rPr>
          <w:rFonts w:ascii="Times New Roman" w:eastAsia="Times New Roman" w:hAnsi="Times New Roman" w:cs="Times New Roman"/>
          <w:sz w:val="24"/>
          <w:szCs w:val="24"/>
        </w:rPr>
        <w:t>vai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 parole šifrētā dokumenta atvēršanai. </w:t>
      </w:r>
    </w:p>
    <w:p w:rsidR="00895EED" w:rsidRPr="00BA692B" w:rsidP="00680A8B" w14:paraId="6E55DBC6" w14:textId="0F41C55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  <w:r w:rsidRPr="00BA692B" w:rsidR="00E2085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80A8B" w:rsidRPr="00BA692B" w:rsidP="00F26551" w14:paraId="6BF477FC" w14:textId="1C88193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right" w:pos="830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 w:rsidRPr="00BA692B" w:rsidR="00F26551">
        <w:rPr>
          <w:rFonts w:ascii="Times New Roman" w:eastAsia="Times New Roman" w:hAnsi="Times New Roman" w:cs="Times New Roman"/>
          <w:b/>
          <w:bCs/>
          <w:sz w:val="24"/>
          <w:szCs w:val="24"/>
        </w:rPr>
        <w:t>36</w:t>
      </w: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BA692B" w:rsidR="00F26551">
        <w:rPr>
          <w:rFonts w:ascii="Times New Roman" w:eastAsia="Times New Roman" w:hAnsi="Times New Roman" w:cs="Times New Roman"/>
          <w:b/>
          <w:sz w:val="24"/>
          <w:szCs w:val="24"/>
        </w:rPr>
        <w:t>trīsdesmit seši</w:t>
      </w: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 xml:space="preserve">) mēneši no līguma noslēgšanas 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 vai līdz līguma summas izlietojumam, atkarībā no tā, kurš no nosacījumiem iestājas pirmais.</w:t>
      </w:r>
    </w:p>
    <w:p w:rsidR="00680A8B" w:rsidRPr="00BA692B" w:rsidP="00F26551" w14:paraId="1CABFC5B" w14:textId="7777777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Maksimālā līgumcena: līdz 9999,99 EUR bez PVN.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 Pasūtītājs līguma ietvaros nav saistīts ar konkrētu iepirkuma apjomu naudas izteiksmē. Līguma darbības laikā līguma summa var samazināties atbilstoši faktiski nepieciešamajam apjomam.</w:t>
      </w:r>
    </w:p>
    <w:p w:rsidR="00680A8B" w:rsidRPr="00BA692B" w:rsidP="00F26551" w14:paraId="0CFCE1A3" w14:textId="3A9B457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>Darba izpildes laiks</w:t>
      </w:r>
      <w:r w:rsidRPr="00BA692B" w:rsidR="00D33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A692B" w:rsidR="002A2AF4">
        <w:rPr>
          <w:rFonts w:ascii="Times New Roman" w:eastAsia="Times New Roman" w:hAnsi="Times New Roman" w:cs="Times New Roman"/>
          <w:sz w:val="24"/>
          <w:szCs w:val="24"/>
        </w:rPr>
        <w:t>saskaņā ar tehnisko specifikāciju</w:t>
      </w:r>
      <w:r w:rsidRPr="00BA692B" w:rsidR="00D33E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0A8B" w:rsidRPr="00BA692B" w:rsidP="00F26551" w14:paraId="5C68F4FE" w14:textId="255E2DDE">
      <w:pPr>
        <w:widowControl w:val="0"/>
        <w:numPr>
          <w:ilvl w:val="1"/>
          <w:numId w:val="3"/>
        </w:numPr>
        <w:tabs>
          <w:tab w:val="left" w:pos="6844"/>
          <w:tab w:val="left" w:pos="7564"/>
          <w:tab w:val="right" w:pos="8301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>Apmaksa: Maksājumi tiek veikti pa daļām, attiecīgi par katru paveikto darb</w:t>
      </w:r>
      <w:r w:rsidRPr="00BA692B" w:rsidR="002A2AF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>, pamatojoties uz Pušu parakstītu Pieņemšanas nodošanas aktu, 10 (desmit) darba dienu laikā pēc strukturēta elektroniskā rēķina saņemšanas, pārskaitot naudu Izpildītāja norādītajā bankas kontā.</w:t>
      </w:r>
    </w:p>
    <w:p w:rsidR="00585A77" w:rsidRPr="00BA692B" w:rsidP="00585A77" w14:paraId="2E9F2AE2" w14:textId="77777777">
      <w:pPr>
        <w:pStyle w:val="ListParagraph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5EED" w:rsidRPr="00BA692B" w:rsidP="00E2085E" w14:paraId="4F1CB199" w14:textId="77777777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895EED" w:rsidRPr="00BA692B" w:rsidP="00E2085E" w14:paraId="1AD60849" w14:textId="4C05746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</w:t>
      </w:r>
      <w:r w:rsidRPr="00BA692B" w:rsidR="004B38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A692B" w:rsidR="00607922">
        <w:rPr>
          <w:rFonts w:ascii="Times New Roman" w:eastAsia="Times New Roman" w:hAnsi="Times New Roman" w:cs="Times New Roman"/>
          <w:sz w:val="24"/>
          <w:szCs w:val="24"/>
        </w:rPr>
        <w:t>licencēta un/vai sertificēta atbilstoši attiecīgās valsts normatīvo aktu prasībām, tiesīg</w:t>
      </w:r>
      <w:r w:rsidRPr="00BA692B" w:rsidR="004B38E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A692B" w:rsidR="00607922">
        <w:rPr>
          <w:rFonts w:ascii="Times New Roman" w:eastAsia="Times New Roman" w:hAnsi="Times New Roman" w:cs="Times New Roman"/>
          <w:sz w:val="24"/>
          <w:szCs w:val="24"/>
        </w:rPr>
        <w:t xml:space="preserve"> nodarboties ar komercdarbību un </w:t>
      </w:r>
      <w:r w:rsidRPr="00BA692B" w:rsidR="004B38EC">
        <w:rPr>
          <w:rFonts w:ascii="Times New Roman" w:eastAsia="Times New Roman" w:hAnsi="Times New Roman" w:cs="Times New Roman"/>
          <w:sz w:val="24"/>
          <w:szCs w:val="24"/>
        </w:rPr>
        <w:t>sniegt</w:t>
      </w:r>
      <w:r w:rsidRPr="00BA692B" w:rsidR="00607922">
        <w:rPr>
          <w:rFonts w:ascii="Times New Roman" w:eastAsia="Times New Roman" w:hAnsi="Times New Roman" w:cs="Times New Roman"/>
          <w:sz w:val="24"/>
          <w:szCs w:val="24"/>
        </w:rPr>
        <w:t xml:space="preserve"> Pasūtītājam nepieciešamo</w:t>
      </w:r>
      <w:r w:rsidRPr="00BA692B" w:rsidR="00F929CD">
        <w:rPr>
          <w:rFonts w:ascii="Times New Roman" w:eastAsia="Times New Roman" w:hAnsi="Times New Roman" w:cs="Times New Roman"/>
          <w:sz w:val="24"/>
          <w:szCs w:val="24"/>
        </w:rPr>
        <w:t>s pakalpojumus</w:t>
      </w: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2085E" w:rsidRPr="00BA692B" w:rsidP="00E2085E" w14:paraId="200899DC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EED" w:rsidRPr="00BA692B" w:rsidP="00680A8B" w14:paraId="05034F63" w14:textId="2AFE5AE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Pr="00BA692B"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895EED" w:rsidRPr="00BA692B" w:rsidP="00F26551" w14:paraId="5D0A2517" w14:textId="0E232501">
      <w:pPr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692B">
        <w:rPr>
          <w:rFonts w:ascii="Times New Roman" w:hAnsi="Times New Roman" w:cs="Times New Roman"/>
          <w:sz w:val="24"/>
          <w:szCs w:val="24"/>
        </w:rPr>
        <w:t>FINANŠU PIEDĀVĀJUMS</w:t>
      </w:r>
      <w:r w:rsidRPr="00BA692B" w:rsidR="00D6366A">
        <w:rPr>
          <w:rFonts w:ascii="Times New Roman" w:hAnsi="Times New Roman" w:cs="Times New Roman"/>
          <w:sz w:val="24"/>
          <w:szCs w:val="24"/>
        </w:rPr>
        <w:t xml:space="preserve">, atbilstoši </w:t>
      </w:r>
      <w:r w:rsidRPr="00BA692B" w:rsidR="00680A8B">
        <w:rPr>
          <w:rFonts w:ascii="Times New Roman" w:hAnsi="Times New Roman" w:cs="Times New Roman"/>
          <w:sz w:val="24"/>
          <w:szCs w:val="24"/>
        </w:rPr>
        <w:t>2</w:t>
      </w:r>
      <w:r w:rsidRPr="00BA692B" w:rsidR="00D6366A">
        <w:rPr>
          <w:rFonts w:ascii="Times New Roman" w:hAnsi="Times New Roman" w:cs="Times New Roman"/>
          <w:sz w:val="24"/>
          <w:szCs w:val="24"/>
        </w:rPr>
        <w:t>.pielikumam.</w:t>
      </w:r>
    </w:p>
    <w:p w:rsidR="00680A8B" w:rsidRPr="00BA692B" w:rsidP="00F26551" w14:paraId="65CDA204" w14:textId="7DDFECCF">
      <w:pPr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692B">
        <w:rPr>
          <w:rFonts w:ascii="Times New Roman" w:hAnsi="Times New Roman" w:cs="Times New Roman"/>
          <w:sz w:val="24"/>
          <w:szCs w:val="24"/>
        </w:rPr>
        <w:t xml:space="preserve">Pieteikums dalībai cenu aptaujā, </w:t>
      </w:r>
      <w:r w:rsidRPr="00BA692B">
        <w:rPr>
          <w:rFonts w:ascii="Times New Roman" w:hAnsi="Times New Roman" w:cs="Times New Roman"/>
          <w:bCs/>
          <w:sz w:val="24"/>
          <w:szCs w:val="24"/>
        </w:rPr>
        <w:t>atbilstoši 3.pielikumam</w:t>
      </w:r>
      <w:r w:rsidRPr="00BA692B">
        <w:rPr>
          <w:rFonts w:ascii="Times New Roman" w:hAnsi="Times New Roman" w:cs="Times New Roman"/>
          <w:sz w:val="24"/>
          <w:szCs w:val="24"/>
        </w:rPr>
        <w:t>;</w:t>
      </w:r>
    </w:p>
    <w:p w:rsidR="00967FC1" w:rsidRPr="00BA692B" w:rsidP="00967FC1" w14:paraId="693DD638" w14:textId="7777777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585A77" w:rsidRPr="00BA692B" w:rsidP="00680A8B" w14:paraId="0280EC72" w14:textId="59527714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585A77" w:rsidRPr="00BA692B" w:rsidP="00BA692B" w14:paraId="76ECC043" w14:textId="225BB5B8">
      <w:pPr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hAnsi="Times New Roman" w:cs="Times New Roman"/>
          <w:sz w:val="24"/>
          <w:szCs w:val="24"/>
        </w:rPr>
        <w:t xml:space="preserve">Piedāvājums ar zemāko cenu, kas pilnībā atbilst </w:t>
      </w:r>
      <w:r w:rsidRPr="00BA692B" w:rsidR="00680A8B">
        <w:rPr>
          <w:rFonts w:ascii="Times New Roman" w:hAnsi="Times New Roman" w:cs="Times New Roman"/>
          <w:sz w:val="24"/>
          <w:szCs w:val="24"/>
        </w:rPr>
        <w:t>cenu aptaujas</w:t>
      </w:r>
      <w:r w:rsidRPr="00BA692B">
        <w:rPr>
          <w:rFonts w:ascii="Times New Roman" w:hAnsi="Times New Roman" w:cs="Times New Roman"/>
          <w:sz w:val="24"/>
          <w:szCs w:val="24"/>
        </w:rPr>
        <w:t xml:space="preserve"> noteikumiem (gadījumā, ja tiks nolemts piešķirt līguma slēgšanas tiesības).</w:t>
      </w:r>
    </w:p>
    <w:p w:rsidR="008E4E4D" w:rsidRPr="00BA692B" w:rsidP="00BA692B" w14:paraId="394A9A39" w14:textId="2C83CE53">
      <w:pPr>
        <w:numPr>
          <w:ilvl w:val="1"/>
          <w:numId w:val="4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hAnsi="Times New Roman" w:cs="Times New Roman"/>
          <w:sz w:val="24"/>
          <w:szCs w:val="24"/>
        </w:rPr>
        <w:t>Vērtējot piedāvājumu, tiek ņemta vērā piedāvājuma kopējā cena bez pievienotās vērtības nodokļa.</w:t>
      </w:r>
    </w:p>
    <w:p w:rsidR="00E2085E" w:rsidRPr="00BA692B" w:rsidP="00585A77" w14:paraId="77F3DFC2" w14:textId="7777777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80A8B" w:rsidRPr="00BA692B" w:rsidP="00680A8B" w14:paraId="0950A8DC" w14:textId="77777777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680A8B" w:rsidRPr="00BA692B" w:rsidP="00F26551" w14:paraId="766AC12E" w14:textId="77777777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709" w:right="-52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>Pasūtītājs slēdz līgumu ar izraudzīto pretendentu.</w:t>
      </w:r>
    </w:p>
    <w:p w:rsidR="00680A8B" w:rsidRPr="00BA692B" w:rsidP="00F26551" w14:paraId="788209ED" w14:textId="77777777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709" w:right="-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>Pasūtītājs ir tiesīgs neslēgt līgumu, ja pretendenta piedāvātā līgumcena pārsniedz Pasūtītājam pieejamo finansējumu.</w:t>
      </w:r>
    </w:p>
    <w:p w:rsidR="00680A8B" w:rsidRPr="00BA692B" w:rsidP="00F26551" w14:paraId="2FC3D1FE" w14:textId="77777777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709" w:right="-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>Līgumu sagatavo Pasūtītājs un iesniedz to pretendentam, kuram piešķirtas līguma slēgšanas tiesības.</w:t>
      </w:r>
    </w:p>
    <w:p w:rsidR="00680A8B" w:rsidRPr="00BA692B" w:rsidP="00F26551" w14:paraId="065BD1B9" w14:textId="68357B41">
      <w:pPr>
        <w:widowControl w:val="0"/>
        <w:numPr>
          <w:ilvl w:val="1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709" w:right="-1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92B">
        <w:rPr>
          <w:rFonts w:ascii="Times New Roman" w:eastAsia="Times New Roman" w:hAnsi="Times New Roman" w:cs="Times New Roman"/>
          <w:sz w:val="24"/>
          <w:szCs w:val="24"/>
        </w:rPr>
        <w:t xml:space="preserve">Ja Iepirkumā izraudzītais Pretendents 10 dienu laikā nenoslēdz līgumu ar Pasūtītāju, Pasūtītājs ir tiesīgs pieņemt lēmumu slēgt līgumu ar nākamo pretendentu, kurš iesniedzis piedāvājumu </w:t>
      </w:r>
      <w:r w:rsidRPr="00BA692B">
        <w:rPr>
          <w:rFonts w:ascii="Times New Roman" w:eastAsia="Times New Roman" w:hAnsi="Times New Roman" w:cs="Times New Roman"/>
          <w:bCs/>
          <w:sz w:val="24"/>
          <w:szCs w:val="24"/>
        </w:rPr>
        <w:t>ar zemāko cenu.</w:t>
      </w:r>
    </w:p>
    <w:p w:rsidR="00585A77" w:rsidRPr="00BA692B" w:rsidP="00585A77" w14:paraId="029193A2" w14:textId="7777777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585A77" w:rsidRPr="00BA692B" w:rsidP="00585A77" w14:paraId="220707B5" w14:textId="7777777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E2085E" w:rsidRPr="00BA692B" w:rsidP="00E2085E" w14:paraId="61DC1F0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692B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895EED" w:rsidRPr="00BA692B" w:rsidP="00E2085E" w14:paraId="549FD5B7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692B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BA692B">
        <w:rPr>
          <w:rFonts w:ascii="Times New Roman" w:hAnsi="Times New Roman" w:cs="Times New Roman"/>
          <w:sz w:val="24"/>
          <w:szCs w:val="24"/>
        </w:rPr>
        <w:tab/>
      </w:r>
      <w:r w:rsidRPr="00BA692B">
        <w:rPr>
          <w:rFonts w:ascii="Times New Roman" w:hAnsi="Times New Roman" w:cs="Times New Roman"/>
          <w:sz w:val="24"/>
          <w:szCs w:val="24"/>
        </w:rPr>
        <w:tab/>
      </w:r>
      <w:r w:rsidRPr="00BA692B">
        <w:rPr>
          <w:rFonts w:ascii="Times New Roman" w:hAnsi="Times New Roman" w:cs="Times New Roman"/>
          <w:sz w:val="24"/>
          <w:szCs w:val="24"/>
        </w:rPr>
        <w:tab/>
      </w:r>
      <w:r w:rsidRPr="00BA692B"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A692B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450E8C" w:rsidRPr="00BA692B" w:rsidP="00895EED" w14:paraId="12D6BCD4" w14:textId="77777777">
      <w:pPr>
        <w:spacing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0E8C" w:rsidRPr="00BA692B" w:rsidP="00895EED" w14:paraId="5316C158" w14:textId="77777777">
      <w:pPr>
        <w:spacing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A77" w:rsidRPr="00BA692B" w:rsidP="00895EED" w14:paraId="2B042CE1" w14:textId="77777777">
      <w:pPr>
        <w:spacing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A77" w:rsidRPr="00BA692B" w:rsidP="00895EED" w14:paraId="5A3A7A65" w14:textId="77777777">
      <w:pPr>
        <w:spacing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A77" w:rsidRPr="00BA692B" w:rsidP="00895EED" w14:paraId="1076598C" w14:textId="77777777">
      <w:pPr>
        <w:spacing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A77" w:rsidRPr="00BA692B" w:rsidP="00895EED" w14:paraId="27561612" w14:textId="77777777">
      <w:pPr>
        <w:spacing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5A77" w:rsidRPr="00BA692B" w:rsidP="00895EED" w14:paraId="2C996B96" w14:textId="77777777">
      <w:pPr>
        <w:spacing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37A5" w:rsidRPr="00BA692B" w:rsidP="00D83E5C" w14:paraId="352E39C4" w14:textId="491D1A63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692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7E3FDE" w:rsidRPr="00BA692B" w:rsidP="00EA27DE" w14:paraId="297C5036" w14:textId="3AD134DC">
      <w:p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sectPr w:rsidSect="00114ACE">
      <w:footerReference w:type="default" r:id="rId8"/>
      <w:footerReference w:type="first" r:id="rId9"/>
      <w:pgSz w:w="11906" w:h="16838"/>
      <w:pgMar w:top="993" w:right="849" w:bottom="993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1B831A62" w14:textId="19C8C570">
    <w:r w:rsidRPr="00A9724F">
      <w:t xml:space="preserve">         </w:t>
    </w:r>
  </w:p>
  <w:p w:rsidR="00E1381C" w14:paraId="0F97EEC8" w14:textId="34AD03B2">
    <w:pPr>
      <w:jc w:val="center"/>
    </w:pPr>
  </w:p>
  <w:p w:rsidR="002C78EB" w:rsidP="002C78EB" w14:paraId="2906F7B5" w14:textId="540B5F89"/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4A9E7E13" w14:textId="77777777">
    <w:r w:rsidRPr="00A9724F">
      <w:t xml:space="preserve">          </w:t>
    </w:r>
    <w:r w:rsidRPr="00A9724F"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A183C83"/>
    <w:multiLevelType w:val="multilevel"/>
    <w:tmpl w:val="C43484A6"/>
    <w:lvl w:ilvl="0">
      <w:start w:val="8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5">
    <w:nsid w:val="25707449"/>
    <w:multiLevelType w:val="multilevel"/>
    <w:tmpl w:val="2FE85D2C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7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62EBB"/>
    <w:multiLevelType w:val="multilevel"/>
    <w:tmpl w:val="DE8C4E0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>
    <w:nsid w:val="2EF23ABA"/>
    <w:multiLevelType w:val="hybridMultilevel"/>
    <w:tmpl w:val="5D76F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B558F"/>
    <w:multiLevelType w:val="hybridMultilevel"/>
    <w:tmpl w:val="6F569D6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B431A"/>
    <w:multiLevelType w:val="hybridMultilevel"/>
    <w:tmpl w:val="210E7A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7755B"/>
    <w:multiLevelType w:val="multilevel"/>
    <w:tmpl w:val="0D84C9A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9">
    <w:nsid w:val="55AA13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9320F2C"/>
    <w:multiLevelType w:val="multilevel"/>
    <w:tmpl w:val="6D3E7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>
    <w:nsid w:val="5AE72879"/>
    <w:multiLevelType w:val="multilevel"/>
    <w:tmpl w:val="3C0C21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5BBD3644"/>
    <w:multiLevelType w:val="multilevel"/>
    <w:tmpl w:val="E6B67EF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90FA5"/>
    <w:multiLevelType w:val="multilevel"/>
    <w:tmpl w:val="B1DCB1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8036B1"/>
    <w:multiLevelType w:val="multilevel"/>
    <w:tmpl w:val="DDFEE24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9">
    <w:nsid w:val="689574FD"/>
    <w:multiLevelType w:val="hybridMultilevel"/>
    <w:tmpl w:val="C72C99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E614F"/>
    <w:multiLevelType w:val="multilevel"/>
    <w:tmpl w:val="9A74DAB0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D1C16F7"/>
    <w:multiLevelType w:val="multilevel"/>
    <w:tmpl w:val="1004A6A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19952C7"/>
    <w:multiLevelType w:val="multilevel"/>
    <w:tmpl w:val="D89C7D5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3">
    <w:nsid w:val="799652D5"/>
    <w:multiLevelType w:val="hybridMultilevel"/>
    <w:tmpl w:val="8E480C50"/>
    <w:lvl w:ilvl="0">
      <w:start w:val="1"/>
      <w:numFmt w:val="decimal"/>
      <w:lvlText w:val="4.%1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928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94038">
    <w:abstractNumId w:val="31"/>
  </w:num>
  <w:num w:numId="2" w16cid:durableId="931939788">
    <w:abstractNumId w:val="13"/>
  </w:num>
  <w:num w:numId="3" w16cid:durableId="1793861523">
    <w:abstractNumId w:val="22"/>
  </w:num>
  <w:num w:numId="4" w16cid:durableId="1548450009">
    <w:abstractNumId w:val="4"/>
  </w:num>
  <w:num w:numId="5" w16cid:durableId="2037585423">
    <w:abstractNumId w:val="10"/>
  </w:num>
  <w:num w:numId="6" w16cid:durableId="906039392">
    <w:abstractNumId w:val="0"/>
  </w:num>
  <w:num w:numId="7" w16cid:durableId="1231380438">
    <w:abstractNumId w:val="24"/>
  </w:num>
  <w:num w:numId="8" w16cid:durableId="727531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6"/>
  </w:num>
  <w:num w:numId="12" w16cid:durableId="1668902463">
    <w:abstractNumId w:val="1"/>
  </w:num>
  <w:num w:numId="13" w16cid:durableId="639501345">
    <w:abstractNumId w:val="26"/>
  </w:num>
  <w:num w:numId="14" w16cid:durableId="1889876078">
    <w:abstractNumId w:val="6"/>
  </w:num>
  <w:num w:numId="15" w16cid:durableId="554975294">
    <w:abstractNumId w:val="14"/>
  </w:num>
  <w:num w:numId="16" w16cid:durableId="1241408255">
    <w:abstractNumId w:val="3"/>
  </w:num>
  <w:num w:numId="17" w16cid:durableId="277684872">
    <w:abstractNumId w:val="15"/>
  </w:num>
  <w:num w:numId="18" w16cid:durableId="1700004139">
    <w:abstractNumId w:val="17"/>
  </w:num>
  <w:num w:numId="19" w16cid:durableId="1918323745">
    <w:abstractNumId w:val="25"/>
  </w:num>
  <w:num w:numId="20" w16cid:durableId="1296178614">
    <w:abstractNumId w:val="20"/>
  </w:num>
  <w:num w:numId="21" w16cid:durableId="1765614112">
    <w:abstractNumId w:val="30"/>
  </w:num>
  <w:num w:numId="22" w16cid:durableId="663749638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6418396">
    <w:abstractNumId w:val="7"/>
  </w:num>
  <w:num w:numId="24" w16cid:durableId="94593039">
    <w:abstractNumId w:val="12"/>
  </w:num>
  <w:num w:numId="25" w16cid:durableId="148353959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5359763">
    <w:abstractNumId w:val="8"/>
  </w:num>
  <w:num w:numId="27" w16cid:durableId="1363479932">
    <w:abstractNumId w:val="8"/>
  </w:num>
  <w:num w:numId="28" w16cid:durableId="1933199007">
    <w:abstractNumId w:val="12"/>
  </w:num>
  <w:num w:numId="29" w16cid:durableId="1871599573">
    <w:abstractNumId w:val="19"/>
  </w:num>
  <w:num w:numId="30" w16cid:durableId="1545026317">
    <w:abstractNumId w:val="21"/>
  </w:num>
  <w:num w:numId="31" w16cid:durableId="1286279861">
    <w:abstractNumId w:val="27"/>
  </w:num>
  <w:num w:numId="32" w16cid:durableId="121464540">
    <w:abstractNumId w:val="32"/>
  </w:num>
  <w:num w:numId="33" w16cid:durableId="2050180476">
    <w:abstractNumId w:val="11"/>
  </w:num>
  <w:num w:numId="34" w16cid:durableId="10007007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900948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6870070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1801895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81395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2DD7"/>
    <w:rsid w:val="00005476"/>
    <w:rsid w:val="00021844"/>
    <w:rsid w:val="000270D0"/>
    <w:rsid w:val="000334F1"/>
    <w:rsid w:val="000421D5"/>
    <w:rsid w:val="00053FE8"/>
    <w:rsid w:val="00065FCA"/>
    <w:rsid w:val="00076CC4"/>
    <w:rsid w:val="000947FA"/>
    <w:rsid w:val="000C2B5E"/>
    <w:rsid w:val="000D5CA8"/>
    <w:rsid w:val="000D632F"/>
    <w:rsid w:val="000F403C"/>
    <w:rsid w:val="001068A6"/>
    <w:rsid w:val="00114ACE"/>
    <w:rsid w:val="00123FBF"/>
    <w:rsid w:val="00127232"/>
    <w:rsid w:val="00136C7D"/>
    <w:rsid w:val="00140BF6"/>
    <w:rsid w:val="00141B38"/>
    <w:rsid w:val="001662A6"/>
    <w:rsid w:val="001669D1"/>
    <w:rsid w:val="0019146C"/>
    <w:rsid w:val="00191DEA"/>
    <w:rsid w:val="0019332A"/>
    <w:rsid w:val="001B6EF4"/>
    <w:rsid w:val="001C1421"/>
    <w:rsid w:val="001D7B51"/>
    <w:rsid w:val="001E1CCA"/>
    <w:rsid w:val="001E4408"/>
    <w:rsid w:val="001F3B0C"/>
    <w:rsid w:val="001F5340"/>
    <w:rsid w:val="001F5A77"/>
    <w:rsid w:val="002067A0"/>
    <w:rsid w:val="002109FF"/>
    <w:rsid w:val="0021797B"/>
    <w:rsid w:val="00223C2F"/>
    <w:rsid w:val="002374DE"/>
    <w:rsid w:val="0024017B"/>
    <w:rsid w:val="002700B3"/>
    <w:rsid w:val="00283B88"/>
    <w:rsid w:val="00284831"/>
    <w:rsid w:val="0028728B"/>
    <w:rsid w:val="002902DC"/>
    <w:rsid w:val="00291616"/>
    <w:rsid w:val="002A18A0"/>
    <w:rsid w:val="002A2AF4"/>
    <w:rsid w:val="002B4611"/>
    <w:rsid w:val="002C214B"/>
    <w:rsid w:val="002C78EB"/>
    <w:rsid w:val="002E1947"/>
    <w:rsid w:val="002E7492"/>
    <w:rsid w:val="002F4257"/>
    <w:rsid w:val="00306FCC"/>
    <w:rsid w:val="003129F8"/>
    <w:rsid w:val="0031603B"/>
    <w:rsid w:val="00320B41"/>
    <w:rsid w:val="00327818"/>
    <w:rsid w:val="00330393"/>
    <w:rsid w:val="00343BDA"/>
    <w:rsid w:val="003454B8"/>
    <w:rsid w:val="00355E44"/>
    <w:rsid w:val="00370179"/>
    <w:rsid w:val="00370B43"/>
    <w:rsid w:val="003733D0"/>
    <w:rsid w:val="00373803"/>
    <w:rsid w:val="00375B41"/>
    <w:rsid w:val="003C02A9"/>
    <w:rsid w:val="003C4839"/>
    <w:rsid w:val="003D3487"/>
    <w:rsid w:val="003D5AF2"/>
    <w:rsid w:val="003D6AFB"/>
    <w:rsid w:val="003E3C4A"/>
    <w:rsid w:val="003E4227"/>
    <w:rsid w:val="003F466D"/>
    <w:rsid w:val="004042DD"/>
    <w:rsid w:val="00404F2D"/>
    <w:rsid w:val="004075D9"/>
    <w:rsid w:val="004151FB"/>
    <w:rsid w:val="00423A62"/>
    <w:rsid w:val="00445811"/>
    <w:rsid w:val="004465D5"/>
    <w:rsid w:val="00450E8C"/>
    <w:rsid w:val="00465EC7"/>
    <w:rsid w:val="00473885"/>
    <w:rsid w:val="00484C7C"/>
    <w:rsid w:val="004A6B3A"/>
    <w:rsid w:val="004A7C40"/>
    <w:rsid w:val="004B38EC"/>
    <w:rsid w:val="004B5711"/>
    <w:rsid w:val="004B6D6E"/>
    <w:rsid w:val="004B716D"/>
    <w:rsid w:val="004C2F84"/>
    <w:rsid w:val="004D193C"/>
    <w:rsid w:val="004E5B17"/>
    <w:rsid w:val="004F0DDA"/>
    <w:rsid w:val="00500EB9"/>
    <w:rsid w:val="0050767D"/>
    <w:rsid w:val="0051061C"/>
    <w:rsid w:val="005168D4"/>
    <w:rsid w:val="00516D46"/>
    <w:rsid w:val="00517AAC"/>
    <w:rsid w:val="00520F25"/>
    <w:rsid w:val="0053096D"/>
    <w:rsid w:val="0053127C"/>
    <w:rsid w:val="005319D9"/>
    <w:rsid w:val="0053799F"/>
    <w:rsid w:val="0055668B"/>
    <w:rsid w:val="00570F71"/>
    <w:rsid w:val="00585A77"/>
    <w:rsid w:val="005A0750"/>
    <w:rsid w:val="005A0C1B"/>
    <w:rsid w:val="005A1313"/>
    <w:rsid w:val="005B21FD"/>
    <w:rsid w:val="005C0108"/>
    <w:rsid w:val="005C5D87"/>
    <w:rsid w:val="005E6011"/>
    <w:rsid w:val="00601166"/>
    <w:rsid w:val="00607242"/>
    <w:rsid w:val="00607922"/>
    <w:rsid w:val="0060794E"/>
    <w:rsid w:val="006154A5"/>
    <w:rsid w:val="00626AFC"/>
    <w:rsid w:val="00632DF3"/>
    <w:rsid w:val="00635002"/>
    <w:rsid w:val="00635E59"/>
    <w:rsid w:val="00637E71"/>
    <w:rsid w:val="00640884"/>
    <w:rsid w:val="00642519"/>
    <w:rsid w:val="006436F2"/>
    <w:rsid w:val="006451B6"/>
    <w:rsid w:val="00651E9A"/>
    <w:rsid w:val="00654342"/>
    <w:rsid w:val="00664F9A"/>
    <w:rsid w:val="006764CC"/>
    <w:rsid w:val="00680A8B"/>
    <w:rsid w:val="006829EF"/>
    <w:rsid w:val="00695C77"/>
    <w:rsid w:val="006A2326"/>
    <w:rsid w:val="006A6C71"/>
    <w:rsid w:val="006A72D3"/>
    <w:rsid w:val="006B2721"/>
    <w:rsid w:val="006D1038"/>
    <w:rsid w:val="006D2CF2"/>
    <w:rsid w:val="006D3C01"/>
    <w:rsid w:val="006E1D12"/>
    <w:rsid w:val="006E41FC"/>
    <w:rsid w:val="007140D7"/>
    <w:rsid w:val="0073606F"/>
    <w:rsid w:val="00745EAE"/>
    <w:rsid w:val="00747302"/>
    <w:rsid w:val="0075115D"/>
    <w:rsid w:val="00755A13"/>
    <w:rsid w:val="00772A7F"/>
    <w:rsid w:val="00777071"/>
    <w:rsid w:val="00780969"/>
    <w:rsid w:val="00784C2D"/>
    <w:rsid w:val="00791691"/>
    <w:rsid w:val="00795BA1"/>
    <w:rsid w:val="007A02E4"/>
    <w:rsid w:val="007A5327"/>
    <w:rsid w:val="007B7A80"/>
    <w:rsid w:val="007C2F8B"/>
    <w:rsid w:val="007C401A"/>
    <w:rsid w:val="007D1A50"/>
    <w:rsid w:val="007D3718"/>
    <w:rsid w:val="007D3BAE"/>
    <w:rsid w:val="007D61AB"/>
    <w:rsid w:val="007E3FDE"/>
    <w:rsid w:val="007E4458"/>
    <w:rsid w:val="007E4A97"/>
    <w:rsid w:val="007E59AC"/>
    <w:rsid w:val="007E77C4"/>
    <w:rsid w:val="007F77AA"/>
    <w:rsid w:val="0080167E"/>
    <w:rsid w:val="00804AB1"/>
    <w:rsid w:val="008113E5"/>
    <w:rsid w:val="00817162"/>
    <w:rsid w:val="00836AB0"/>
    <w:rsid w:val="00854B95"/>
    <w:rsid w:val="00860887"/>
    <w:rsid w:val="0088072B"/>
    <w:rsid w:val="008953A0"/>
    <w:rsid w:val="00895EED"/>
    <w:rsid w:val="008A2105"/>
    <w:rsid w:val="008A2FA7"/>
    <w:rsid w:val="008B2405"/>
    <w:rsid w:val="008C6F14"/>
    <w:rsid w:val="008C7C7E"/>
    <w:rsid w:val="008D089C"/>
    <w:rsid w:val="008D1926"/>
    <w:rsid w:val="008D6A72"/>
    <w:rsid w:val="008E2ED3"/>
    <w:rsid w:val="008E4E4D"/>
    <w:rsid w:val="008E773E"/>
    <w:rsid w:val="008F2AD2"/>
    <w:rsid w:val="00916F0E"/>
    <w:rsid w:val="0092374E"/>
    <w:rsid w:val="00925ADF"/>
    <w:rsid w:val="00926F38"/>
    <w:rsid w:val="00955F4A"/>
    <w:rsid w:val="00960FEA"/>
    <w:rsid w:val="00967FC1"/>
    <w:rsid w:val="00974AA3"/>
    <w:rsid w:val="00993F5A"/>
    <w:rsid w:val="009A11CE"/>
    <w:rsid w:val="009A1369"/>
    <w:rsid w:val="009A57D8"/>
    <w:rsid w:val="009B3233"/>
    <w:rsid w:val="009B55A1"/>
    <w:rsid w:val="009B660A"/>
    <w:rsid w:val="009C33B5"/>
    <w:rsid w:val="009C519B"/>
    <w:rsid w:val="009C66BE"/>
    <w:rsid w:val="009E0980"/>
    <w:rsid w:val="009F4495"/>
    <w:rsid w:val="009F5539"/>
    <w:rsid w:val="00A008F2"/>
    <w:rsid w:val="00A41BBA"/>
    <w:rsid w:val="00A42016"/>
    <w:rsid w:val="00A44AFD"/>
    <w:rsid w:val="00A5179E"/>
    <w:rsid w:val="00A54ECA"/>
    <w:rsid w:val="00A62043"/>
    <w:rsid w:val="00A71F8B"/>
    <w:rsid w:val="00A7526B"/>
    <w:rsid w:val="00A76148"/>
    <w:rsid w:val="00A86E70"/>
    <w:rsid w:val="00A91314"/>
    <w:rsid w:val="00A94362"/>
    <w:rsid w:val="00A9724F"/>
    <w:rsid w:val="00AA0B20"/>
    <w:rsid w:val="00AC093E"/>
    <w:rsid w:val="00AC640F"/>
    <w:rsid w:val="00AC6B89"/>
    <w:rsid w:val="00AD31CB"/>
    <w:rsid w:val="00AF42C6"/>
    <w:rsid w:val="00AF7395"/>
    <w:rsid w:val="00B14309"/>
    <w:rsid w:val="00B2262B"/>
    <w:rsid w:val="00B80B04"/>
    <w:rsid w:val="00B833ED"/>
    <w:rsid w:val="00B85BEC"/>
    <w:rsid w:val="00B96A7B"/>
    <w:rsid w:val="00B96E5B"/>
    <w:rsid w:val="00BA21D0"/>
    <w:rsid w:val="00BA3689"/>
    <w:rsid w:val="00BA692B"/>
    <w:rsid w:val="00BB4EC5"/>
    <w:rsid w:val="00BB5366"/>
    <w:rsid w:val="00BB7C03"/>
    <w:rsid w:val="00BC5F98"/>
    <w:rsid w:val="00BD41F4"/>
    <w:rsid w:val="00BE36E8"/>
    <w:rsid w:val="00BF118D"/>
    <w:rsid w:val="00C06952"/>
    <w:rsid w:val="00C2449F"/>
    <w:rsid w:val="00C32350"/>
    <w:rsid w:val="00C34557"/>
    <w:rsid w:val="00C36FF5"/>
    <w:rsid w:val="00C519CB"/>
    <w:rsid w:val="00C66A02"/>
    <w:rsid w:val="00C837AF"/>
    <w:rsid w:val="00C937A5"/>
    <w:rsid w:val="00C95120"/>
    <w:rsid w:val="00C97E82"/>
    <w:rsid w:val="00CA6F56"/>
    <w:rsid w:val="00CB1159"/>
    <w:rsid w:val="00CB1F1F"/>
    <w:rsid w:val="00CB4EC8"/>
    <w:rsid w:val="00CC4E0F"/>
    <w:rsid w:val="00CD70F1"/>
    <w:rsid w:val="00CE35E3"/>
    <w:rsid w:val="00CE4C21"/>
    <w:rsid w:val="00D07B84"/>
    <w:rsid w:val="00D10EF2"/>
    <w:rsid w:val="00D16D43"/>
    <w:rsid w:val="00D2210A"/>
    <w:rsid w:val="00D23632"/>
    <w:rsid w:val="00D3002D"/>
    <w:rsid w:val="00D3072E"/>
    <w:rsid w:val="00D33EE1"/>
    <w:rsid w:val="00D34DB3"/>
    <w:rsid w:val="00D35227"/>
    <w:rsid w:val="00D425D3"/>
    <w:rsid w:val="00D42E68"/>
    <w:rsid w:val="00D44721"/>
    <w:rsid w:val="00D52C8C"/>
    <w:rsid w:val="00D560A0"/>
    <w:rsid w:val="00D6366A"/>
    <w:rsid w:val="00D66239"/>
    <w:rsid w:val="00D741B5"/>
    <w:rsid w:val="00D75D83"/>
    <w:rsid w:val="00D80A95"/>
    <w:rsid w:val="00D83E5C"/>
    <w:rsid w:val="00D95CED"/>
    <w:rsid w:val="00D962FD"/>
    <w:rsid w:val="00DA15D5"/>
    <w:rsid w:val="00DA57A5"/>
    <w:rsid w:val="00DA70F3"/>
    <w:rsid w:val="00DA7862"/>
    <w:rsid w:val="00DB2D25"/>
    <w:rsid w:val="00DB5748"/>
    <w:rsid w:val="00DB6841"/>
    <w:rsid w:val="00DC6BF5"/>
    <w:rsid w:val="00DD1C3F"/>
    <w:rsid w:val="00DD3F37"/>
    <w:rsid w:val="00DF1435"/>
    <w:rsid w:val="00DF1790"/>
    <w:rsid w:val="00DF7063"/>
    <w:rsid w:val="00E0053A"/>
    <w:rsid w:val="00E066DB"/>
    <w:rsid w:val="00E1177B"/>
    <w:rsid w:val="00E12F89"/>
    <w:rsid w:val="00E1381C"/>
    <w:rsid w:val="00E162C3"/>
    <w:rsid w:val="00E2085E"/>
    <w:rsid w:val="00E26A32"/>
    <w:rsid w:val="00E27985"/>
    <w:rsid w:val="00E27CFD"/>
    <w:rsid w:val="00E41D31"/>
    <w:rsid w:val="00E44509"/>
    <w:rsid w:val="00E46283"/>
    <w:rsid w:val="00E46C2A"/>
    <w:rsid w:val="00E5089C"/>
    <w:rsid w:val="00E72E53"/>
    <w:rsid w:val="00E81003"/>
    <w:rsid w:val="00E821B2"/>
    <w:rsid w:val="00E86DD7"/>
    <w:rsid w:val="00E93525"/>
    <w:rsid w:val="00E9474F"/>
    <w:rsid w:val="00EA27DE"/>
    <w:rsid w:val="00EC3C2C"/>
    <w:rsid w:val="00EE1B73"/>
    <w:rsid w:val="00EE4F24"/>
    <w:rsid w:val="00EE5E29"/>
    <w:rsid w:val="00F05C72"/>
    <w:rsid w:val="00F149CF"/>
    <w:rsid w:val="00F16429"/>
    <w:rsid w:val="00F2184B"/>
    <w:rsid w:val="00F26551"/>
    <w:rsid w:val="00F408EC"/>
    <w:rsid w:val="00F47DCF"/>
    <w:rsid w:val="00F70F54"/>
    <w:rsid w:val="00F8110F"/>
    <w:rsid w:val="00F81A8E"/>
    <w:rsid w:val="00F929CD"/>
    <w:rsid w:val="00F93C6F"/>
    <w:rsid w:val="00FC172F"/>
    <w:rsid w:val="00FD0B0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F88C2E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SarakstarindkopaRakstz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arakstarindkopaRakstz">
    <w:name w:val="Saraksta rindkopa Rakstz."/>
    <w:aliases w:val="2 Rakstz.,Satura rādītājs Rakstz.,Strip Rakstz.,Bullet EY Rakstz.,Bullet list Rakstz.,Citation List Rakstz.,Colorful List - Accent 12 Rakstz.,H&amp;P List Paragraph Rakstz.,List Paragraph Red Rakstz.,List Paragraph1 Rakstz."/>
    <w:link w:val="ListParagraph"/>
    <w:uiPriority w:val="34"/>
    <w:qFormat/>
    <w:rsid w:val="007A5327"/>
    <w:rPr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29161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amattekstsRakstz">
    <w:name w:val="Pamatteksts Rakstz."/>
    <w:aliases w:val="Body Text1 Rakstz."/>
    <w:link w:val="BodyText"/>
    <w:semiHidden/>
    <w:locked/>
    <w:rsid w:val="00291616"/>
    <w:rPr>
      <w:lang w:val="x-none" w:eastAsia="zh-CN"/>
    </w:rPr>
  </w:style>
  <w:style w:type="paragraph" w:styleId="BodyText">
    <w:name w:val="Body Text"/>
    <w:aliases w:val="Body Text1"/>
    <w:basedOn w:val="Normal"/>
    <w:link w:val="PamattekstsRakstz"/>
    <w:semiHidden/>
    <w:unhideWhenUsed/>
    <w:rsid w:val="00291616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lang w:val="x-none" w:eastAsia="zh-CN"/>
      <w14:ligatures w14:val="standardContextual"/>
    </w:rPr>
  </w:style>
  <w:style w:type="character" w:customStyle="1" w:styleId="BodyTextChar">
    <w:name w:val="Body Text Char"/>
    <w:basedOn w:val="DefaultParagraphFont"/>
    <w:uiPriority w:val="99"/>
    <w:semiHidden/>
    <w:rsid w:val="00291616"/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atis.paunins@bauskasnovads.lv" TargetMode="External" /><Relationship Id="rId5" Type="http://schemas.openxmlformats.org/officeDocument/2006/relationships/hyperlink" Target="mailto:zigurds.kalejs@bauskasnovads.lv" TargetMode="External" /><Relationship Id="rId6" Type="http://schemas.openxmlformats.org/officeDocument/2006/relationships/hyperlink" Target="mailto:baiba.marcenkova@bauskasnovads.lv" TargetMode="External" /><Relationship Id="rId7" Type="http://schemas.openxmlformats.org/officeDocument/2006/relationships/hyperlink" Target="mailto:bauska.parvalde@bauska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2891</Words>
  <Characters>1649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Sandra Siliņa</cp:lastModifiedBy>
  <cp:revision>6</cp:revision>
  <cp:lastPrinted>2024-10-03T07:49:00Z</cp:lastPrinted>
  <dcterms:created xsi:type="dcterms:W3CDTF">2025-05-14T06:59:00Z</dcterms:created>
  <dcterms:modified xsi:type="dcterms:W3CDTF">2025-05-16T10:52:00Z</dcterms:modified>
</cp:coreProperties>
</file>