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75B6B6D2">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Pr="00E34DB0" w:rsidR="00E34DB0">
        <w:rPr>
          <w:rFonts w:ascii="Times New Roman" w:eastAsia="Times New Roman" w:hAnsi="Times New Roman" w:cs="Times New Roman"/>
          <w:b/>
          <w:iCs/>
          <w:sz w:val="26"/>
          <w:szCs w:val="26"/>
        </w:rPr>
        <w:t>Cietā kurināmā (malka, ogles, briketes) apkures katla piegāde</w:t>
      </w:r>
      <w:r>
        <w:rPr>
          <w:rFonts w:ascii="Times New Roman" w:eastAsia="Times New Roman" w:hAnsi="Times New Roman" w:cs="Times New Roman"/>
          <w:b/>
          <w:sz w:val="26"/>
          <w:szCs w:val="26"/>
        </w:rPr>
        <w:t>”</w:t>
      </w:r>
    </w:p>
    <w:bookmarkEnd w:id="0"/>
    <w:p w:rsidR="003334EC" w:rsidP="008C541E" w14:paraId="50AB5588" w14:textId="0547F6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w:t>
      </w:r>
      <w:r w:rsidR="001F7415">
        <w:rPr>
          <w:rFonts w:ascii="Times New Roman" w:eastAsia="Times New Roman" w:hAnsi="Times New Roman" w:cs="Times New Roman"/>
          <w:b/>
          <w:sz w:val="24"/>
          <w:szCs w:val="24"/>
        </w:rPr>
        <w:t>4</w:t>
      </w:r>
      <w:r w:rsidR="00E34DB0">
        <w:rPr>
          <w:rFonts w:ascii="Times New Roman" w:eastAsia="Times New Roman" w:hAnsi="Times New Roman" w:cs="Times New Roman"/>
          <w:b/>
          <w:sz w:val="24"/>
          <w:szCs w:val="24"/>
        </w:rPr>
        <w:t>6</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7BA0B31B">
      <w:pPr>
        <w:spacing w:after="0" w:line="240" w:lineRule="auto"/>
        <w:ind w:left="284"/>
        <w:jc w:val="both"/>
        <w:rPr>
          <w:rFonts w:ascii="Times New Roman" w:eastAsia="Times New Roman" w:hAnsi="Times New Roman" w:cs="Times New Roman"/>
          <w:i/>
          <w:sz w:val="24"/>
          <w:szCs w:val="24"/>
        </w:rPr>
      </w:pPr>
      <w:r w:rsidRPr="00E34DB0">
        <w:rPr>
          <w:rFonts w:ascii="Times New Roman" w:eastAsia="Times New Roman" w:hAnsi="Times New Roman" w:cs="Times New Roman"/>
          <w:b/>
          <w:iCs/>
          <w:sz w:val="24"/>
          <w:szCs w:val="24"/>
        </w:rPr>
        <w:t>Cietā kurināmā (malka, ogles, briketes) apkures katla piegāde</w:t>
      </w:r>
      <w:r>
        <w:rPr>
          <w:rFonts w:ascii="Times New Roman" w:eastAsia="Times New Roman" w:hAnsi="Times New Roman" w:cs="Times New Roman"/>
          <w:b/>
          <w:iCs/>
          <w:sz w:val="24"/>
          <w:szCs w:val="24"/>
        </w:rPr>
        <w:t xml:space="preserve"> </w:t>
      </w:r>
      <w:r w:rsidRPr="008C541E" w:rsidR="00B10F93">
        <w:rPr>
          <w:rFonts w:ascii="Times New Roman" w:eastAsia="Times New Roman" w:hAnsi="Times New Roman" w:cs="Times New Roman"/>
          <w:b/>
          <w:sz w:val="24"/>
          <w:szCs w:val="24"/>
        </w:rPr>
        <w:t xml:space="preserve">Bauskas apvienības pārvaldes </w:t>
      </w:r>
      <w:r>
        <w:rPr>
          <w:rFonts w:ascii="Times New Roman" w:eastAsia="Times New Roman" w:hAnsi="Times New Roman" w:cs="Times New Roman"/>
          <w:b/>
          <w:sz w:val="24"/>
          <w:szCs w:val="24"/>
        </w:rPr>
        <w:t xml:space="preserve">Gailīšu pagasta nodaļas </w:t>
      </w:r>
      <w:r w:rsidRPr="008C541E" w:rsidR="00B10F93">
        <w:rPr>
          <w:rFonts w:ascii="Times New Roman" w:eastAsia="Times New Roman" w:hAnsi="Times New Roman" w:cs="Times New Roman"/>
          <w:b/>
          <w:sz w:val="24"/>
          <w:szCs w:val="24"/>
        </w:rPr>
        <w:t>vajadzībām</w:t>
      </w:r>
      <w:r w:rsidR="00B10F93">
        <w:rPr>
          <w:rFonts w:ascii="Times New Roman" w:eastAsia="Times New Roman" w:hAnsi="Times New Roman" w:cs="Times New Roman"/>
          <w:b/>
          <w:sz w:val="24"/>
          <w:szCs w:val="24"/>
        </w:rPr>
        <w:t xml:space="preserve"> </w:t>
      </w:r>
      <w:r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3A2C2DE8">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w:t>
      </w:r>
      <w:r w:rsidR="001F7415">
        <w:rPr>
          <w:rFonts w:ascii="Times New Roman" w:eastAsia="Times New Roman" w:hAnsi="Times New Roman" w:cs="Times New Roman"/>
          <w:b/>
          <w:sz w:val="26"/>
          <w:szCs w:val="26"/>
        </w:rPr>
        <w:t>4</w:t>
      </w:r>
      <w:r w:rsidR="00E34DB0">
        <w:rPr>
          <w:rFonts w:ascii="Times New Roman" w:eastAsia="Times New Roman" w:hAnsi="Times New Roman" w:cs="Times New Roman"/>
          <w:b/>
          <w:sz w:val="26"/>
          <w:szCs w:val="26"/>
        </w:rPr>
        <w:t>6</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RPr="00E34DB0" w:rsidP="008C541E" w14:paraId="75FFC614" w14:textId="337EE7AB">
      <w:pPr>
        <w:spacing w:after="0" w:line="240" w:lineRule="auto"/>
        <w:ind w:left="792"/>
        <w:jc w:val="both"/>
        <w:rPr>
          <w:rFonts w:ascii="Times New Roman" w:eastAsia="Times New Roman" w:hAnsi="Times New Roman" w:cs="Times New Roman"/>
          <w:bCs/>
          <w:sz w:val="24"/>
          <w:szCs w:val="24"/>
        </w:rPr>
      </w:pPr>
      <w:r w:rsidRPr="00E34DB0">
        <w:rPr>
          <w:rFonts w:ascii="Times New Roman" w:eastAsia="Times New Roman" w:hAnsi="Times New Roman" w:cs="Times New Roman"/>
          <w:bCs/>
          <w:sz w:val="24"/>
          <w:szCs w:val="24"/>
        </w:rPr>
        <w:t>Bauskas apvienības pārvaldes Gailīšu  pagasta  nodaļas vadītāja Baiba Marčenkova, e-pasts: gailisi@bauskasnovads.lv , tālr. +371 29581606.</w:t>
      </w: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C4575" w:rsidRPr="00E2085E" w:rsidP="003C4575" w14:paraId="07044197" w14:textId="77777777">
      <w:pPr>
        <w:pStyle w:val="ListParagraph"/>
        <w:numPr>
          <w:ilvl w:val="1"/>
          <w:numId w:val="8"/>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3C4575" w:rsidP="003C4575" w14:paraId="4954FFB8" w14:textId="77777777">
      <w:pPr>
        <w:pStyle w:val="ListParagraph"/>
        <w:numPr>
          <w:ilvl w:val="1"/>
          <w:numId w:val="8"/>
        </w:numPr>
        <w:spacing w:after="0" w:line="259"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iesnie</w:t>
      </w:r>
      <w:r>
        <w:rPr>
          <w:rFonts w:ascii="Times New Roman" w:eastAsia="Times New Roman" w:hAnsi="Times New Roman" w:cs="Times New Roman"/>
          <w:color w:val="000000"/>
          <w:sz w:val="24"/>
          <w:szCs w:val="24"/>
        </w:rPr>
        <w:t xml:space="preserve">dz </w:t>
      </w:r>
      <w:r w:rsidRPr="00E2085E">
        <w:rPr>
          <w:rFonts w:ascii="Times New Roman" w:eastAsia="Times New Roman" w:hAnsi="Times New Roman" w:cs="Times New Roman"/>
          <w:color w:val="000000"/>
          <w:sz w:val="24"/>
          <w:szCs w:val="24"/>
        </w:rPr>
        <w:t>par visu iepirkuma priekšmeta apjomu.</w:t>
      </w:r>
    </w:p>
    <w:p w:rsidR="003334EC" w:rsidP="008C541E" w14:paraId="3FCCED8A" w14:textId="785B603C">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w:t>
      </w:r>
      <w:r w:rsidRPr="003C4575">
        <w:rPr>
          <w:rFonts w:ascii="Times New Roman" w:eastAsia="Times New Roman" w:hAnsi="Times New Roman" w:cs="Times New Roman"/>
          <w:b/>
          <w:bCs/>
          <w:sz w:val="24"/>
          <w:szCs w:val="24"/>
        </w:rPr>
        <w:t xml:space="preserve">līdz 2025. gada </w:t>
      </w:r>
      <w:r w:rsidR="00E34DB0">
        <w:rPr>
          <w:rFonts w:ascii="Times New Roman" w:eastAsia="Times New Roman" w:hAnsi="Times New Roman" w:cs="Times New Roman"/>
          <w:b/>
          <w:bCs/>
          <w:sz w:val="24"/>
          <w:szCs w:val="24"/>
        </w:rPr>
        <w:t>20</w:t>
      </w:r>
      <w:r w:rsidRPr="003C4575" w:rsidR="003C4575">
        <w:rPr>
          <w:rFonts w:ascii="Times New Roman" w:eastAsia="Times New Roman" w:hAnsi="Times New Roman" w:cs="Times New Roman"/>
          <w:b/>
          <w:bCs/>
          <w:sz w:val="24"/>
          <w:szCs w:val="24"/>
        </w:rPr>
        <w:t>.</w:t>
      </w:r>
      <w:r w:rsidR="00E34DB0">
        <w:rPr>
          <w:rFonts w:ascii="Times New Roman" w:eastAsia="Times New Roman" w:hAnsi="Times New Roman" w:cs="Times New Roman"/>
          <w:b/>
          <w:bCs/>
          <w:sz w:val="24"/>
          <w:szCs w:val="24"/>
        </w:rPr>
        <w:t>jūnijam</w:t>
      </w:r>
      <w:r w:rsidRPr="003C4575" w:rsidR="003C4575">
        <w:rPr>
          <w:rFonts w:ascii="Times New Roman" w:eastAsia="Times New Roman" w:hAnsi="Times New Roman" w:cs="Times New Roman"/>
          <w:b/>
          <w:bCs/>
          <w:sz w:val="24"/>
          <w:szCs w:val="24"/>
        </w:rPr>
        <w:t xml:space="preserve"> </w:t>
      </w:r>
      <w:r w:rsidRPr="003C4575">
        <w:rPr>
          <w:rFonts w:ascii="Times New Roman" w:eastAsia="Times New Roman" w:hAnsi="Times New Roman" w:cs="Times New Roman"/>
          <w:b/>
          <w:bCs/>
          <w:sz w:val="24"/>
          <w:szCs w:val="24"/>
        </w:rPr>
        <w:t>plkst. 12:00</w:t>
      </w:r>
      <w:r>
        <w:rPr>
          <w:rFonts w:ascii="Times New Roman" w:eastAsia="Times New Roman" w:hAnsi="Times New Roman" w:cs="Times New Roman"/>
          <w:sz w:val="24"/>
          <w:szCs w:val="24"/>
        </w:rPr>
        <w:t xml:space="preserve">,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w:t>
      </w:r>
      <w:r>
        <w:rPr>
          <w:rFonts w:ascii="Times New Roman" w:eastAsia="Times New Roman" w:hAnsi="Times New Roman" w:cs="Times New Roman"/>
          <w:sz w:val="24"/>
          <w:szCs w:val="24"/>
        </w:rPr>
        <w:t>faksimilattēlus</w:t>
      </w:r>
      <w:r>
        <w:rPr>
          <w:rFonts w:ascii="Times New Roman" w:eastAsia="Times New Roman" w:hAnsi="Times New Roman" w:cs="Times New Roman"/>
          <w:sz w:val="24"/>
          <w:szCs w:val="24"/>
        </w:rPr>
        <w:t xml:space="preserve"> ar visām oriģināla dokumenta grafiskajām un citām īpatnībām. Ja iesniegti oriģināla papīra dokumenta </w:t>
      </w:r>
      <w:r>
        <w:rPr>
          <w:rFonts w:ascii="Times New Roman" w:eastAsia="Times New Roman" w:hAnsi="Times New Roman" w:cs="Times New Roman"/>
          <w:sz w:val="24"/>
          <w:szCs w:val="24"/>
        </w:rPr>
        <w:t>faksimilattēli</w:t>
      </w:r>
      <w:r>
        <w:rPr>
          <w:rFonts w:ascii="Times New Roman" w:eastAsia="Times New Roman" w:hAnsi="Times New Roman" w:cs="Times New Roman"/>
          <w:sz w:val="24"/>
          <w:szCs w:val="24"/>
        </w:rPr>
        <w:t xml:space="preserve">,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Pretendents tiesīgs iesniegt šifrētus dokumentus. Ja iesniegti šifrēti dokumenti, Pretendents ne vēlāk kā 30 minūšu laikā pēc piedāvājumu iesniegšanas termiņa beigām Pasūtītāja kontaktpersonai </w:t>
      </w:r>
      <w:r>
        <w:rPr>
          <w:rFonts w:ascii="Times New Roman" w:eastAsia="Times New Roman" w:hAnsi="Times New Roman" w:cs="Times New Roman"/>
          <w:sz w:val="24"/>
          <w:szCs w:val="24"/>
        </w:rPr>
        <w:t>nosūta</w:t>
      </w:r>
      <w:r>
        <w:rPr>
          <w:rFonts w:ascii="Times New Roman" w:eastAsia="Times New Roman" w:hAnsi="Times New Roman" w:cs="Times New Roman"/>
          <w:sz w:val="24"/>
          <w:szCs w:val="24"/>
        </w:rPr>
        <w:t xml:space="preserve">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RPr="00E34DB0" w:rsidP="008C541E" w14:paraId="4218AE11" w14:textId="6487CB7D">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Līguma izpildes</w:t>
      </w:r>
      <w:r w:rsidR="002572C3">
        <w:rPr>
          <w:rFonts w:ascii="Times New Roman" w:eastAsia="Times New Roman" w:hAnsi="Times New Roman" w:cs="Times New Roman"/>
          <w:color w:val="000000"/>
          <w:sz w:val="24"/>
          <w:szCs w:val="24"/>
        </w:rPr>
        <w:t xml:space="preserve">/ piegādes </w:t>
      </w:r>
      <w:r>
        <w:rPr>
          <w:rFonts w:ascii="Times New Roman" w:eastAsia="Times New Roman" w:hAnsi="Times New Roman" w:cs="Times New Roman"/>
          <w:color w:val="000000"/>
          <w:sz w:val="24"/>
          <w:szCs w:val="24"/>
        </w:rPr>
        <w:t xml:space="preserve"> laiks: </w:t>
      </w:r>
      <w:r w:rsidR="003C4575">
        <w:rPr>
          <w:rFonts w:ascii="Times New Roman" w:eastAsia="Times New Roman" w:hAnsi="Times New Roman" w:cs="Times New Roman"/>
          <w:b/>
          <w:color w:val="000000"/>
          <w:sz w:val="24"/>
          <w:szCs w:val="24"/>
        </w:rPr>
        <w:t>viens mēnesis no līguma noslēgšanas dienas.</w:t>
      </w:r>
    </w:p>
    <w:p w:rsidR="003C4575" w:rsidP="000007E8" w14:paraId="5C74152F" w14:textId="77777777">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ar pēcapmaksu. Apmaksa tiek veikta </w:t>
      </w:r>
      <w:bookmarkStart w:id="1" w:name="_Hlk179537589"/>
      <w:r w:rsidRPr="00E303EC">
        <w:rPr>
          <w:rFonts w:ascii="Times New Roman" w:eastAsia="Times New Roman" w:hAnsi="Times New Roman" w:cs="Times New Roman"/>
          <w:color w:val="000000"/>
          <w:sz w:val="24"/>
          <w:szCs w:val="24"/>
        </w:rPr>
        <w:t xml:space="preserve">10 (desmit) darba dienu laikā pēc </w:t>
      </w:r>
      <w:r>
        <w:rPr>
          <w:rFonts w:ascii="Times New Roman" w:eastAsia="Times New Roman" w:hAnsi="Times New Roman" w:cs="Times New Roman"/>
          <w:color w:val="000000"/>
          <w:sz w:val="24"/>
          <w:szCs w:val="24"/>
        </w:rPr>
        <w:t xml:space="preserve">preces piegādes, </w:t>
      </w:r>
      <w:r w:rsidRPr="00E303EC">
        <w:rPr>
          <w:rFonts w:ascii="Times New Roman" w:eastAsia="Times New Roman" w:hAnsi="Times New Roman" w:cs="Times New Roman"/>
          <w:color w:val="000000"/>
          <w:sz w:val="24"/>
          <w:szCs w:val="24"/>
        </w:rPr>
        <w:t>nodošanas - pieņemšanas akta abpusējas parakstīšanas dienas un</w:t>
      </w:r>
      <w:r>
        <w:rPr>
          <w:rFonts w:ascii="Times New Roman" w:eastAsia="Times New Roman" w:hAnsi="Times New Roman" w:cs="Times New Roman"/>
          <w:color w:val="000000"/>
          <w:sz w:val="24"/>
          <w:szCs w:val="24"/>
        </w:rPr>
        <w:t xml:space="preserve"> strukturēta elektroniskā</w:t>
      </w:r>
      <w:r w:rsidRPr="00E303EC">
        <w:rPr>
          <w:rFonts w:ascii="Times New Roman" w:eastAsia="Times New Roman" w:hAnsi="Times New Roman" w:cs="Times New Roman"/>
          <w:color w:val="000000"/>
          <w:sz w:val="24"/>
          <w:szCs w:val="24"/>
        </w:rPr>
        <w:t xml:space="preserve"> rēķina saņemšanas, pārskaitot naudu Izpildītāja norādīto bankas kontu;</w:t>
      </w:r>
      <w:bookmarkEnd w:id="1"/>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720DDCAF">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Tehniskā specifikācija/Tehniskais piedāvājums/Finanšu piedāvājums</w:t>
      </w:r>
      <w:r>
        <w:rPr>
          <w:rFonts w:ascii="Times New Roman" w:eastAsia="Times New Roman" w:hAnsi="Times New Roman" w:cs="Times New Roman"/>
          <w:color w:val="000000"/>
          <w:sz w:val="24"/>
          <w:szCs w:val="24"/>
        </w:rPr>
        <w:t xml:space="preserve">, atbilstoši Nolikuma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.pielikumam</w:t>
      </w:r>
    </w:p>
    <w:p w:rsidR="003334EC" w:rsidP="008C541E" w14:paraId="3693A3BF" w14:textId="06B1825C">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C457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072948CC" w14:textId="4647E38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D111D7" w:rsidP="008C541E" w14:paraId="55DA78D3"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1F7415" w:rsidRPr="00F46CD2" w:rsidP="001F7415" w14:paraId="5CC5D09F" w14:textId="77777777">
      <w:pPr>
        <w:numPr>
          <w:ilvl w:val="1"/>
          <w:numId w:val="12"/>
        </w:numPr>
        <w:spacing w:before="120" w:after="0" w:line="240" w:lineRule="auto"/>
        <w:jc w:val="both"/>
        <w:rPr>
          <w:rFonts w:ascii="Times New Roman" w:hAnsi="Times New Roman"/>
          <w:sz w:val="24"/>
          <w:szCs w:val="24"/>
        </w:rPr>
      </w:pPr>
      <w:r w:rsidRPr="00F46CD2">
        <w:rPr>
          <w:rFonts w:ascii="Times New Roman" w:hAnsi="Times New Roman"/>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C541E" w14:paraId="3722AC20"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8320BBC"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42F90968"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C541E" w14:paraId="66EABA03"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C541E" w14:paraId="55EF001F" w14:textId="5F49382F">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apvienības pārvalde” vadītāja                                                         </w:t>
      </w:r>
      <w:r>
        <w:rPr>
          <w:rFonts w:ascii="Times New Roman" w:eastAsia="Times New Roman" w:hAnsi="Times New Roman" w:cs="Times New Roman"/>
          <w:sz w:val="24"/>
          <w:szCs w:val="24"/>
        </w:rPr>
        <w:t>L.Vasiļauska</w:t>
      </w:r>
    </w:p>
    <w:sectPr>
      <w:footerReference w:type="default" r:id="rId4"/>
      <w:footerReference w:type="first" r:id="rId5"/>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w:t>
    </w:r>
    <w:r>
      <w:t>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7"/>
  </w:num>
  <w:num w:numId="3" w16cid:durableId="1586302712">
    <w:abstractNumId w:val="2"/>
  </w:num>
  <w:num w:numId="4" w16cid:durableId="726488925">
    <w:abstractNumId w:val="1"/>
  </w:num>
  <w:num w:numId="5" w16cid:durableId="1211070229">
    <w:abstractNumId w:val="4"/>
  </w:num>
  <w:num w:numId="6" w16cid:durableId="2028292320">
    <w:abstractNumId w:val="12"/>
  </w:num>
  <w:num w:numId="7" w16cid:durableId="1153330890">
    <w:abstractNumId w:val="5"/>
  </w:num>
  <w:num w:numId="8" w16cid:durableId="560403615">
    <w:abstractNumId w:val="10"/>
  </w:num>
  <w:num w:numId="9" w16cid:durableId="1388139580">
    <w:abstractNumId w:val="11"/>
  </w:num>
  <w:num w:numId="10" w16cid:durableId="1691254750">
    <w:abstractNumId w:val="8"/>
  </w:num>
  <w:num w:numId="11" w16cid:durableId="1657421264">
    <w:abstractNumId w:val="13"/>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 w:numId="14" w16cid:durableId="1170145600">
    <w:abstractNumId w:val="6"/>
  </w:num>
  <w:num w:numId="15" w16cid:durableId="6637496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007E8"/>
    <w:rsid w:val="00077041"/>
    <w:rsid w:val="001C4679"/>
    <w:rsid w:val="001F7415"/>
    <w:rsid w:val="002572C3"/>
    <w:rsid w:val="003334EC"/>
    <w:rsid w:val="0039526D"/>
    <w:rsid w:val="003C4575"/>
    <w:rsid w:val="004954DD"/>
    <w:rsid w:val="004A7E95"/>
    <w:rsid w:val="004B7F2C"/>
    <w:rsid w:val="005147D3"/>
    <w:rsid w:val="00526C7E"/>
    <w:rsid w:val="00661CDD"/>
    <w:rsid w:val="00734C3A"/>
    <w:rsid w:val="008A22D0"/>
    <w:rsid w:val="008C3409"/>
    <w:rsid w:val="008C541E"/>
    <w:rsid w:val="009B660A"/>
    <w:rsid w:val="009E7387"/>
    <w:rsid w:val="00B10F93"/>
    <w:rsid w:val="00BA2FB2"/>
    <w:rsid w:val="00D0581B"/>
    <w:rsid w:val="00D111D7"/>
    <w:rsid w:val="00E2085E"/>
    <w:rsid w:val="00E303EC"/>
    <w:rsid w:val="00E34DB0"/>
    <w:rsid w:val="00F46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C4575"/>
    <w:rPr>
      <w:color w:val="0000FF" w:themeColor="hyperlink"/>
      <w:u w:val="single"/>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Virsraksti,Bullet 1"/>
    <w:basedOn w:val="Normal"/>
    <w:link w:val="ListParagraphChar"/>
    <w:uiPriority w:val="34"/>
    <w:qFormat/>
    <w:rsid w:val="003C4575"/>
    <w:pPr>
      <w:ind w:left="720"/>
      <w:contextualSpacing/>
    </w:p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3C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5</cp:revision>
  <dcterms:created xsi:type="dcterms:W3CDTF">2025-06-05T12:12:00Z</dcterms:created>
  <dcterms:modified xsi:type="dcterms:W3CDTF">2025-06-05T12:50:00Z</dcterms:modified>
</cp:coreProperties>
</file>