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E055F" w14:textId="77777777" w:rsidR="001D212C" w:rsidRPr="005F0D29" w:rsidRDefault="00000000">
      <w:pPr>
        <w:spacing w:after="120"/>
        <w:jc w:val="center"/>
        <w:rPr>
          <w:rFonts w:ascii="Times New Roman" w:eastAsia="Times New Roman" w:hAnsi="Times New Roman"/>
          <w:b/>
          <w:sz w:val="28"/>
          <w:szCs w:val="28"/>
        </w:rPr>
      </w:pPr>
      <w:r w:rsidRPr="005F0D29">
        <w:rPr>
          <w:rFonts w:ascii="Times New Roman" w:eastAsia="Times New Roman" w:hAnsi="Times New Roman"/>
          <w:b/>
          <w:sz w:val="28"/>
          <w:szCs w:val="28"/>
        </w:rPr>
        <w:t>CENU APTAUJA</w:t>
      </w:r>
    </w:p>
    <w:p w14:paraId="13D0C603" w14:textId="77777777" w:rsidR="00C93422" w:rsidRDefault="00000000">
      <w:pPr>
        <w:spacing w:after="12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Sanitārtehniskās telpas remonts “Atvasaras”, Vecumniekos</w:t>
      </w:r>
    </w:p>
    <w:p w14:paraId="4B4912EB" w14:textId="77777777" w:rsidR="001D212C" w:rsidRPr="00C93422" w:rsidRDefault="00000000">
      <w:pPr>
        <w:spacing w:after="12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CC1A86">
        <w:rPr>
          <w:rFonts w:ascii="Times New Roman" w:hAnsi="Times New Roman"/>
          <w:b/>
          <w:bCs/>
          <w:sz w:val="26"/>
          <w:szCs w:val="26"/>
        </w:rPr>
        <w:t>5</w:t>
      </w:r>
      <w:r w:rsidR="00C473C2" w:rsidRPr="00C93422">
        <w:rPr>
          <w:rFonts w:ascii="Times New Roman" w:hAnsi="Times New Roman"/>
          <w:b/>
          <w:bCs/>
          <w:sz w:val="26"/>
          <w:szCs w:val="26"/>
        </w:rPr>
        <w:t>/</w:t>
      </w:r>
      <w:r w:rsidR="00CC1A86">
        <w:rPr>
          <w:rFonts w:ascii="Times New Roman" w:hAnsi="Times New Roman"/>
          <w:b/>
          <w:bCs/>
          <w:sz w:val="26"/>
          <w:szCs w:val="26"/>
        </w:rPr>
        <w:t>21</w:t>
      </w:r>
    </w:p>
    <w:p w14:paraId="4D679331" w14:textId="77777777" w:rsidR="006E5EFD" w:rsidRPr="006E5EFD" w:rsidRDefault="00000000" w:rsidP="006E5EFD">
      <w:pPr>
        <w:spacing w:after="0" w:line="240" w:lineRule="auto"/>
        <w:rPr>
          <w:rFonts w:ascii="Times New Roman" w:hAnsi="Times New Roman"/>
          <w:sz w:val="24"/>
          <w:szCs w:val="24"/>
        </w:rPr>
      </w:pPr>
      <w:r w:rsidRPr="006E5EFD">
        <w:rPr>
          <w:rFonts w:ascii="Times New Roman" w:hAnsi="Times New Roman"/>
          <w:sz w:val="24"/>
          <w:szCs w:val="24"/>
          <w:highlight w:val="white"/>
        </w:rPr>
        <w:t>2025. gada 30. jūnijā</w:t>
      </w:r>
    </w:p>
    <w:p w14:paraId="1986A621" w14:textId="77777777" w:rsidR="006E5EFD" w:rsidRPr="006E5EFD" w:rsidRDefault="006E5EFD" w:rsidP="006E5EFD">
      <w:pPr>
        <w:pStyle w:val="Sarakstarindkopa"/>
        <w:spacing w:after="0" w:line="240" w:lineRule="auto"/>
        <w:rPr>
          <w:rFonts w:ascii="Times New Roman" w:hAnsi="Times New Roman"/>
          <w:sz w:val="24"/>
          <w:szCs w:val="24"/>
        </w:rPr>
      </w:pPr>
    </w:p>
    <w:p w14:paraId="5DA005F8"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6D6D01" w14:paraId="0E385703" w14:textId="77777777">
        <w:trPr>
          <w:trHeight w:val="235"/>
        </w:trPr>
        <w:tc>
          <w:tcPr>
            <w:tcW w:w="2664" w:type="dxa"/>
            <w:shd w:val="clear" w:color="auto" w:fill="BFBFBF"/>
            <w:vAlign w:val="center"/>
          </w:tcPr>
          <w:p w14:paraId="5F11EDF5"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4DE2BB4D"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6D6D01" w14:paraId="581AE504" w14:textId="77777777">
        <w:trPr>
          <w:trHeight w:val="229"/>
        </w:trPr>
        <w:tc>
          <w:tcPr>
            <w:tcW w:w="2664" w:type="dxa"/>
            <w:shd w:val="clear" w:color="auto" w:fill="BFBFBF"/>
            <w:vAlign w:val="center"/>
          </w:tcPr>
          <w:p w14:paraId="226EBFFF"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0DC84C11"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6D6D01" w14:paraId="05362736" w14:textId="77777777">
        <w:trPr>
          <w:trHeight w:val="274"/>
        </w:trPr>
        <w:tc>
          <w:tcPr>
            <w:tcW w:w="2664" w:type="dxa"/>
            <w:shd w:val="clear" w:color="auto" w:fill="BFBFBF"/>
            <w:vAlign w:val="center"/>
          </w:tcPr>
          <w:p w14:paraId="1AD0B72D"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54100254" w14:textId="77777777" w:rsidR="00F50E1A" w:rsidRPr="00C301FC" w:rsidRDefault="00000000" w:rsidP="00F50E1A">
            <w:pPr>
              <w:pStyle w:val="Default"/>
              <w:rPr>
                <w:rFonts w:eastAsia="Calibri"/>
              </w:rPr>
            </w:pPr>
            <w:proofErr w:type="spellStart"/>
            <w:r w:rsidRPr="0067643F">
              <w:t>Reģ</w:t>
            </w:r>
            <w:proofErr w:type="spellEnd"/>
            <w:r w:rsidRPr="0067643F">
              <w:t xml:space="preserve">. Nr. </w:t>
            </w:r>
            <w:r w:rsidRPr="0067643F">
              <w:rPr>
                <w:rFonts w:eastAsia="Calibri"/>
              </w:rPr>
              <w:t>90009115957</w:t>
            </w:r>
          </w:p>
        </w:tc>
      </w:tr>
    </w:tbl>
    <w:p w14:paraId="098AFC2A"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33F89DEB"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hAnsi="Times New Roman"/>
          <w:b/>
          <w:sz w:val="24"/>
          <w:szCs w:val="24"/>
        </w:rPr>
        <w:t xml:space="preserve">Sanitārtehniskās telpas </w:t>
      </w:r>
      <w:r w:rsidR="006E5EFD">
        <w:rPr>
          <w:rFonts w:ascii="Times New Roman" w:hAnsi="Times New Roman"/>
          <w:b/>
          <w:sz w:val="24"/>
          <w:szCs w:val="24"/>
        </w:rPr>
        <w:t>remonts</w:t>
      </w:r>
      <w:r>
        <w:rPr>
          <w:rFonts w:ascii="Times New Roman" w:hAnsi="Times New Roman"/>
          <w:b/>
          <w:sz w:val="24"/>
          <w:szCs w:val="24"/>
        </w:rPr>
        <w:t xml:space="preserve"> “Atvasaras”, Vecumniekos,</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w:t>
      </w:r>
      <w:r w:rsidR="007F35F3">
        <w:rPr>
          <w:rFonts w:ascii="Times New Roman" w:eastAsia="Times New Roman" w:hAnsi="Times New Roman"/>
          <w:sz w:val="24"/>
          <w:szCs w:val="24"/>
        </w:rPr>
        <w:t> </w:t>
      </w:r>
      <w:r w:rsidR="003C2E50">
        <w:rPr>
          <w:rFonts w:ascii="Times New Roman" w:eastAsia="Times New Roman" w:hAnsi="Times New Roman"/>
          <w:sz w:val="24"/>
          <w:szCs w:val="24"/>
        </w:rPr>
        <w:t>pielikums).</w:t>
      </w:r>
    </w:p>
    <w:p w14:paraId="63CEFEDC" w14:textId="77777777" w:rsidR="00B730FC" w:rsidRPr="00B730FC" w:rsidRDefault="00000000" w:rsidP="000F5762">
      <w:pPr>
        <w:spacing w:before="40" w:after="0" w:line="240" w:lineRule="auto"/>
        <w:ind w:left="284"/>
        <w:jc w:val="both"/>
        <w:rPr>
          <w:rFonts w:ascii="Times New Roman" w:eastAsia="Times New Roman" w:hAnsi="Times New Roman"/>
          <w:i/>
          <w:sz w:val="24"/>
          <w:szCs w:val="24"/>
        </w:rPr>
      </w:pPr>
      <w:r w:rsidRPr="00B730FC">
        <w:rPr>
          <w:rFonts w:ascii="Times New Roman" w:hAnsi="Times New Roman"/>
          <w:sz w:val="24"/>
          <w:szCs w:val="24"/>
        </w:rPr>
        <w:t>CPV kods 45453100-8 (Kosmētiskais remonts).</w:t>
      </w:r>
    </w:p>
    <w:p w14:paraId="17142A7F"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CC1A86">
        <w:rPr>
          <w:rFonts w:ascii="Times New Roman" w:eastAsia="Times New Roman" w:hAnsi="Times New Roman"/>
          <w:sz w:val="24"/>
          <w:szCs w:val="24"/>
        </w:rPr>
        <w:t>5</w:t>
      </w:r>
      <w:r w:rsidR="00C473C2" w:rsidRPr="003708B6">
        <w:rPr>
          <w:rFonts w:ascii="Times New Roman" w:eastAsia="Times New Roman" w:hAnsi="Times New Roman"/>
          <w:sz w:val="24"/>
          <w:szCs w:val="24"/>
        </w:rPr>
        <w:t>/</w:t>
      </w:r>
      <w:r w:rsidR="00CC1A86">
        <w:rPr>
          <w:rFonts w:ascii="Times New Roman" w:eastAsia="Times New Roman" w:hAnsi="Times New Roman"/>
          <w:sz w:val="24"/>
          <w:szCs w:val="24"/>
        </w:rPr>
        <w:t>21</w:t>
      </w:r>
    </w:p>
    <w:p w14:paraId="7BAF052D"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046694A6" w14:textId="77777777" w:rsidR="00C149D7"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Inese Kampa</w:t>
      </w:r>
      <w:r w:rsidR="009541E6">
        <w:rPr>
          <w:rFonts w:ascii="Times New Roman" w:eastAsia="Times New Roman" w:hAnsi="Times New Roman"/>
          <w:sz w:val="24"/>
          <w:szCs w:val="24"/>
        </w:rPr>
        <w:t xml:space="preserve">, </w:t>
      </w:r>
      <w:r w:rsidR="009541E6" w:rsidRPr="0035698E">
        <w:rPr>
          <w:rFonts w:ascii="Times New Roman" w:eastAsia="Times New Roman" w:hAnsi="Times New Roman"/>
          <w:sz w:val="24"/>
          <w:szCs w:val="24"/>
        </w:rPr>
        <w:t xml:space="preserve">Bauskas novada pašvaldības iestādes </w:t>
      </w:r>
      <w:r w:rsidR="009541E6">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Administrācijas jurista palīdze</w:t>
      </w:r>
      <w:r w:rsidR="009541E6">
        <w:rPr>
          <w:rFonts w:ascii="Times New Roman" w:eastAsia="Times New Roman" w:hAnsi="Times New Roman"/>
          <w:sz w:val="24"/>
          <w:szCs w:val="24"/>
        </w:rPr>
        <w:t>, tālr</w:t>
      </w:r>
      <w:r>
        <w:rPr>
          <w:rFonts w:ascii="Times New Roman" w:eastAsia="Times New Roman" w:hAnsi="Times New Roman"/>
          <w:sz w:val="24"/>
          <w:szCs w:val="24"/>
        </w:rPr>
        <w:t>.</w:t>
      </w:r>
      <w:r w:rsidR="007F35F3">
        <w:rPr>
          <w:rFonts w:ascii="Times New Roman" w:eastAsia="Times New Roman" w:hAnsi="Times New Roman"/>
          <w:sz w:val="24"/>
          <w:szCs w:val="24"/>
        </w:rPr>
        <w:t> </w:t>
      </w:r>
      <w:r>
        <w:rPr>
          <w:rFonts w:ascii="Times New Roman" w:eastAsia="Times New Roman" w:hAnsi="Times New Roman"/>
          <w:sz w:val="24"/>
          <w:szCs w:val="24"/>
        </w:rPr>
        <w:t>63920589</w:t>
      </w:r>
      <w:r w:rsidR="009541E6">
        <w:rPr>
          <w:rFonts w:ascii="Times New Roman" w:eastAsia="Times New Roman" w:hAnsi="Times New Roman"/>
          <w:sz w:val="24"/>
          <w:szCs w:val="24"/>
        </w:rPr>
        <w:t>, e-pasts</w:t>
      </w:r>
      <w:r w:rsidR="001436D2">
        <w:rPr>
          <w:rFonts w:ascii="Times New Roman" w:eastAsia="Times New Roman" w:hAnsi="Times New Roman"/>
          <w:sz w:val="24"/>
          <w:szCs w:val="24"/>
        </w:rPr>
        <w:t>:</w:t>
      </w:r>
      <w:r w:rsidR="009541E6">
        <w:rPr>
          <w:rFonts w:ascii="Times New Roman" w:eastAsia="Times New Roman" w:hAnsi="Times New Roman"/>
          <w:sz w:val="24"/>
          <w:szCs w:val="24"/>
        </w:rPr>
        <w:t xml:space="preserve"> </w:t>
      </w:r>
      <w:hyperlink r:id="rId9" w:history="1">
        <w:r w:rsidR="00CC1A86" w:rsidRPr="00791181">
          <w:rPr>
            <w:rStyle w:val="Hipersaite"/>
            <w:rFonts w:ascii="Times New Roman" w:eastAsia="Times New Roman" w:hAnsi="Times New Roman"/>
            <w:sz w:val="24"/>
            <w:szCs w:val="24"/>
          </w:rPr>
          <w:t>vecumnieki.iepirkumi@bauskasnovads.lv</w:t>
        </w:r>
      </w:hyperlink>
      <w:r w:rsidR="00C93422">
        <w:rPr>
          <w:rFonts w:ascii="Times New Roman" w:eastAsia="Times New Roman" w:hAnsi="Times New Roman"/>
          <w:sz w:val="24"/>
          <w:szCs w:val="24"/>
        </w:rPr>
        <w:t>.</w:t>
      </w:r>
    </w:p>
    <w:p w14:paraId="6E615D2C"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28405C05"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CC1A86">
        <w:rPr>
          <w:rFonts w:ascii="Times New Roman" w:eastAsia="Times New Roman" w:hAnsi="Times New Roman"/>
          <w:b/>
          <w:sz w:val="24"/>
          <w:szCs w:val="24"/>
        </w:rPr>
        <w:t>5</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A445D9">
        <w:rPr>
          <w:rFonts w:ascii="Times New Roman" w:eastAsia="Times New Roman" w:hAnsi="Times New Roman"/>
          <w:b/>
          <w:sz w:val="24"/>
          <w:szCs w:val="24"/>
        </w:rPr>
        <w:t>9</w:t>
      </w:r>
      <w:r w:rsidR="00C93422">
        <w:rPr>
          <w:rFonts w:ascii="Times New Roman" w:eastAsia="Times New Roman" w:hAnsi="Times New Roman"/>
          <w:b/>
          <w:sz w:val="24"/>
          <w:szCs w:val="24"/>
        </w:rPr>
        <w:t>. </w:t>
      </w:r>
      <w:r w:rsidR="008329A5">
        <w:rPr>
          <w:rFonts w:ascii="Times New Roman" w:eastAsia="Times New Roman" w:hAnsi="Times New Roman"/>
          <w:b/>
          <w:sz w:val="24"/>
          <w:szCs w:val="24"/>
        </w:rPr>
        <w:t>jūlijam</w:t>
      </w:r>
      <w:r w:rsidR="002A4568" w:rsidRPr="00CA1A79">
        <w:rPr>
          <w:rFonts w:ascii="Times New Roman" w:eastAsia="Times New Roman" w:hAnsi="Times New Roman"/>
          <w:b/>
          <w:sz w:val="24"/>
          <w:szCs w:val="24"/>
        </w:rPr>
        <w:t xml:space="preserve"> plkst. 12</w:t>
      </w:r>
      <w:r w:rsidR="008329A5">
        <w:rPr>
          <w:rFonts w:ascii="Times New Roman" w:eastAsia="Times New Roman" w:hAnsi="Times New Roman"/>
          <w:b/>
          <w:sz w:val="24"/>
          <w:szCs w:val="24"/>
        </w:rPr>
        <w:t>.</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0" w:history="1">
        <w:r w:rsidR="008329A5" w:rsidRPr="00791181">
          <w:rPr>
            <w:rStyle w:val="Hipersaite"/>
            <w:rFonts w:ascii="Times New Roman" w:eastAsia="Times New Roman" w:hAnsi="Times New Roman"/>
            <w:sz w:val="24"/>
            <w:szCs w:val="24"/>
          </w:rPr>
          <w:t>vecumnieki.iepirkumi@bauskasnovads.lv</w:t>
        </w:r>
      </w:hyperlink>
      <w:r w:rsidR="00983AA3" w:rsidRPr="00983AA3">
        <w:rPr>
          <w:rFonts w:ascii="Times New Roman" w:eastAsia="Times New Roman" w:hAnsi="Times New Roman"/>
          <w:sz w:val="24"/>
          <w:szCs w:val="24"/>
        </w:rPr>
        <w:t>.</w:t>
      </w:r>
    </w:p>
    <w:p w14:paraId="4816E92F"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31FC80D9" w14:textId="77777777" w:rsidR="00FC0081" w:rsidRPr="004208B3"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5F0D29">
        <w:rPr>
          <w:rFonts w:ascii="Times New Roman" w:eastAsia="Times New Roman" w:hAnsi="Times New Roman"/>
          <w:b/>
          <w:bCs/>
          <w:sz w:val="24"/>
          <w:szCs w:val="24"/>
        </w:rPr>
        <w:t>2</w:t>
      </w:r>
      <w:r w:rsidR="006C3D7D" w:rsidRPr="00207812">
        <w:rPr>
          <w:rFonts w:ascii="Times New Roman" w:eastAsia="Times New Roman" w:hAnsi="Times New Roman"/>
          <w:b/>
          <w:bCs/>
          <w:sz w:val="24"/>
          <w:szCs w:val="24"/>
        </w:rPr>
        <w:t xml:space="preserve"> (</w:t>
      </w:r>
      <w:r w:rsidR="005F0D29">
        <w:rPr>
          <w:rFonts w:ascii="Times New Roman" w:eastAsia="Times New Roman" w:hAnsi="Times New Roman"/>
          <w:b/>
          <w:bCs/>
          <w:sz w:val="24"/>
          <w:szCs w:val="24"/>
        </w:rPr>
        <w:t>divu</w:t>
      </w:r>
      <w:r w:rsidR="006C3D7D" w:rsidRPr="00207812">
        <w:rPr>
          <w:rFonts w:ascii="Times New Roman" w:eastAsia="Times New Roman" w:hAnsi="Times New Roman"/>
          <w:b/>
          <w:bCs/>
          <w:sz w:val="24"/>
          <w:szCs w:val="24"/>
        </w:rPr>
        <w:t>)</w:t>
      </w:r>
      <w:r w:rsidR="0008416B" w:rsidRPr="00207812">
        <w:rPr>
          <w:rFonts w:ascii="Times New Roman" w:eastAsia="Times New Roman" w:hAnsi="Times New Roman"/>
          <w:b/>
          <w:bCs/>
          <w:sz w:val="24"/>
          <w:szCs w:val="24"/>
        </w:rPr>
        <w:t xml:space="preserve"> </w:t>
      </w:r>
      <w:r w:rsidR="00C93422">
        <w:rPr>
          <w:rFonts w:ascii="Times New Roman" w:eastAsia="Times New Roman" w:hAnsi="Times New Roman"/>
          <w:b/>
          <w:bCs/>
          <w:sz w:val="24"/>
          <w:szCs w:val="24"/>
        </w:rPr>
        <w:t>mēneš</w:t>
      </w:r>
      <w:r w:rsidR="00AE34DC">
        <w:rPr>
          <w:rFonts w:ascii="Times New Roman" w:eastAsia="Times New Roman" w:hAnsi="Times New Roman"/>
          <w:b/>
          <w:bCs/>
          <w:sz w:val="24"/>
          <w:szCs w:val="24"/>
        </w:rPr>
        <w:t>u</w:t>
      </w:r>
      <w:r w:rsidR="0008416B" w:rsidRPr="00207812">
        <w:rPr>
          <w:rFonts w:ascii="Times New Roman" w:eastAsia="Times New Roman" w:hAnsi="Times New Roman"/>
          <w:b/>
          <w:bCs/>
          <w:sz w:val="24"/>
          <w:szCs w:val="24"/>
        </w:rPr>
        <w:t xml:space="preserve"> laikā</w:t>
      </w:r>
      <w:r w:rsidR="0008416B" w:rsidRPr="00207812">
        <w:rPr>
          <w:rFonts w:ascii="Times New Roman" w:eastAsia="Times New Roman" w:hAnsi="Times New Roman"/>
          <w:sz w:val="24"/>
          <w:szCs w:val="24"/>
        </w:rPr>
        <w:t xml:space="preserve"> </w:t>
      </w:r>
      <w:r w:rsidRPr="00207812">
        <w:rPr>
          <w:rFonts w:ascii="Times New Roman" w:hAnsi="Times New Roman"/>
          <w:b/>
          <w:bCs/>
          <w:sz w:val="24"/>
          <w:szCs w:val="24"/>
        </w:rPr>
        <w:t>no līguma noslēgšanas</w:t>
      </w:r>
      <w:r w:rsidRPr="00207812">
        <w:rPr>
          <w:rFonts w:ascii="Times New Roman" w:hAnsi="Times New Roman"/>
          <w:sz w:val="24"/>
          <w:szCs w:val="24"/>
        </w:rPr>
        <w:t xml:space="preserve"> </w:t>
      </w:r>
      <w:r w:rsidRPr="00207812">
        <w:rPr>
          <w:rFonts w:ascii="Times New Roman" w:hAnsi="Times New Roman"/>
          <w:b/>
          <w:bCs/>
          <w:sz w:val="24"/>
          <w:szCs w:val="24"/>
        </w:rPr>
        <w:t>dienas</w:t>
      </w:r>
      <w:r w:rsidRPr="00207812">
        <w:rPr>
          <w:rFonts w:ascii="Times New Roman" w:hAnsi="Times New Roman"/>
          <w:sz w:val="24"/>
          <w:szCs w:val="24"/>
        </w:rPr>
        <w:t>.</w:t>
      </w:r>
      <w:r w:rsidRPr="00FC0081">
        <w:rPr>
          <w:rFonts w:ascii="Times New Roman" w:hAnsi="Times New Roman"/>
          <w:sz w:val="24"/>
          <w:szCs w:val="24"/>
        </w:rPr>
        <w:t xml:space="preserve"> </w:t>
      </w:r>
    </w:p>
    <w:p w14:paraId="3EE7D754" w14:textId="77777777" w:rsidR="00B57EC2" w:rsidRDefault="00000000" w:rsidP="00983AA3">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5F0D29">
        <w:rPr>
          <w:rFonts w:ascii="Times New Roman" w:eastAsia="Times New Roman" w:hAnsi="Times New Roman"/>
          <w:sz w:val="24"/>
          <w:szCs w:val="24"/>
        </w:rPr>
        <w:t>“Atvasaras”, Vecumnieki, Vecumnieku pag., Bauskas no</w:t>
      </w:r>
      <w:r w:rsidR="00A445D9">
        <w:rPr>
          <w:rFonts w:ascii="Times New Roman" w:eastAsia="Times New Roman" w:hAnsi="Times New Roman"/>
          <w:sz w:val="24"/>
          <w:szCs w:val="24"/>
        </w:rPr>
        <w:t>v</w:t>
      </w:r>
      <w:r w:rsidR="005F0D29">
        <w:rPr>
          <w:rFonts w:ascii="Times New Roman" w:eastAsia="Times New Roman" w:hAnsi="Times New Roman"/>
          <w:sz w:val="24"/>
          <w:szCs w:val="24"/>
        </w:rPr>
        <w:t>., LV-3933</w:t>
      </w:r>
      <w:r w:rsidR="00F06F64">
        <w:rPr>
          <w:rFonts w:ascii="Times New Roman" w:eastAsia="Times New Roman" w:hAnsi="Times New Roman"/>
          <w:sz w:val="24"/>
          <w:szCs w:val="24"/>
        </w:rPr>
        <w:t>.</w:t>
      </w:r>
      <w:r w:rsidR="00C149D7">
        <w:rPr>
          <w:rFonts w:ascii="Times New Roman" w:eastAsia="Times New Roman" w:hAnsi="Times New Roman"/>
          <w:color w:val="FF0000"/>
          <w:sz w:val="24"/>
          <w:szCs w:val="24"/>
        </w:rPr>
        <w:t xml:space="preserve"> </w:t>
      </w:r>
    </w:p>
    <w:p w14:paraId="5F3C8AD4" w14:textId="77777777" w:rsidR="00F06F64" w:rsidRPr="00F06F64" w:rsidRDefault="00000000" w:rsidP="00F06F64">
      <w:pPr>
        <w:pStyle w:val="Sarakstarindkopa"/>
        <w:numPr>
          <w:ilvl w:val="1"/>
          <w:numId w:val="12"/>
        </w:numPr>
        <w:spacing w:before="60" w:after="0" w:line="240" w:lineRule="auto"/>
        <w:ind w:right="142"/>
        <w:jc w:val="both"/>
        <w:rPr>
          <w:rFonts w:ascii="Times New Roman" w:hAnsi="Times New Roman"/>
          <w:sz w:val="24"/>
          <w:szCs w:val="24"/>
        </w:rPr>
      </w:pPr>
      <w:r>
        <w:rPr>
          <w:rFonts w:ascii="Times New Roman" w:eastAsia="Times New Roman" w:hAnsi="Times New Roman"/>
          <w:sz w:val="24"/>
          <w:szCs w:val="24"/>
        </w:rPr>
        <w:t xml:space="preserve"> </w:t>
      </w:r>
      <w:r w:rsidRPr="00F06F64">
        <w:rPr>
          <w:rFonts w:ascii="Times New Roman" w:eastAsia="Times New Roman" w:hAnsi="Times New Roman"/>
          <w:sz w:val="24"/>
          <w:szCs w:val="24"/>
        </w:rPr>
        <w:t xml:space="preserve">Apmaksa: </w:t>
      </w:r>
    </w:p>
    <w:p w14:paraId="30A6D4A3" w14:textId="77777777" w:rsidR="00F06F64" w:rsidRPr="00F06F64" w:rsidRDefault="00000000" w:rsidP="00F06F64">
      <w:pPr>
        <w:pStyle w:val="Sarakstarindkopa"/>
        <w:numPr>
          <w:ilvl w:val="2"/>
          <w:numId w:val="12"/>
        </w:numPr>
        <w:spacing w:before="60" w:after="0" w:line="240" w:lineRule="auto"/>
        <w:ind w:left="1276" w:right="142" w:hanging="567"/>
        <w:jc w:val="both"/>
        <w:rPr>
          <w:rFonts w:ascii="Times New Roman" w:hAnsi="Times New Roman"/>
          <w:sz w:val="24"/>
          <w:szCs w:val="24"/>
        </w:rPr>
      </w:pPr>
      <w:r w:rsidRPr="00F06F64">
        <w:rPr>
          <w:rFonts w:ascii="Times New Roman" w:hAnsi="Times New Roman"/>
          <w:sz w:val="24"/>
          <w:szCs w:val="24"/>
        </w:rPr>
        <w:t>ikmēneša maksājumi - starpmaksājum</w:t>
      </w:r>
      <w:r w:rsidR="00A445D9">
        <w:rPr>
          <w:rFonts w:ascii="Times New Roman" w:hAnsi="Times New Roman"/>
          <w:sz w:val="24"/>
          <w:szCs w:val="24"/>
        </w:rPr>
        <w:t>s</w:t>
      </w:r>
      <w:r w:rsidRPr="00F06F64">
        <w:rPr>
          <w:rFonts w:ascii="Times New Roman" w:hAnsi="Times New Roman"/>
          <w:sz w:val="24"/>
          <w:szCs w:val="24"/>
        </w:rPr>
        <w:t xml:space="preserve"> (ja Izpildītājam tād</w:t>
      </w:r>
      <w:r w:rsidR="00A445D9">
        <w:rPr>
          <w:rFonts w:ascii="Times New Roman" w:hAnsi="Times New Roman"/>
          <w:sz w:val="24"/>
          <w:szCs w:val="24"/>
        </w:rPr>
        <w:t>s</w:t>
      </w:r>
      <w:r w:rsidRPr="00F06F64">
        <w:rPr>
          <w:rFonts w:ascii="Times New Roman" w:hAnsi="Times New Roman"/>
          <w:sz w:val="24"/>
          <w:szCs w:val="24"/>
        </w:rPr>
        <w:t xml:space="preserve"> nepieciešam</w:t>
      </w:r>
      <w:r w:rsidR="00A445D9">
        <w:rPr>
          <w:rFonts w:ascii="Times New Roman" w:hAnsi="Times New Roman"/>
          <w:sz w:val="24"/>
          <w:szCs w:val="24"/>
        </w:rPr>
        <w:t>s</w:t>
      </w:r>
      <w:r w:rsidRPr="00F06F64">
        <w:rPr>
          <w:rFonts w:ascii="Times New Roman" w:hAnsi="Times New Roman"/>
          <w:sz w:val="24"/>
          <w:szCs w:val="24"/>
        </w:rPr>
        <w:t>) tiek veikt</w:t>
      </w:r>
      <w:r w:rsidR="00A445D9">
        <w:rPr>
          <w:rFonts w:ascii="Times New Roman" w:hAnsi="Times New Roman"/>
          <w:sz w:val="24"/>
          <w:szCs w:val="24"/>
        </w:rPr>
        <w:t>s</w:t>
      </w:r>
      <w:r w:rsidRPr="00F06F64">
        <w:rPr>
          <w:rFonts w:ascii="Times New Roman" w:hAnsi="Times New Roman"/>
          <w:sz w:val="24"/>
          <w:szCs w:val="24"/>
        </w:rPr>
        <w:t xml:space="preserve"> vienu reizi mēnesī 10 (desmit) darbdienu laikā pēc akta par faktiski izpildīto Darbu apjomu un izmaksām abpusējas parakstīšanas un Izpildītāja rēķina saņemšanas;</w:t>
      </w:r>
    </w:p>
    <w:p w14:paraId="0B384118" w14:textId="77777777" w:rsidR="00F06F64" w:rsidRPr="005736EF" w:rsidRDefault="00000000" w:rsidP="00F06F64">
      <w:pPr>
        <w:pStyle w:val="Sarakstarindkopa"/>
        <w:numPr>
          <w:ilvl w:val="2"/>
          <w:numId w:val="12"/>
        </w:numPr>
        <w:spacing w:before="60" w:after="0" w:line="240" w:lineRule="auto"/>
        <w:ind w:left="1276" w:right="142" w:hanging="567"/>
        <w:contextualSpacing w:val="0"/>
        <w:jc w:val="both"/>
        <w:rPr>
          <w:rFonts w:ascii="Times New Roman" w:hAnsi="Times New Roman"/>
          <w:sz w:val="24"/>
          <w:szCs w:val="24"/>
        </w:rPr>
      </w:pPr>
      <w:r>
        <w:rPr>
          <w:rFonts w:ascii="Times New Roman" w:hAnsi="Times New Roman"/>
          <w:sz w:val="24"/>
          <w:szCs w:val="24"/>
        </w:rPr>
        <w:t>g</w:t>
      </w:r>
      <w:r w:rsidRPr="005736EF">
        <w:rPr>
          <w:rFonts w:ascii="Times New Roman" w:hAnsi="Times New Roman"/>
          <w:sz w:val="24"/>
          <w:szCs w:val="24"/>
        </w:rPr>
        <w:t>ala maksājums par veiktajiem Darbiem</w:t>
      </w:r>
      <w:r w:rsidRPr="005736EF">
        <w:rPr>
          <w:rFonts w:ascii="Times New Roman" w:hAnsi="Times New Roman"/>
          <w:b/>
          <w:sz w:val="24"/>
          <w:szCs w:val="24"/>
        </w:rPr>
        <w:t xml:space="preserve"> </w:t>
      </w:r>
      <w:r w:rsidRPr="005736EF">
        <w:rPr>
          <w:rFonts w:ascii="Times New Roman" w:hAnsi="Times New Roman"/>
          <w:sz w:val="24"/>
          <w:szCs w:val="24"/>
        </w:rPr>
        <w:t>tiek veikts 10 (desmit) darba dienu laikā pēc Darbu pieņemšanas – nodošanas akta abpusējas parakstīšanas un attiecīga rēķina saņemšanas no Izpildītāja</w:t>
      </w:r>
      <w:r>
        <w:rPr>
          <w:rFonts w:ascii="Times New Roman" w:hAnsi="Times New Roman"/>
          <w:sz w:val="24"/>
          <w:szCs w:val="24"/>
        </w:rPr>
        <w:t>.</w:t>
      </w:r>
    </w:p>
    <w:p w14:paraId="0825DAF6" w14:textId="77777777" w:rsidR="00A91DE8" w:rsidRPr="00DA058B" w:rsidRDefault="00000000" w:rsidP="00F06F64">
      <w:pPr>
        <w:pStyle w:val="Sarakstarindkopa"/>
        <w:numPr>
          <w:ilvl w:val="1"/>
          <w:numId w:val="12"/>
        </w:numPr>
        <w:spacing w:before="60" w:after="0" w:line="240" w:lineRule="auto"/>
        <w:ind w:left="709" w:hanging="425"/>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2F4DCD69" w14:textId="77777777" w:rsidR="00A91DE8" w:rsidRPr="008329A5" w:rsidRDefault="00000000" w:rsidP="00552081">
      <w:pPr>
        <w:tabs>
          <w:tab w:val="left" w:pos="426"/>
        </w:tabs>
        <w:spacing w:before="60" w:after="60"/>
        <w:ind w:left="426"/>
        <w:jc w:val="both"/>
        <w:rPr>
          <w:rFonts w:ascii="Times New Roman" w:hAnsi="Times New Roman"/>
          <w:color w:val="EE0000"/>
          <w:sz w:val="24"/>
          <w:szCs w:val="24"/>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00552081">
        <w:rPr>
          <w:rFonts w:ascii="Times New Roman" w:hAnsi="Times New Roman"/>
          <w:sz w:val="24"/>
          <w:szCs w:val="24"/>
        </w:rPr>
        <w:t xml:space="preserve"> </w:t>
      </w:r>
      <w:r w:rsidR="003E1129" w:rsidRPr="0035698E">
        <w:rPr>
          <w:rFonts w:ascii="Times New Roman" w:eastAsia="Times New Roman" w:hAnsi="Times New Roman"/>
          <w:sz w:val="24"/>
          <w:szCs w:val="24"/>
        </w:rPr>
        <w:t xml:space="preserve">Bauskas novada pašvaldības iestādes </w:t>
      </w:r>
      <w:r w:rsidR="003E1129">
        <w:rPr>
          <w:rFonts w:ascii="Times New Roman" w:eastAsia="Times New Roman" w:hAnsi="Times New Roman"/>
          <w:sz w:val="24"/>
          <w:szCs w:val="24"/>
        </w:rPr>
        <w:t xml:space="preserve">“Vecumnieku apvienības pārvalde” </w:t>
      </w:r>
      <w:r w:rsidR="00470AAA" w:rsidRPr="00470AAA">
        <w:rPr>
          <w:rFonts w:ascii="Times New Roman" w:eastAsia="Times New Roman" w:hAnsi="Times New Roman"/>
          <w:sz w:val="24"/>
          <w:szCs w:val="24"/>
        </w:rPr>
        <w:t>Administrācijas saimniecības</w:t>
      </w:r>
      <w:r w:rsidR="00F06F64" w:rsidRPr="00470AAA">
        <w:rPr>
          <w:rFonts w:ascii="Times New Roman" w:eastAsia="Times New Roman" w:hAnsi="Times New Roman"/>
          <w:sz w:val="24"/>
          <w:szCs w:val="24"/>
        </w:rPr>
        <w:t xml:space="preserve"> vadītāju </w:t>
      </w:r>
      <w:r w:rsidR="00470AAA" w:rsidRPr="00470AAA">
        <w:rPr>
          <w:rFonts w:ascii="Times New Roman" w:eastAsia="Times New Roman" w:hAnsi="Times New Roman"/>
          <w:sz w:val="24"/>
          <w:szCs w:val="24"/>
        </w:rPr>
        <w:t xml:space="preserve">Aivaru </w:t>
      </w:r>
      <w:r w:rsidR="00470AAA" w:rsidRPr="00470AAA">
        <w:rPr>
          <w:rFonts w:ascii="Times New Roman" w:eastAsia="Times New Roman" w:hAnsi="Times New Roman"/>
          <w:noProof/>
          <w:sz w:val="24"/>
          <w:szCs w:val="24"/>
        </w:rPr>
        <w:t>Petruševicu</w:t>
      </w:r>
      <w:r w:rsidR="00552081" w:rsidRPr="00470AAA">
        <w:rPr>
          <w:rFonts w:ascii="Times New Roman" w:hAnsi="Times New Roman"/>
          <w:sz w:val="24"/>
          <w:szCs w:val="24"/>
        </w:rPr>
        <w:t>, tālr.</w:t>
      </w:r>
      <w:r w:rsidR="003E1129" w:rsidRPr="00470AAA">
        <w:rPr>
          <w:rFonts w:ascii="Times New Roman" w:hAnsi="Times New Roman"/>
          <w:sz w:val="24"/>
          <w:szCs w:val="24"/>
        </w:rPr>
        <w:t> 29</w:t>
      </w:r>
      <w:r w:rsidR="00470AAA" w:rsidRPr="00470AAA">
        <w:rPr>
          <w:rFonts w:ascii="Times New Roman" w:hAnsi="Times New Roman"/>
          <w:sz w:val="24"/>
          <w:szCs w:val="24"/>
        </w:rPr>
        <w:t>464887</w:t>
      </w:r>
      <w:r w:rsidR="00C149D7" w:rsidRPr="00470AAA">
        <w:rPr>
          <w:rFonts w:ascii="Times New Roman" w:hAnsi="Times New Roman"/>
          <w:sz w:val="24"/>
          <w:szCs w:val="24"/>
        </w:rPr>
        <w:t>.</w:t>
      </w:r>
    </w:p>
    <w:p w14:paraId="56CDF7E8"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36AC530D" w14:textId="77777777" w:rsidR="00DC5A8D" w:rsidRPr="005F45FF"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0BFAF66A" w14:textId="77777777" w:rsidR="00DC5A8D" w:rsidRPr="008E420F"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lastRenderedPageBreak/>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35CBE812" w14:textId="3E89C304" w:rsidR="00703E1F" w:rsidRDefault="00611B70" w:rsidP="00DC5A8D">
      <w:pPr>
        <w:pStyle w:val="Sarakstarindkopa"/>
        <w:spacing w:before="40" w:after="0" w:line="240" w:lineRule="auto"/>
        <w:ind w:left="360" w:hanging="76"/>
        <w:contextualSpacing w:val="0"/>
        <w:jc w:val="both"/>
        <w:rPr>
          <w:rFonts w:ascii="Times New Roman" w:hAnsi="Times New Roman"/>
          <w:sz w:val="24"/>
          <w:szCs w:val="24"/>
        </w:rPr>
      </w:pPr>
      <w:r>
        <w:rPr>
          <w:rFonts w:ascii="Times New Roman" w:hAnsi="Times New Roman"/>
          <w:sz w:val="24"/>
          <w:szCs w:val="24"/>
        </w:rPr>
        <w:t>7</w:t>
      </w:r>
      <w:r w:rsidR="00000000">
        <w:rPr>
          <w:rFonts w:ascii="Times New Roman" w:hAnsi="Times New Roman"/>
          <w:sz w:val="24"/>
          <w:szCs w:val="24"/>
        </w:rPr>
        <w:t>.</w:t>
      </w:r>
      <w:r w:rsidR="00DC5A8D">
        <w:rPr>
          <w:rFonts w:ascii="Times New Roman" w:hAnsi="Times New Roman"/>
          <w:sz w:val="24"/>
          <w:szCs w:val="24"/>
        </w:rPr>
        <w:t>3</w:t>
      </w:r>
      <w:r w:rsidR="00000000">
        <w:rPr>
          <w:rFonts w:ascii="Times New Roman" w:hAnsi="Times New Roman"/>
          <w:sz w:val="24"/>
          <w:szCs w:val="24"/>
        </w:rPr>
        <w:t xml:space="preserve">. </w:t>
      </w:r>
      <w:r w:rsidR="00000000" w:rsidRPr="00A91DE8">
        <w:rPr>
          <w:rFonts w:ascii="Times New Roman" w:hAnsi="Times New Roman"/>
          <w:sz w:val="24"/>
          <w:szCs w:val="24"/>
        </w:rPr>
        <w:t>Pretendents ir reģistrēts Latvijas Republikas Būvkomersantu reģistrā</w:t>
      </w:r>
      <w:r w:rsidR="00000000">
        <w:rPr>
          <w:rFonts w:ascii="Times New Roman" w:hAnsi="Times New Roman"/>
          <w:sz w:val="24"/>
          <w:szCs w:val="24"/>
        </w:rPr>
        <w:t>.</w:t>
      </w:r>
    </w:p>
    <w:p w14:paraId="6A92D0C7" w14:textId="77777777" w:rsidR="00703E1F" w:rsidRDefault="00703E1F" w:rsidP="00703E1F">
      <w:pPr>
        <w:pStyle w:val="Sarakstarindkopa"/>
        <w:spacing w:before="40" w:after="0" w:line="240" w:lineRule="auto"/>
        <w:ind w:left="360"/>
        <w:contextualSpacing w:val="0"/>
        <w:jc w:val="both"/>
        <w:rPr>
          <w:rFonts w:ascii="Times New Roman" w:hAnsi="Times New Roman"/>
          <w:sz w:val="24"/>
          <w:szCs w:val="24"/>
        </w:rPr>
      </w:pPr>
    </w:p>
    <w:p w14:paraId="1D60651F" w14:textId="11432261" w:rsidR="001D212C" w:rsidRPr="000E1035" w:rsidRDefault="00611B7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8</w:t>
      </w:r>
      <w:r w:rsidR="00000000">
        <w:rPr>
          <w:rFonts w:ascii="Times New Roman" w:eastAsia="Times New Roman" w:hAnsi="Times New Roman"/>
          <w:b/>
          <w:sz w:val="24"/>
          <w:szCs w:val="24"/>
        </w:rPr>
        <w:t xml:space="preserve">. </w:t>
      </w:r>
      <w:r w:rsidR="009541E6" w:rsidRPr="000E1035">
        <w:rPr>
          <w:rFonts w:ascii="Times New Roman" w:eastAsia="Times New Roman" w:hAnsi="Times New Roman"/>
          <w:b/>
          <w:sz w:val="24"/>
          <w:szCs w:val="24"/>
        </w:rPr>
        <w:t>Iesniedzamie dokumenti</w:t>
      </w:r>
    </w:p>
    <w:p w14:paraId="16140F49" w14:textId="4E996DCC" w:rsidR="00F13DBD" w:rsidRPr="00611B70" w:rsidRDefault="00611B70" w:rsidP="00611B70">
      <w:pPr>
        <w:pStyle w:val="Sarakstarindkopa"/>
        <w:numPr>
          <w:ilvl w:val="1"/>
          <w:numId w:val="33"/>
        </w:numPr>
        <w:spacing w:before="40" w:after="0" w:line="240" w:lineRule="auto"/>
        <w:ind w:hanging="76"/>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00000000" w:rsidRPr="00611B70">
        <w:rPr>
          <w:rFonts w:ascii="Times New Roman" w:eastAsia="Times New Roman" w:hAnsi="Times New Roman"/>
          <w:b/>
          <w:bCs/>
          <w:sz w:val="24"/>
          <w:szCs w:val="24"/>
        </w:rPr>
        <w:t>Pieteikums</w:t>
      </w:r>
      <w:r w:rsidR="00703E1F" w:rsidRPr="00611B70">
        <w:rPr>
          <w:rFonts w:ascii="Times New Roman" w:eastAsia="Times New Roman" w:hAnsi="Times New Roman"/>
          <w:sz w:val="24"/>
          <w:szCs w:val="24"/>
        </w:rPr>
        <w:t xml:space="preserve"> (</w:t>
      </w:r>
      <w:r w:rsidR="00000000" w:rsidRPr="00611B70">
        <w:rPr>
          <w:rFonts w:ascii="Times New Roman" w:eastAsia="Times New Roman" w:hAnsi="Times New Roman"/>
          <w:sz w:val="24"/>
          <w:szCs w:val="24"/>
        </w:rPr>
        <w:t>atbilstoši 2. pielikumam</w:t>
      </w:r>
      <w:r w:rsidR="00703E1F" w:rsidRPr="00611B70">
        <w:rPr>
          <w:rFonts w:ascii="Times New Roman" w:eastAsia="Times New Roman" w:hAnsi="Times New Roman"/>
          <w:sz w:val="24"/>
          <w:szCs w:val="24"/>
        </w:rPr>
        <w:t>)</w:t>
      </w:r>
      <w:r w:rsidR="00000000" w:rsidRPr="00611B70">
        <w:rPr>
          <w:rFonts w:ascii="Times New Roman" w:eastAsia="Times New Roman" w:hAnsi="Times New Roman"/>
          <w:sz w:val="24"/>
          <w:szCs w:val="24"/>
        </w:rPr>
        <w:t>;</w:t>
      </w:r>
    </w:p>
    <w:p w14:paraId="1A9B1FC4" w14:textId="1AE90237" w:rsidR="00F13DBD" w:rsidRPr="00611B70" w:rsidRDefault="00000000" w:rsidP="00611B70">
      <w:pPr>
        <w:pStyle w:val="Sarakstarindkopa"/>
        <w:numPr>
          <w:ilvl w:val="1"/>
          <w:numId w:val="33"/>
        </w:numPr>
        <w:spacing w:before="120" w:after="0" w:line="240" w:lineRule="auto"/>
        <w:ind w:left="709" w:hanging="425"/>
        <w:jc w:val="both"/>
        <w:rPr>
          <w:rFonts w:ascii="Times New Roman" w:eastAsia="Times New Roman" w:hAnsi="Times New Roman"/>
          <w:sz w:val="24"/>
          <w:szCs w:val="24"/>
        </w:rPr>
      </w:pPr>
      <w:r w:rsidRPr="00611B70">
        <w:rPr>
          <w:rFonts w:ascii="Times New Roman" w:eastAsia="Times New Roman" w:hAnsi="Times New Roman"/>
          <w:b/>
          <w:bCs/>
          <w:sz w:val="24"/>
          <w:szCs w:val="24"/>
        </w:rPr>
        <w:t>Tāme</w:t>
      </w:r>
      <w:r w:rsidR="00195064" w:rsidRPr="00611B70">
        <w:rPr>
          <w:rFonts w:ascii="Times New Roman" w:eastAsia="Times New Roman" w:hAnsi="Times New Roman"/>
          <w:b/>
          <w:bCs/>
          <w:sz w:val="24"/>
          <w:szCs w:val="24"/>
        </w:rPr>
        <w:t xml:space="preserve"> Excel formātā</w:t>
      </w:r>
      <w:r w:rsidR="00703E1F" w:rsidRPr="00611B70">
        <w:rPr>
          <w:rFonts w:ascii="Times New Roman" w:eastAsia="Times New Roman" w:hAnsi="Times New Roman"/>
          <w:b/>
          <w:bCs/>
          <w:sz w:val="24"/>
          <w:szCs w:val="24"/>
        </w:rPr>
        <w:t xml:space="preserve"> </w:t>
      </w:r>
      <w:r w:rsidR="00703E1F" w:rsidRPr="00611B70">
        <w:rPr>
          <w:rFonts w:ascii="Times New Roman" w:eastAsia="Times New Roman" w:hAnsi="Times New Roman"/>
          <w:sz w:val="24"/>
          <w:szCs w:val="24"/>
        </w:rPr>
        <w:t>(</w:t>
      </w:r>
      <w:r w:rsidRPr="00611B70">
        <w:rPr>
          <w:rFonts w:ascii="Times New Roman" w:eastAsia="Times New Roman" w:hAnsi="Times New Roman"/>
          <w:sz w:val="24"/>
          <w:szCs w:val="24"/>
        </w:rPr>
        <w:t>atbilstoši Tehniskajai specifikācijai un tai pievienotajiem darbu apjomiem Excel formātā</w:t>
      </w:r>
      <w:r w:rsidR="00703E1F" w:rsidRPr="00611B70">
        <w:rPr>
          <w:rFonts w:ascii="Times New Roman" w:eastAsia="Times New Roman" w:hAnsi="Times New Roman"/>
          <w:sz w:val="24"/>
          <w:szCs w:val="24"/>
        </w:rPr>
        <w:t>). Ja piedāvājum</w:t>
      </w:r>
      <w:r w:rsidR="00DC5A8D" w:rsidRPr="00611B70">
        <w:rPr>
          <w:rFonts w:ascii="Times New Roman" w:eastAsia="Times New Roman" w:hAnsi="Times New Roman"/>
          <w:sz w:val="24"/>
          <w:szCs w:val="24"/>
        </w:rPr>
        <w:t>a dokumentus</w:t>
      </w:r>
      <w:r w:rsidR="00703E1F" w:rsidRPr="00611B70">
        <w:rPr>
          <w:rFonts w:ascii="Times New Roman" w:eastAsia="Times New Roman" w:hAnsi="Times New Roman"/>
          <w:sz w:val="24"/>
          <w:szCs w:val="24"/>
        </w:rPr>
        <w:t xml:space="preserve"> iesniedz PDF formātā, tāme jāiesniedz arī Excel formātā.</w:t>
      </w:r>
    </w:p>
    <w:p w14:paraId="4C1E572D" w14:textId="77777777" w:rsidR="001D212C" w:rsidRPr="00F13DBD" w:rsidRDefault="00000000" w:rsidP="00611B70">
      <w:pPr>
        <w:pStyle w:val="Sarakstarindkopa"/>
        <w:numPr>
          <w:ilvl w:val="0"/>
          <w:numId w:val="33"/>
        </w:numPr>
        <w:spacing w:before="120" w:after="0" w:line="240" w:lineRule="auto"/>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4303434C" w14:textId="77777777" w:rsidR="00A136BB" w:rsidRDefault="00000000" w:rsidP="005F352E">
      <w:pPr>
        <w:tabs>
          <w:tab w:val="left" w:pos="426"/>
          <w:tab w:val="num" w:pos="912"/>
        </w:tabs>
        <w:spacing w:before="4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1117D0">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6F398E4D"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0E151C0F" w14:textId="77777777" w:rsidR="00A347A9" w:rsidRDefault="00000000"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5AE21722" w14:textId="77777777" w:rsidR="00B610DD" w:rsidRDefault="00000000" w:rsidP="00B610DD">
      <w:pPr>
        <w:spacing w:after="0" w:line="240" w:lineRule="auto"/>
        <w:ind w:left="284" w:hanging="568"/>
        <w:jc w:val="center"/>
      </w:pPr>
      <w:r>
        <w:rPr>
          <w:rFonts w:ascii="Times New Roman" w:eastAsia="Times New Roman" w:hAnsi="Times New Roman"/>
          <w:sz w:val="24"/>
          <w:szCs w:val="24"/>
        </w:rPr>
        <w:t xml:space="preserve">“Vecumnieku apvienības pārvalde” vadītāja                                                         </w:t>
      </w:r>
      <w:r>
        <w:rPr>
          <w:rFonts w:ascii="Times New Roman" w:eastAsia="Times New Roman" w:hAnsi="Times New Roman"/>
          <w:noProof/>
          <w:sz w:val="24"/>
          <w:szCs w:val="24"/>
        </w:rPr>
        <w:t>D.</w:t>
      </w:r>
      <w:r w:rsidR="00470AAA">
        <w:rPr>
          <w:rFonts w:ascii="Times New Roman" w:eastAsia="Times New Roman" w:hAnsi="Times New Roman"/>
          <w:noProof/>
          <w:sz w:val="24"/>
          <w:szCs w:val="24"/>
        </w:rPr>
        <w:t> </w:t>
      </w:r>
      <w:r>
        <w:rPr>
          <w:rFonts w:ascii="Times New Roman" w:eastAsia="Times New Roman" w:hAnsi="Times New Roman"/>
          <w:noProof/>
          <w:sz w:val="24"/>
          <w:szCs w:val="24"/>
        </w:rPr>
        <w:t>Šileika</w:t>
      </w:r>
      <w:r w:rsidR="0018252D">
        <w:br w:type="page"/>
      </w:r>
    </w:p>
    <w:p w14:paraId="2E9E4939"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096BC955" w14:textId="77777777" w:rsidR="0018252D" w:rsidRPr="00EC6647" w:rsidRDefault="00000000" w:rsidP="0018252D">
      <w:pPr>
        <w:spacing w:after="120" w:line="240" w:lineRule="auto"/>
        <w:jc w:val="center"/>
        <w:rPr>
          <w:rFonts w:ascii="Times New Roman" w:eastAsia="Times New Roman" w:hAnsi="Times New Roman"/>
          <w:b/>
          <w:sz w:val="26"/>
          <w:szCs w:val="26"/>
        </w:rPr>
      </w:pPr>
      <w:r w:rsidRPr="00EC6647">
        <w:rPr>
          <w:rFonts w:ascii="Times New Roman" w:eastAsia="Times New Roman" w:hAnsi="Times New Roman"/>
          <w:b/>
          <w:sz w:val="26"/>
          <w:szCs w:val="26"/>
        </w:rPr>
        <w:t>TEHNISKĀ SPECIFIKĀCIJA</w:t>
      </w:r>
    </w:p>
    <w:p w14:paraId="07176925" w14:textId="77777777" w:rsidR="00F06F64" w:rsidRDefault="00000000" w:rsidP="0018252D">
      <w:pPr>
        <w:spacing w:after="0" w:line="240" w:lineRule="auto"/>
        <w:jc w:val="center"/>
        <w:rPr>
          <w:rFonts w:ascii="Times New Roman" w:hAnsi="Times New Roman"/>
          <w:bCs/>
          <w:sz w:val="24"/>
          <w:szCs w:val="24"/>
        </w:rPr>
      </w:pPr>
      <w:r>
        <w:rPr>
          <w:rFonts w:ascii="Times New Roman" w:hAnsi="Times New Roman"/>
          <w:b/>
          <w:sz w:val="24"/>
          <w:szCs w:val="24"/>
        </w:rPr>
        <w:t>Sanitārtehniskās telpas remonts “Atvasaras”, Vecumniekos</w:t>
      </w:r>
    </w:p>
    <w:p w14:paraId="28296AD0" w14:textId="77777777" w:rsidR="0018252D" w:rsidRPr="0036251D" w:rsidRDefault="00000000" w:rsidP="0018252D">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2A0489">
        <w:rPr>
          <w:rFonts w:ascii="Times New Roman" w:hAnsi="Times New Roman"/>
          <w:b/>
          <w:bCs/>
          <w:sz w:val="24"/>
          <w:szCs w:val="24"/>
        </w:rPr>
        <w:t>5</w:t>
      </w:r>
      <w:r w:rsidRPr="0036251D">
        <w:rPr>
          <w:rFonts w:ascii="Times New Roman" w:hAnsi="Times New Roman"/>
          <w:b/>
          <w:bCs/>
          <w:sz w:val="24"/>
          <w:szCs w:val="24"/>
        </w:rPr>
        <w:t>/</w:t>
      </w:r>
      <w:r w:rsidR="002A0489">
        <w:rPr>
          <w:rFonts w:ascii="Times New Roman" w:hAnsi="Times New Roman"/>
          <w:b/>
          <w:bCs/>
          <w:sz w:val="24"/>
          <w:szCs w:val="24"/>
        </w:rPr>
        <w:t>21</w:t>
      </w:r>
    </w:p>
    <w:p w14:paraId="57F37425"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31BB8D54" w14:textId="77777777" w:rsidR="00C149D7" w:rsidRPr="00EE0E27" w:rsidRDefault="00000000"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EE0E27">
        <w:rPr>
          <w:rFonts w:ascii="Times New Roman" w:hAnsi="Times New Roman"/>
          <w:sz w:val="24"/>
          <w:szCs w:val="24"/>
        </w:rPr>
        <w:t xml:space="preserve">Tehniskā piedāvājuma </w:t>
      </w:r>
      <w:r w:rsidRPr="00EE0E27">
        <w:rPr>
          <w:rFonts w:ascii="Times New Roman" w:hAnsi="Times New Roman"/>
          <w:b/>
          <w:bCs/>
          <w:sz w:val="24"/>
          <w:szCs w:val="24"/>
        </w:rPr>
        <w:t>darbu</w:t>
      </w:r>
      <w:r w:rsidRPr="00EE0E27">
        <w:rPr>
          <w:rFonts w:ascii="Times New Roman" w:hAnsi="Times New Roman"/>
          <w:sz w:val="24"/>
          <w:szCs w:val="24"/>
        </w:rPr>
        <w:t xml:space="preserve"> </w:t>
      </w:r>
      <w:r w:rsidRPr="00EE0E27">
        <w:rPr>
          <w:rFonts w:ascii="Times New Roman" w:hAnsi="Times New Roman"/>
          <w:b/>
          <w:sz w:val="24"/>
          <w:szCs w:val="24"/>
        </w:rPr>
        <w:t xml:space="preserve">apjomi </w:t>
      </w:r>
      <w:r w:rsidRPr="00EE0E27">
        <w:rPr>
          <w:rFonts w:ascii="Times New Roman" w:hAnsi="Times New Roman"/>
          <w:sz w:val="24"/>
          <w:szCs w:val="24"/>
        </w:rPr>
        <w:t xml:space="preserve">- </w:t>
      </w:r>
      <w:r w:rsidRPr="00EE0E27">
        <w:rPr>
          <w:rFonts w:ascii="Times New Roman" w:hAnsi="Times New Roman"/>
          <w:b/>
          <w:sz w:val="24"/>
          <w:szCs w:val="24"/>
        </w:rPr>
        <w:t>MS Excel dokumenta formātā</w:t>
      </w:r>
      <w:r w:rsidR="007E1027">
        <w:rPr>
          <w:rFonts w:ascii="Times New Roman" w:hAnsi="Times New Roman"/>
          <w:b/>
          <w:sz w:val="24"/>
          <w:szCs w:val="24"/>
        </w:rPr>
        <w:t xml:space="preserve"> </w:t>
      </w:r>
      <w:r w:rsidRPr="00EE0E27">
        <w:rPr>
          <w:rFonts w:ascii="Times New Roman" w:hAnsi="Times New Roman"/>
          <w:sz w:val="24"/>
          <w:szCs w:val="24"/>
        </w:rPr>
        <w:t>ir tehniskās specifikācijas sastāvdaļa.</w:t>
      </w:r>
    </w:p>
    <w:p w14:paraId="032999D9" w14:textId="77777777" w:rsidR="00C149D7" w:rsidRPr="00EE0E27" w:rsidRDefault="00000000" w:rsidP="00C149D7">
      <w:pPr>
        <w:pStyle w:val="Pamatteksts"/>
        <w:widowControl w:val="0"/>
        <w:numPr>
          <w:ilvl w:val="0"/>
          <w:numId w:val="28"/>
        </w:numPr>
        <w:tabs>
          <w:tab w:val="clear" w:pos="10440"/>
        </w:tabs>
        <w:spacing w:before="60" w:after="60"/>
        <w:ind w:left="284" w:right="0" w:hanging="284"/>
        <w:jc w:val="both"/>
        <w:rPr>
          <w:b w:val="0"/>
        </w:rPr>
      </w:pPr>
      <w:r w:rsidRPr="00EE0E27">
        <w:rPr>
          <w:b w:val="0"/>
        </w:rPr>
        <w:t xml:space="preserve">Atbilstoši tehniskajai specifikācijai jāsniedz piedāvājums. Tāmē jāiekļauj visi nepieciešamie darbi, tajā skaitā darba spēka izmaksas, cilvēkstundu patēriņš, montāžas, demontāžas darbi un tehnoloģiskās iekārtas, t.sk. tehniskajā specifikācijā nenorādītu un neparedzētu darbu izpilde, kas tehnoloģiski saistīta ar iepirkuma priekšmeta īstenošanu noteiktajā termiņā un vietā. </w:t>
      </w:r>
    </w:p>
    <w:p w14:paraId="6DFFD480" w14:textId="77777777" w:rsidR="00C149D7" w:rsidRPr="00EE0E27" w:rsidRDefault="00000000" w:rsidP="00C149D7">
      <w:pPr>
        <w:pStyle w:val="Pamatteksts"/>
        <w:widowControl w:val="0"/>
        <w:numPr>
          <w:ilvl w:val="0"/>
          <w:numId w:val="28"/>
        </w:numPr>
        <w:tabs>
          <w:tab w:val="clear" w:pos="10440"/>
        </w:tabs>
        <w:spacing w:before="60" w:after="60"/>
        <w:ind w:left="284" w:right="0" w:hanging="284"/>
        <w:jc w:val="both"/>
        <w:rPr>
          <w:b w:val="0"/>
        </w:rPr>
      </w:pPr>
      <w:r w:rsidRPr="00EE0E27">
        <w:t>Tāme</w:t>
      </w:r>
      <w:r w:rsidR="00815506">
        <w:t>s</w:t>
      </w:r>
      <w:r w:rsidRPr="00EE0E27">
        <w:t xml:space="preserve"> jāsastāda atbilstoši Ministru kabineta 03.05.2017. noteikumu Nr.239 „Noteikumi par Latvijas būvnormatīvu LBN 501-17 „</w:t>
      </w:r>
      <w:proofErr w:type="spellStart"/>
      <w:r w:rsidRPr="00EE0E27">
        <w:t>Būvizmaksu</w:t>
      </w:r>
      <w:proofErr w:type="spellEnd"/>
      <w:r w:rsidRPr="00EE0E27">
        <w:t xml:space="preserve"> noteikšanas kārtība”</w:t>
      </w:r>
      <w:r w:rsidR="00FC0081">
        <w:t xml:space="preserve"> </w:t>
      </w:r>
      <w:r w:rsidRPr="00EE0E27">
        <w:t>5. pielikumam</w:t>
      </w:r>
      <w:r w:rsidRPr="00EE0E27">
        <w:rPr>
          <w:b w:val="0"/>
        </w:rPr>
        <w:t xml:space="preserve">, lokālās tāmes beigās pievienojot </w:t>
      </w:r>
      <w:proofErr w:type="spellStart"/>
      <w:r w:rsidRPr="00EE0E27">
        <w:rPr>
          <w:b w:val="0"/>
        </w:rPr>
        <w:t>virsizdevumu</w:t>
      </w:r>
      <w:proofErr w:type="spellEnd"/>
      <w:r w:rsidRPr="00EE0E27">
        <w:rPr>
          <w:b w:val="0"/>
        </w:rPr>
        <w:t xml:space="preserve"> daļu un peļņu. </w:t>
      </w:r>
      <w:r w:rsidRPr="00EE0E27">
        <w:t xml:space="preserve">Tāmju rindu numerāciju un nosaukumus mainīt nedrīkst. </w:t>
      </w:r>
      <w:r w:rsidRPr="00EE0E27">
        <w:rPr>
          <w:b w:val="0"/>
        </w:rPr>
        <w:t>Pretendents ir atbildīgs par pareizu formulu izmantošanu.</w:t>
      </w:r>
      <w:r w:rsidRPr="00EE0E27">
        <w:rPr>
          <w:lang w:eastAsia="lv-LV"/>
        </w:rPr>
        <w:t xml:space="preserve"> Visās tāmēs norādīto cenu skaitļu noapaļošanu veic, atstājot divus ciparus aiz komata (</w:t>
      </w:r>
      <w:r w:rsidRPr="00EE0E27">
        <w:rPr>
          <w:b w:val="0"/>
          <w:bCs/>
          <w:lang w:eastAsia="lv-LV"/>
        </w:rPr>
        <w:t xml:space="preserve">piem., pielietojot Excel funkciju </w:t>
      </w:r>
      <w:r w:rsidRPr="00EE0E27">
        <w:rPr>
          <w:b w:val="0"/>
          <w:bCs/>
          <w:i/>
          <w:lang w:eastAsia="lv-LV"/>
        </w:rPr>
        <w:t xml:space="preserve">ROUND, </w:t>
      </w:r>
      <w:r w:rsidRPr="00EE0E27">
        <w:rPr>
          <w:b w:val="0"/>
          <w:bCs/>
          <w:lang w:eastAsia="lv-LV"/>
        </w:rPr>
        <w:t>tā, lai aprēķinos slēptā veidā netiktu iekļauts vairāk par 2 cipariem aiz komata</w:t>
      </w:r>
      <w:r w:rsidRPr="00F146A6">
        <w:rPr>
          <w:b w:val="0"/>
          <w:bCs/>
          <w:lang w:eastAsia="lv-LV"/>
        </w:rPr>
        <w:t>)</w:t>
      </w:r>
      <w:r w:rsidRPr="00EE0E27">
        <w:rPr>
          <w:lang w:eastAsia="lv-LV"/>
        </w:rPr>
        <w:t>.</w:t>
      </w:r>
    </w:p>
    <w:p w14:paraId="0A8814F6" w14:textId="77777777" w:rsidR="00C149D7" w:rsidRPr="00232E2C" w:rsidRDefault="00000000" w:rsidP="00C149D7">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4</w:t>
      </w:r>
      <w:r w:rsidRPr="00EE0E27">
        <w:rPr>
          <w:rFonts w:ascii="Times New Roman" w:hAnsi="Times New Roman"/>
          <w:bCs/>
          <w:iCs/>
          <w:sz w:val="24"/>
          <w:szCs w:val="24"/>
        </w:rPr>
        <w:t>.</w:t>
      </w:r>
      <w:r w:rsidR="002A0489">
        <w:rPr>
          <w:rFonts w:ascii="Times New Roman" w:hAnsi="Times New Roman"/>
          <w:bCs/>
          <w:iCs/>
          <w:sz w:val="24"/>
          <w:szCs w:val="24"/>
        </w:rPr>
        <w:t> </w:t>
      </w:r>
      <w:r w:rsidRPr="00232E2C">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232E2C">
        <w:rPr>
          <w:rFonts w:ascii="Times New Roman" w:hAnsi="Times New Roman"/>
          <w:sz w:val="24"/>
          <w:szCs w:val="24"/>
        </w:rPr>
        <w:t xml:space="preserve"> ja tas nav pretrunā ar iecerētajiem tehniskajiem risinājumiem.</w:t>
      </w:r>
      <w:r w:rsidRPr="00232E2C">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2198DF7C" w14:textId="77777777" w:rsidR="00C149D7" w:rsidRPr="00232E2C" w:rsidRDefault="00000000" w:rsidP="00C149D7">
      <w:pPr>
        <w:pStyle w:val="Alfabtiskaisrdtjs1"/>
        <w:spacing w:before="60"/>
        <w:ind w:left="284" w:hanging="284"/>
      </w:pPr>
      <w:r w:rsidRPr="00232E2C">
        <w:rPr>
          <w:rFonts w:eastAsia="Calibri"/>
          <w:bCs/>
        </w:rPr>
        <w:t>5. Sagatavojot</w:t>
      </w:r>
      <w:r w:rsidRPr="00232E2C">
        <w:rPr>
          <w:rFonts w:eastAsia="Calibri"/>
        </w:rPr>
        <w:t xml:space="preserve"> tāmi</w:t>
      </w:r>
      <w:r w:rsidRPr="00232E2C">
        <w:t xml:space="preserve">, </w:t>
      </w:r>
      <w:r w:rsidRPr="00232E2C">
        <w:rPr>
          <w:u w:val="single"/>
        </w:rPr>
        <w:t>pretendents</w:t>
      </w:r>
      <w:r w:rsidRPr="00232E2C">
        <w:t xml:space="preserve"> pie norādītajiem konkrētajiem materiāliem/izstrādājumiem, </w:t>
      </w:r>
      <w:r w:rsidRPr="00232E2C">
        <w:rPr>
          <w:u w:val="single"/>
        </w:rPr>
        <w:t>nelieto vārdus “vai ekvivalents”/“vai analogs”</w:t>
      </w:r>
      <w:r w:rsidRPr="00232E2C">
        <w:t>, jo minētā piebilde nozīmē, ka pretendents, iespējams, nepiedāvā tieši norādīto materiālu/preci. Pretendents norāda konkrētus materiālus/izstrādājumus.</w:t>
      </w:r>
    </w:p>
    <w:p w14:paraId="00C261C8" w14:textId="77777777" w:rsidR="00C149D7" w:rsidRPr="00232E2C" w:rsidRDefault="00000000" w:rsidP="00C149D7">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 xml:space="preserve">6.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3C2DDEF1" w14:textId="77777777" w:rsidR="000D211C" w:rsidRPr="000D211C" w:rsidRDefault="00000000" w:rsidP="00C149D7">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7</w:t>
      </w:r>
      <w:r w:rsidR="00B62693" w:rsidRPr="00232E2C">
        <w:rPr>
          <w:rFonts w:ascii="Times New Roman" w:hAnsi="Times New Roman"/>
          <w:sz w:val="24"/>
          <w:szCs w:val="24"/>
        </w:rPr>
        <w:t>.</w:t>
      </w:r>
      <w:r>
        <w:rPr>
          <w:rFonts w:ascii="Times New Roman" w:hAnsi="Times New Roman"/>
          <w:sz w:val="24"/>
          <w:szCs w:val="24"/>
        </w:rPr>
        <w:t> </w:t>
      </w:r>
      <w:r w:rsidRPr="000D211C">
        <w:rPr>
          <w:rFonts w:ascii="Times New Roman" w:hAnsi="Times New Roman"/>
          <w:color w:val="000000"/>
          <w:sz w:val="24"/>
          <w:szCs w:val="24"/>
          <w:lang w:eastAsia="lv-LV"/>
        </w:rPr>
        <w:t xml:space="preserve">Par ugunsdrošības prasību ievērošanu būvobjektā un remontdarbu izpildes gaitā atbild </w:t>
      </w:r>
      <w:r>
        <w:rPr>
          <w:rFonts w:ascii="Times New Roman" w:hAnsi="Times New Roman"/>
          <w:color w:val="000000"/>
          <w:sz w:val="24"/>
          <w:szCs w:val="24"/>
          <w:lang w:eastAsia="lv-LV"/>
        </w:rPr>
        <w:t>Izpildītājs</w:t>
      </w:r>
      <w:r w:rsidRPr="000D211C">
        <w:rPr>
          <w:rFonts w:ascii="Times New Roman" w:hAnsi="Times New Roman"/>
          <w:color w:val="000000"/>
          <w:sz w:val="24"/>
          <w:szCs w:val="24"/>
          <w:lang w:eastAsia="lv-LV"/>
        </w:rPr>
        <w:t xml:space="preserve">. </w:t>
      </w:r>
      <w:r>
        <w:rPr>
          <w:rFonts w:ascii="Times New Roman" w:hAnsi="Times New Roman"/>
          <w:color w:val="000000"/>
          <w:sz w:val="24"/>
          <w:szCs w:val="24"/>
          <w:lang w:eastAsia="lv-LV"/>
        </w:rPr>
        <w:t>Izpildītāja</w:t>
      </w:r>
      <w:r w:rsidRPr="000D211C">
        <w:rPr>
          <w:rFonts w:ascii="Times New Roman" w:hAnsi="Times New Roman"/>
          <w:color w:val="000000"/>
          <w:sz w:val="24"/>
          <w:szCs w:val="24"/>
          <w:lang w:eastAsia="lv-LV"/>
        </w:rPr>
        <w:t xml:space="preserve"> pienākums ir ievērot Ugunsdrošības noteikumos minētās prasības.</w:t>
      </w:r>
    </w:p>
    <w:p w14:paraId="46CEA09D" w14:textId="77777777" w:rsidR="00C149D7" w:rsidRPr="00232E2C" w:rsidRDefault="00000000" w:rsidP="00C149D7">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Pr>
          <w:rFonts w:ascii="Times New Roman" w:hAnsi="Times New Roman"/>
          <w:sz w:val="24"/>
          <w:szCs w:val="24"/>
        </w:rPr>
        <w:t xml:space="preserve">8. </w:t>
      </w:r>
      <w:r w:rsidRPr="00232E2C">
        <w:rPr>
          <w:rFonts w:ascii="Times New Roman" w:hAnsi="Times New Roman"/>
          <w:sz w:val="24"/>
          <w:szCs w:val="24"/>
        </w:rPr>
        <w:t>Ministru kabineta 25.02.2003. noteikumu Nr.92 „Darba aizsardzības prasības, veicot būvdarbus” noteikto prasību ievērošanu nodrošina Izpildītājs.</w:t>
      </w:r>
    </w:p>
    <w:p w14:paraId="7FF47CE6" w14:textId="77777777" w:rsidR="00C149D7" w:rsidRPr="00232E2C" w:rsidRDefault="00000000" w:rsidP="00C149D7">
      <w:pPr>
        <w:pStyle w:val="Sarakstarindkopa"/>
        <w:spacing w:before="60" w:after="60" w:line="240" w:lineRule="auto"/>
        <w:ind w:left="284" w:hanging="284"/>
        <w:contextualSpacing w:val="0"/>
        <w:jc w:val="both"/>
        <w:rPr>
          <w:rFonts w:ascii="Times New Roman" w:hAnsi="Times New Roman"/>
          <w:i/>
          <w:sz w:val="24"/>
          <w:szCs w:val="24"/>
        </w:rPr>
      </w:pPr>
      <w:r>
        <w:rPr>
          <w:rFonts w:ascii="Times New Roman" w:hAnsi="Times New Roman"/>
          <w:sz w:val="24"/>
          <w:szCs w:val="24"/>
        </w:rPr>
        <w:t>9</w:t>
      </w:r>
      <w:r w:rsidRPr="00232E2C">
        <w:rPr>
          <w:rFonts w:ascii="Times New Roman" w:hAnsi="Times New Roman"/>
          <w:sz w:val="24"/>
          <w:szCs w:val="24"/>
        </w:rPr>
        <w:t>.</w:t>
      </w:r>
      <w:r w:rsidR="0075060B">
        <w:rPr>
          <w:rFonts w:ascii="Times New Roman" w:hAnsi="Times New Roman"/>
          <w:sz w:val="24"/>
          <w:szCs w:val="24"/>
        </w:rPr>
        <w:t> </w:t>
      </w:r>
      <w:r w:rsidRPr="00232E2C">
        <w:rPr>
          <w:rFonts w:ascii="Times New Roman" w:hAnsi="Times New Roman"/>
          <w:sz w:val="24"/>
          <w:szCs w:val="24"/>
        </w:rPr>
        <w:t xml:space="preserve">Būvuzņēmējs uz sava rēķina veic apdrošināšanu atbilstoši Ministru kabineta 19.08.2014. noteikumu Nr.502 „Noteikumi par </w:t>
      </w:r>
      <w:r w:rsidRPr="00232E2C">
        <w:rPr>
          <w:rFonts w:ascii="Times New Roman" w:hAnsi="Times New Roman"/>
          <w:noProof/>
          <w:sz w:val="24"/>
          <w:szCs w:val="24"/>
        </w:rPr>
        <w:t xml:space="preserve">būvspeciālistu </w:t>
      </w:r>
      <w:r w:rsidRPr="00232E2C">
        <w:rPr>
          <w:rFonts w:ascii="Times New Roman" w:hAnsi="Times New Roman"/>
          <w:sz w:val="24"/>
          <w:szCs w:val="24"/>
        </w:rPr>
        <w:t>un būvdarbu veicēju civiltiesiskās atbildības obligāto apdrošināšanu” prasībām.</w:t>
      </w:r>
    </w:p>
    <w:p w14:paraId="616889E6" w14:textId="77777777" w:rsidR="00C149D7" w:rsidRPr="00232E2C" w:rsidRDefault="00000000" w:rsidP="006E390A">
      <w:pPr>
        <w:spacing w:before="60" w:line="240" w:lineRule="auto"/>
        <w:ind w:left="284" w:hanging="284"/>
        <w:jc w:val="both"/>
        <w:rPr>
          <w:rFonts w:ascii="Times New Roman" w:hAnsi="Times New Roman"/>
          <w:sz w:val="24"/>
          <w:szCs w:val="24"/>
        </w:rPr>
      </w:pPr>
      <w:r>
        <w:rPr>
          <w:rFonts w:ascii="Times New Roman" w:hAnsi="Times New Roman"/>
          <w:iCs/>
          <w:sz w:val="24"/>
          <w:szCs w:val="24"/>
        </w:rPr>
        <w:t>10</w:t>
      </w:r>
      <w:r w:rsidRPr="00232E2C">
        <w:rPr>
          <w:rFonts w:ascii="Times New Roman" w:hAnsi="Times New Roman"/>
          <w:iCs/>
          <w:sz w:val="24"/>
          <w:szCs w:val="24"/>
        </w:rPr>
        <w:t>.</w:t>
      </w:r>
      <w:r w:rsidR="0075060B">
        <w:rPr>
          <w:rFonts w:ascii="Times New Roman" w:hAnsi="Times New Roman"/>
          <w:iCs/>
          <w:sz w:val="24"/>
          <w:szCs w:val="24"/>
        </w:rPr>
        <w:t> </w:t>
      </w:r>
      <w:r w:rsidRPr="00232E2C">
        <w:rPr>
          <w:rFonts w:ascii="Times New Roman" w:hAnsi="Times New Roman"/>
          <w:sz w:val="24"/>
          <w:szCs w:val="24"/>
        </w:rPr>
        <w:t xml:space="preserve">Veikto darbu un materiālu kvalitātes garantijas perioda termiņš no darbu pieņemšanas - nodošanas akta parakstīšanas dienas ir </w:t>
      </w:r>
      <w:r w:rsidRPr="00232E2C">
        <w:rPr>
          <w:rFonts w:ascii="Times New Roman" w:hAnsi="Times New Roman"/>
          <w:sz w:val="24"/>
          <w:szCs w:val="24"/>
          <w:u w:val="single"/>
        </w:rPr>
        <w:t>vismaz 2 (divi) gadi</w:t>
      </w:r>
      <w:r w:rsidRPr="00232E2C">
        <w:rPr>
          <w:rFonts w:ascii="Times New Roman" w:hAnsi="Times New Roman"/>
          <w:sz w:val="24"/>
          <w:szCs w:val="24"/>
        </w:rPr>
        <w:t>.</w:t>
      </w:r>
    </w:p>
    <w:p w14:paraId="027F309F" w14:textId="77777777" w:rsidR="00EE0E27" w:rsidRDefault="00000000">
      <w:r>
        <w:br w:type="page"/>
      </w:r>
    </w:p>
    <w:p w14:paraId="64790519"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11C578EA" w14:textId="77777777" w:rsidR="00F13DBD" w:rsidRPr="00EC6647" w:rsidRDefault="00000000" w:rsidP="00ED3822">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sidR="00ED3822">
        <w:rPr>
          <w:rFonts w:ascii="Times New Roman" w:hAnsi="Times New Roman"/>
          <w:b/>
          <w:bCs/>
          <w:sz w:val="26"/>
          <w:szCs w:val="26"/>
        </w:rPr>
        <w:t>CENU APTAUJĀ</w:t>
      </w:r>
    </w:p>
    <w:p w14:paraId="5FBC518B" w14:textId="77777777" w:rsidR="00ED3822" w:rsidRDefault="00000000" w:rsidP="00ED3822">
      <w:pPr>
        <w:spacing w:after="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Sanitārtehniskās telpas remonts “Atvasaras”, Vecumniekos</w:t>
      </w:r>
    </w:p>
    <w:p w14:paraId="56912599" w14:textId="77777777" w:rsidR="0036251D" w:rsidRPr="0036251D" w:rsidRDefault="00000000" w:rsidP="00ED3822">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ED3822">
        <w:rPr>
          <w:rFonts w:ascii="Times New Roman" w:hAnsi="Times New Roman"/>
          <w:b/>
          <w:bCs/>
          <w:sz w:val="24"/>
          <w:szCs w:val="24"/>
        </w:rPr>
        <w:t>5</w:t>
      </w:r>
      <w:r w:rsidRPr="0036251D">
        <w:rPr>
          <w:rFonts w:ascii="Times New Roman" w:hAnsi="Times New Roman"/>
          <w:b/>
          <w:bCs/>
          <w:sz w:val="24"/>
          <w:szCs w:val="24"/>
        </w:rPr>
        <w:t>/</w:t>
      </w:r>
      <w:r w:rsidR="00ED3822">
        <w:rPr>
          <w:rFonts w:ascii="Times New Roman" w:hAnsi="Times New Roman"/>
          <w:b/>
          <w:bCs/>
          <w:sz w:val="24"/>
          <w:szCs w:val="24"/>
        </w:rPr>
        <w:t>21</w:t>
      </w:r>
    </w:p>
    <w:tbl>
      <w:tblPr>
        <w:tblW w:w="9493" w:type="dxa"/>
        <w:tblLook w:val="0000" w:firstRow="0" w:lastRow="0" w:firstColumn="0" w:lastColumn="0" w:noHBand="0" w:noVBand="0"/>
      </w:tblPr>
      <w:tblGrid>
        <w:gridCol w:w="2189"/>
        <w:gridCol w:w="1225"/>
        <w:gridCol w:w="6079"/>
      </w:tblGrid>
      <w:tr w:rsidR="006D6D01" w14:paraId="05CA2C6C"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95C5233"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6D6D01" w14:paraId="3AF339CE" w14:textId="77777777" w:rsidTr="00CD3AB2">
        <w:trPr>
          <w:cantSplit/>
        </w:trPr>
        <w:tc>
          <w:tcPr>
            <w:tcW w:w="3414" w:type="dxa"/>
            <w:gridSpan w:val="2"/>
            <w:tcBorders>
              <w:top w:val="single" w:sz="4" w:space="0" w:color="auto"/>
            </w:tcBorders>
          </w:tcPr>
          <w:p w14:paraId="3816E00F"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609E7B76" w14:textId="77777777" w:rsidR="00F13DBD" w:rsidRPr="00A008F2" w:rsidRDefault="00F13DBD" w:rsidP="002964E0">
            <w:pPr>
              <w:spacing w:after="0" w:line="240" w:lineRule="auto"/>
              <w:rPr>
                <w:rFonts w:ascii="Times New Roman" w:hAnsi="Times New Roman"/>
                <w:sz w:val="24"/>
                <w:szCs w:val="24"/>
              </w:rPr>
            </w:pPr>
          </w:p>
        </w:tc>
      </w:tr>
      <w:tr w:rsidR="006D6D01" w14:paraId="42FA7FD0" w14:textId="77777777" w:rsidTr="00CD3AB2">
        <w:trPr>
          <w:cantSplit/>
        </w:trPr>
        <w:tc>
          <w:tcPr>
            <w:tcW w:w="3414" w:type="dxa"/>
            <w:gridSpan w:val="2"/>
          </w:tcPr>
          <w:p w14:paraId="1FFD68CF"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57AA7FED" w14:textId="77777777" w:rsidR="00F13DBD" w:rsidRPr="00A008F2" w:rsidRDefault="00F13DBD" w:rsidP="002964E0">
            <w:pPr>
              <w:spacing w:after="0" w:line="240" w:lineRule="auto"/>
              <w:rPr>
                <w:rFonts w:ascii="Times New Roman" w:hAnsi="Times New Roman"/>
                <w:sz w:val="24"/>
                <w:szCs w:val="24"/>
              </w:rPr>
            </w:pPr>
          </w:p>
        </w:tc>
      </w:tr>
      <w:tr w:rsidR="006D6D01" w14:paraId="2E248D3F" w14:textId="77777777" w:rsidTr="00CD3AB2">
        <w:trPr>
          <w:cantSplit/>
        </w:trPr>
        <w:tc>
          <w:tcPr>
            <w:tcW w:w="3414" w:type="dxa"/>
            <w:gridSpan w:val="2"/>
          </w:tcPr>
          <w:p w14:paraId="1F062ACD"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4AA4C4F3" w14:textId="77777777" w:rsidR="00F13DBD" w:rsidRPr="00A008F2" w:rsidRDefault="00F13DBD" w:rsidP="002964E0">
            <w:pPr>
              <w:spacing w:after="0" w:line="240" w:lineRule="auto"/>
              <w:rPr>
                <w:rFonts w:ascii="Times New Roman" w:hAnsi="Times New Roman"/>
                <w:sz w:val="24"/>
                <w:szCs w:val="24"/>
              </w:rPr>
            </w:pPr>
          </w:p>
        </w:tc>
      </w:tr>
      <w:tr w:rsidR="006D6D01" w14:paraId="45855D5E" w14:textId="77777777" w:rsidTr="00CD3AB2">
        <w:trPr>
          <w:cantSplit/>
        </w:trPr>
        <w:tc>
          <w:tcPr>
            <w:tcW w:w="3414" w:type="dxa"/>
            <w:gridSpan w:val="2"/>
          </w:tcPr>
          <w:p w14:paraId="4B4B841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2B17A799" w14:textId="77777777" w:rsidR="00F13DBD" w:rsidRPr="00A008F2" w:rsidRDefault="00F13DBD" w:rsidP="002964E0">
            <w:pPr>
              <w:spacing w:after="0" w:line="240" w:lineRule="auto"/>
              <w:rPr>
                <w:rFonts w:ascii="Times New Roman" w:hAnsi="Times New Roman"/>
                <w:sz w:val="24"/>
                <w:szCs w:val="24"/>
              </w:rPr>
            </w:pPr>
          </w:p>
        </w:tc>
      </w:tr>
      <w:tr w:rsidR="006D6D01" w14:paraId="336CCEBC" w14:textId="77777777" w:rsidTr="00CD3AB2">
        <w:trPr>
          <w:cantSplit/>
        </w:trPr>
        <w:tc>
          <w:tcPr>
            <w:tcW w:w="3414" w:type="dxa"/>
            <w:gridSpan w:val="2"/>
          </w:tcPr>
          <w:p w14:paraId="285BAF4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605EE465" w14:textId="77777777" w:rsidR="00F13DBD" w:rsidRPr="00A008F2" w:rsidRDefault="00F13DBD" w:rsidP="002964E0">
            <w:pPr>
              <w:spacing w:after="0" w:line="240" w:lineRule="auto"/>
              <w:rPr>
                <w:rFonts w:ascii="Times New Roman" w:hAnsi="Times New Roman"/>
                <w:sz w:val="24"/>
                <w:szCs w:val="24"/>
              </w:rPr>
            </w:pPr>
          </w:p>
        </w:tc>
      </w:tr>
      <w:tr w:rsidR="006D6D01" w14:paraId="4B280977" w14:textId="77777777" w:rsidTr="00CD3AB2">
        <w:trPr>
          <w:cantSplit/>
        </w:trPr>
        <w:tc>
          <w:tcPr>
            <w:tcW w:w="3414" w:type="dxa"/>
            <w:gridSpan w:val="2"/>
          </w:tcPr>
          <w:p w14:paraId="7043C62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7316C247" w14:textId="77777777" w:rsidR="00F13DBD" w:rsidRPr="00A008F2" w:rsidRDefault="00F13DBD" w:rsidP="002964E0">
            <w:pPr>
              <w:spacing w:after="0" w:line="240" w:lineRule="auto"/>
              <w:rPr>
                <w:rFonts w:ascii="Times New Roman" w:hAnsi="Times New Roman"/>
                <w:sz w:val="24"/>
                <w:szCs w:val="24"/>
              </w:rPr>
            </w:pPr>
          </w:p>
        </w:tc>
      </w:tr>
      <w:tr w:rsidR="006D6D01" w14:paraId="392A9BEA" w14:textId="77777777" w:rsidTr="00CD3AB2">
        <w:trPr>
          <w:cantSplit/>
        </w:trPr>
        <w:tc>
          <w:tcPr>
            <w:tcW w:w="3414" w:type="dxa"/>
            <w:gridSpan w:val="2"/>
          </w:tcPr>
          <w:p w14:paraId="59FFF4D1"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4B5FE6EB" w14:textId="77777777" w:rsidR="00F13DBD" w:rsidRPr="00A008F2" w:rsidRDefault="00F13DBD" w:rsidP="002964E0">
            <w:pPr>
              <w:spacing w:after="0" w:line="240" w:lineRule="auto"/>
              <w:rPr>
                <w:rFonts w:ascii="Times New Roman" w:hAnsi="Times New Roman"/>
                <w:sz w:val="24"/>
                <w:szCs w:val="24"/>
              </w:rPr>
            </w:pPr>
          </w:p>
        </w:tc>
      </w:tr>
      <w:tr w:rsidR="006D6D01" w14:paraId="13063916"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2AC31FB"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6D6D01" w14:paraId="11DD8231" w14:textId="77777777" w:rsidTr="00CD3AB2">
        <w:trPr>
          <w:cantSplit/>
        </w:trPr>
        <w:tc>
          <w:tcPr>
            <w:tcW w:w="2189" w:type="dxa"/>
          </w:tcPr>
          <w:p w14:paraId="70C8BEBB"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6049FF8C" w14:textId="77777777" w:rsidR="00F13DBD" w:rsidRPr="00A008F2" w:rsidRDefault="00F13DBD" w:rsidP="002964E0">
            <w:pPr>
              <w:spacing w:after="0" w:line="240" w:lineRule="auto"/>
              <w:rPr>
                <w:rFonts w:ascii="Times New Roman" w:hAnsi="Times New Roman"/>
                <w:sz w:val="24"/>
                <w:szCs w:val="24"/>
              </w:rPr>
            </w:pPr>
          </w:p>
        </w:tc>
      </w:tr>
      <w:tr w:rsidR="006D6D01" w14:paraId="0F494690" w14:textId="77777777" w:rsidTr="00CD3AB2">
        <w:trPr>
          <w:cantSplit/>
        </w:trPr>
        <w:tc>
          <w:tcPr>
            <w:tcW w:w="2189" w:type="dxa"/>
          </w:tcPr>
          <w:p w14:paraId="79D84D9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7A25981B"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6D6D01" w14:paraId="709FF871" w14:textId="77777777" w:rsidTr="00CD3AB2">
        <w:trPr>
          <w:cantSplit/>
        </w:trPr>
        <w:tc>
          <w:tcPr>
            <w:tcW w:w="2189" w:type="dxa"/>
          </w:tcPr>
          <w:p w14:paraId="0924B471"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602B1A62" w14:textId="77777777" w:rsidR="00F13DBD" w:rsidRPr="00A008F2" w:rsidRDefault="00F13DBD" w:rsidP="002964E0">
            <w:pPr>
              <w:spacing w:after="0" w:line="240" w:lineRule="auto"/>
              <w:rPr>
                <w:rFonts w:ascii="Times New Roman" w:hAnsi="Times New Roman"/>
                <w:sz w:val="24"/>
                <w:szCs w:val="24"/>
              </w:rPr>
            </w:pPr>
          </w:p>
        </w:tc>
      </w:tr>
      <w:tr w:rsidR="006D6D01" w14:paraId="0BF9A471" w14:textId="77777777" w:rsidTr="00CD3AB2">
        <w:trPr>
          <w:cantSplit/>
        </w:trPr>
        <w:tc>
          <w:tcPr>
            <w:tcW w:w="2189" w:type="dxa"/>
          </w:tcPr>
          <w:p w14:paraId="440AF4E5"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7361DA1E" w14:textId="77777777" w:rsidR="00F13DBD" w:rsidRPr="00A008F2" w:rsidRDefault="00F13DBD" w:rsidP="002964E0">
            <w:pPr>
              <w:spacing w:after="0" w:line="240" w:lineRule="auto"/>
              <w:rPr>
                <w:rFonts w:ascii="Times New Roman" w:hAnsi="Times New Roman"/>
                <w:sz w:val="24"/>
                <w:szCs w:val="24"/>
              </w:rPr>
            </w:pPr>
          </w:p>
        </w:tc>
      </w:tr>
    </w:tbl>
    <w:p w14:paraId="03263A21"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Iepazinies ar</w:t>
      </w:r>
      <w:r w:rsidR="00ED3822">
        <w:rPr>
          <w:rFonts w:ascii="Times New Roman" w:eastAsia="Times New Roman" w:hAnsi="Times New Roman"/>
          <w:sz w:val="24"/>
          <w:szCs w:val="24"/>
        </w:rPr>
        <w:t xml:space="preserve"> cenu aptaujas</w:t>
      </w:r>
      <w:r w:rsidRPr="003708B6">
        <w:rPr>
          <w:rFonts w:ascii="Times New Roman" w:eastAsia="Times New Roman" w:hAnsi="Times New Roman"/>
          <w:sz w:val="24"/>
          <w:szCs w:val="24"/>
        </w:rPr>
        <w:t xml:space="preserve"> </w:t>
      </w:r>
      <w:r w:rsidRPr="00ED3822">
        <w:rPr>
          <w:rFonts w:ascii="Times New Roman" w:eastAsia="Times New Roman" w:hAnsi="Times New Roman"/>
          <w:b/>
          <w:bCs/>
          <w:sz w:val="24"/>
          <w:szCs w:val="24"/>
        </w:rPr>
        <w:t>“</w:t>
      </w:r>
      <w:r w:rsidR="00ED3822" w:rsidRPr="00ED3822">
        <w:rPr>
          <w:rFonts w:ascii="Times New Roman" w:eastAsia="Times New Roman" w:hAnsi="Times New Roman"/>
          <w:b/>
          <w:bCs/>
          <w:sz w:val="24"/>
          <w:szCs w:val="24"/>
          <w:lang w:eastAsia="lv-LV"/>
        </w:rPr>
        <w:t>Sanitārtehniskās telpas remonts “Atvasaras”, Vecumniekos</w:t>
      </w:r>
      <w:r w:rsidRPr="00ED3822">
        <w:rPr>
          <w:rFonts w:ascii="Times New Roman" w:eastAsia="Times New Roman" w:hAnsi="Times New Roman"/>
          <w:b/>
          <w:sz w:val="24"/>
          <w:szCs w:val="24"/>
        </w:rPr>
        <w:t>”</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ED3822">
        <w:rPr>
          <w:rFonts w:ascii="Times New Roman" w:hAnsi="Times New Roman"/>
          <w:b/>
          <w:bCs/>
          <w:sz w:val="24"/>
          <w:szCs w:val="24"/>
        </w:rPr>
        <w:t>5</w:t>
      </w:r>
      <w:r w:rsidRPr="00232E2C">
        <w:rPr>
          <w:rFonts w:ascii="Times New Roman" w:hAnsi="Times New Roman"/>
          <w:b/>
          <w:bCs/>
          <w:sz w:val="24"/>
          <w:szCs w:val="24"/>
        </w:rPr>
        <w:t>/</w:t>
      </w:r>
      <w:r w:rsidR="00ED3822">
        <w:rPr>
          <w:rFonts w:ascii="Times New Roman" w:hAnsi="Times New Roman"/>
          <w:b/>
          <w:bCs/>
          <w:sz w:val="24"/>
          <w:szCs w:val="24"/>
        </w:rPr>
        <w:t>21</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6D6D01" w14:paraId="2419E4FA"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6C90A481"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0403E2A1"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6D6D01" w14:paraId="77674117"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1071FDED" w14:textId="77777777" w:rsidR="0036251D" w:rsidRDefault="00000000" w:rsidP="0036251D">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Sanitārtehniskās telpas remonts</w:t>
            </w:r>
            <w:r w:rsidR="00F06F64">
              <w:rPr>
                <w:rFonts w:ascii="Times New Roman" w:eastAsia="Times New Roman" w:hAnsi="Times New Roman"/>
                <w:b/>
                <w:bCs/>
                <w:color w:val="000000"/>
                <w:sz w:val="24"/>
                <w:szCs w:val="24"/>
                <w:lang w:eastAsia="lv-LV"/>
              </w:rPr>
              <w:t>, kopā</w:t>
            </w:r>
          </w:p>
        </w:tc>
        <w:tc>
          <w:tcPr>
            <w:tcW w:w="3686" w:type="dxa"/>
            <w:tcBorders>
              <w:top w:val="single" w:sz="8" w:space="0" w:color="auto"/>
              <w:left w:val="nil"/>
              <w:bottom w:val="single" w:sz="8" w:space="0" w:color="auto"/>
              <w:right w:val="single" w:sz="4" w:space="0" w:color="auto"/>
            </w:tcBorders>
            <w:shd w:val="clear" w:color="auto" w:fill="auto"/>
          </w:tcPr>
          <w:p w14:paraId="00271BEF" w14:textId="77777777" w:rsidR="0036251D" w:rsidRDefault="0036251D" w:rsidP="00F008ED">
            <w:pPr>
              <w:spacing w:after="0" w:line="240" w:lineRule="auto"/>
              <w:jc w:val="center"/>
              <w:rPr>
                <w:rFonts w:ascii="Times New Roman" w:hAnsi="Times New Roman"/>
                <w:b/>
                <w:bCs/>
                <w:color w:val="000000"/>
                <w:sz w:val="24"/>
                <w:szCs w:val="24"/>
              </w:rPr>
            </w:pPr>
          </w:p>
        </w:tc>
      </w:tr>
      <w:tr w:rsidR="006D6D01" w14:paraId="0977A9E0"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4F390212" w14:textId="77777777" w:rsidR="00F10162" w:rsidRPr="002637C6" w:rsidRDefault="00000000" w:rsidP="00754843">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5911585C"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6D6D01" w14:paraId="1629B373"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4EBCB1CB" w14:textId="77777777" w:rsidR="00F10162" w:rsidRPr="002637C6" w:rsidRDefault="00000000" w:rsidP="00754843">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37FD9429"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0"/>
    <w:bookmarkEnd w:id="1"/>
    <w:p w14:paraId="58D6125A"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BD2C6D">
        <w:rPr>
          <w:rFonts w:ascii="Times New Roman" w:eastAsia="Times New Roman" w:hAnsi="Times New Roman"/>
          <w:iCs/>
          <w:sz w:val="24"/>
          <w:szCs w:val="24"/>
        </w:rPr>
        <w:t xml:space="preserve"> (ieskaitot būvizstrādājumu nogādi līdz būvobjektam)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r>
        <w:rPr>
          <w:rFonts w:ascii="Times New Roman" w:hAnsi="Times New Roman"/>
          <w:sz w:val="24"/>
          <w:szCs w:val="24"/>
        </w:rPr>
        <w:t>PVN tiek maksāts Pievienotās vērtības nodokļa likuma 142.panta otrajā daļā noteiktajā kārtībā.</w:t>
      </w:r>
    </w:p>
    <w:p w14:paraId="278ADCCA"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1544FFE9"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131A4EE9" w14:textId="77777777" w:rsidR="0036251D" w:rsidRDefault="00000000" w:rsidP="0036251D">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7351FC23" w14:textId="77777777" w:rsidR="0036251D" w:rsidRPr="009729FA" w:rsidRDefault="00000000" w:rsidP="0036251D">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2B42AD19"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Ar šo apliecinu savu dalību minētajā </w:t>
      </w:r>
      <w:r w:rsidR="00F858E8">
        <w:rPr>
          <w:rFonts w:ascii="Times New Roman" w:eastAsia="Times New Roman" w:hAnsi="Times New Roman"/>
          <w:sz w:val="24"/>
          <w:szCs w:val="24"/>
        </w:rPr>
        <w:t>cenu aptaujā</w:t>
      </w:r>
      <w:r>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37F75E97"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6D6D01" w14:paraId="619E00E5" w14:textId="77777777" w:rsidTr="00CD3AB2">
        <w:trPr>
          <w:trHeight w:val="307"/>
        </w:trPr>
        <w:tc>
          <w:tcPr>
            <w:tcW w:w="3249" w:type="dxa"/>
            <w:shd w:val="clear" w:color="auto" w:fill="BFBFBF"/>
            <w:vAlign w:val="center"/>
          </w:tcPr>
          <w:p w14:paraId="27F49DC6"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6E558361" w14:textId="77777777" w:rsidR="000B1402" w:rsidRDefault="000B1402" w:rsidP="00015659">
            <w:pPr>
              <w:spacing w:after="0"/>
              <w:jc w:val="center"/>
              <w:rPr>
                <w:rFonts w:ascii="Times New Roman" w:eastAsia="Times New Roman" w:hAnsi="Times New Roman"/>
                <w:sz w:val="24"/>
                <w:szCs w:val="24"/>
              </w:rPr>
            </w:pPr>
          </w:p>
        </w:tc>
      </w:tr>
      <w:tr w:rsidR="006D6D01" w14:paraId="40CC1439" w14:textId="77777777" w:rsidTr="00CD3AB2">
        <w:trPr>
          <w:trHeight w:val="269"/>
        </w:trPr>
        <w:tc>
          <w:tcPr>
            <w:tcW w:w="3249" w:type="dxa"/>
            <w:shd w:val="clear" w:color="auto" w:fill="BFBFBF"/>
            <w:vAlign w:val="center"/>
          </w:tcPr>
          <w:p w14:paraId="05953753"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48780E5E" w14:textId="77777777" w:rsidR="000B1402" w:rsidRDefault="000B1402" w:rsidP="00015659">
            <w:pPr>
              <w:spacing w:after="0"/>
              <w:jc w:val="center"/>
              <w:rPr>
                <w:rFonts w:ascii="Times New Roman" w:eastAsia="Times New Roman" w:hAnsi="Times New Roman"/>
                <w:sz w:val="24"/>
                <w:szCs w:val="24"/>
              </w:rPr>
            </w:pPr>
          </w:p>
        </w:tc>
      </w:tr>
      <w:tr w:rsidR="006D6D01" w14:paraId="3D018825" w14:textId="77777777" w:rsidTr="00CD3AB2">
        <w:trPr>
          <w:trHeight w:val="216"/>
        </w:trPr>
        <w:tc>
          <w:tcPr>
            <w:tcW w:w="3249" w:type="dxa"/>
            <w:shd w:val="clear" w:color="auto" w:fill="BFBFBF"/>
            <w:vAlign w:val="center"/>
          </w:tcPr>
          <w:p w14:paraId="7030B402"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1776A0BF" w14:textId="77777777" w:rsidR="000B1402" w:rsidRDefault="000B1402" w:rsidP="00015659">
            <w:pPr>
              <w:spacing w:after="0"/>
              <w:jc w:val="center"/>
              <w:rPr>
                <w:rFonts w:ascii="Times New Roman" w:eastAsia="Times New Roman" w:hAnsi="Times New Roman"/>
                <w:sz w:val="24"/>
                <w:szCs w:val="24"/>
              </w:rPr>
            </w:pPr>
          </w:p>
        </w:tc>
      </w:tr>
      <w:tr w:rsidR="006D6D01" w14:paraId="59C11B93" w14:textId="77777777" w:rsidTr="00CD3AB2">
        <w:trPr>
          <w:trHeight w:val="193"/>
        </w:trPr>
        <w:tc>
          <w:tcPr>
            <w:tcW w:w="3249" w:type="dxa"/>
            <w:shd w:val="clear" w:color="auto" w:fill="BFBFBF"/>
            <w:vAlign w:val="center"/>
          </w:tcPr>
          <w:p w14:paraId="7ED0B53A"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27C55E58" w14:textId="77777777" w:rsidR="000B1402" w:rsidRDefault="000B1402" w:rsidP="00015659">
            <w:pPr>
              <w:spacing w:after="0"/>
              <w:jc w:val="center"/>
              <w:rPr>
                <w:rFonts w:ascii="Times New Roman" w:eastAsia="Times New Roman" w:hAnsi="Times New Roman"/>
                <w:sz w:val="24"/>
                <w:szCs w:val="24"/>
              </w:rPr>
            </w:pPr>
          </w:p>
        </w:tc>
      </w:tr>
    </w:tbl>
    <w:p w14:paraId="604BCCCA" w14:textId="77777777" w:rsidR="001D212C" w:rsidRDefault="001D212C" w:rsidP="00CD3AB2">
      <w:pPr>
        <w:jc w:val="right"/>
      </w:pPr>
    </w:p>
    <w:sectPr w:rsidR="001D212C" w:rsidSect="00641748">
      <w:footerReference w:type="default" r:id="rId11"/>
      <w:footerReference w:type="first" r:id="rId12"/>
      <w:pgSz w:w="11906" w:h="16838"/>
      <w:pgMar w:top="993" w:right="991" w:bottom="1276"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CC5DE" w14:textId="77777777" w:rsidR="00754CDE" w:rsidRDefault="00754CDE">
      <w:pPr>
        <w:spacing w:after="0" w:line="240" w:lineRule="auto"/>
      </w:pPr>
      <w:r>
        <w:separator/>
      </w:r>
    </w:p>
  </w:endnote>
  <w:endnote w:type="continuationSeparator" w:id="0">
    <w:p w14:paraId="53D18D21" w14:textId="77777777" w:rsidR="00754CDE" w:rsidRDefault="00754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E59C" w14:textId="77777777" w:rsidR="006D6D01"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CC852" w14:textId="77777777" w:rsidR="009737B2" w:rsidRDefault="00000000">
    <w:r>
      <w:t xml:space="preserve">          </w:t>
    </w:r>
    <w:r>
      <w:t>Šis dokuments ir parakstīts ar drošu elektronisko parakstu un satur laika zīmogu</w:t>
    </w:r>
  </w:p>
  <w:p w14:paraId="292DDE70" w14:textId="77777777" w:rsidR="004B7A5C" w:rsidRDefault="00000000">
    <w:r>
      <w:t xml:space="preserve">          Šis dokuments ir parakstīts ar drošu elektronisko parakstu un satur laika zīmogu</w:t>
    </w:r>
  </w:p>
  <w:p w14:paraId="5FBB30D9" w14:textId="77777777" w:rsidR="00EF76BE" w:rsidRDefault="00000000">
    <w:r>
      <w:t xml:space="preserve">          Šis dokuments ir parakstīts ar drošu elektronisko parakstu un satur laika zīmogu</w:t>
    </w:r>
  </w:p>
  <w:p w14:paraId="2B4DDD95" w14:textId="77777777" w:rsidR="00E51F5E" w:rsidRDefault="00000000">
    <w:r>
      <w:t xml:space="preserve">          Šis dokuments ir parakstīts ar drošu elektronisko parakstu un satur laika zīmogu</w:t>
    </w:r>
  </w:p>
  <w:p w14:paraId="653A746B" w14:textId="77777777" w:rsidR="00E66AFF" w:rsidRDefault="00000000">
    <w:r>
      <w:t xml:space="preserve">          Šis dokuments ir parakstīts ar drošu elektronisko parakstu un satur laika zīmogu</w:t>
    </w:r>
  </w:p>
  <w:p w14:paraId="0E911E2A" w14:textId="77777777" w:rsidR="00F01BF2" w:rsidRDefault="00000000">
    <w:r>
      <w:t xml:space="preserve">          Šis dokuments ir parakstīts ar drošu elektronisko parakstu un satur laika zīmogu</w:t>
    </w:r>
  </w:p>
  <w:p w14:paraId="703EFD4F"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745E0" w14:textId="77777777" w:rsidR="00754CDE" w:rsidRDefault="00754CDE">
      <w:pPr>
        <w:spacing w:after="0" w:line="240" w:lineRule="auto"/>
      </w:pPr>
      <w:r>
        <w:separator/>
      </w:r>
    </w:p>
  </w:footnote>
  <w:footnote w:type="continuationSeparator" w:id="0">
    <w:p w14:paraId="10A88129" w14:textId="77777777" w:rsidR="00754CDE" w:rsidRDefault="00754CDE">
      <w:pPr>
        <w:spacing w:after="0" w:line="240" w:lineRule="auto"/>
      </w:pPr>
      <w:r>
        <w:continuationSeparator/>
      </w:r>
    </w:p>
  </w:footnote>
  <w:footnote w:id="1">
    <w:p w14:paraId="3ADB1585"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2B84C830">
      <w:start w:val="1"/>
      <w:numFmt w:val="decimal"/>
      <w:lvlText w:val="%1."/>
      <w:lvlJc w:val="left"/>
      <w:pPr>
        <w:ind w:left="1287" w:hanging="360"/>
      </w:pPr>
    </w:lvl>
    <w:lvl w:ilvl="1" w:tplc="7D98C96E" w:tentative="1">
      <w:start w:val="1"/>
      <w:numFmt w:val="lowerLetter"/>
      <w:lvlText w:val="%2."/>
      <w:lvlJc w:val="left"/>
      <w:pPr>
        <w:ind w:left="2007" w:hanging="360"/>
      </w:pPr>
    </w:lvl>
    <w:lvl w:ilvl="2" w:tplc="F3744ADA" w:tentative="1">
      <w:start w:val="1"/>
      <w:numFmt w:val="lowerRoman"/>
      <w:lvlText w:val="%3."/>
      <w:lvlJc w:val="right"/>
      <w:pPr>
        <w:ind w:left="2727" w:hanging="180"/>
      </w:pPr>
    </w:lvl>
    <w:lvl w:ilvl="3" w:tplc="E9842ABA" w:tentative="1">
      <w:start w:val="1"/>
      <w:numFmt w:val="decimal"/>
      <w:lvlText w:val="%4."/>
      <w:lvlJc w:val="left"/>
      <w:pPr>
        <w:ind w:left="3447" w:hanging="360"/>
      </w:pPr>
    </w:lvl>
    <w:lvl w:ilvl="4" w:tplc="A3C0774E" w:tentative="1">
      <w:start w:val="1"/>
      <w:numFmt w:val="lowerLetter"/>
      <w:lvlText w:val="%5."/>
      <w:lvlJc w:val="left"/>
      <w:pPr>
        <w:ind w:left="4167" w:hanging="360"/>
      </w:pPr>
    </w:lvl>
    <w:lvl w:ilvl="5" w:tplc="61267BDE" w:tentative="1">
      <w:start w:val="1"/>
      <w:numFmt w:val="lowerRoman"/>
      <w:lvlText w:val="%6."/>
      <w:lvlJc w:val="right"/>
      <w:pPr>
        <w:ind w:left="4887" w:hanging="180"/>
      </w:pPr>
    </w:lvl>
    <w:lvl w:ilvl="6" w:tplc="9648CA64" w:tentative="1">
      <w:start w:val="1"/>
      <w:numFmt w:val="decimal"/>
      <w:lvlText w:val="%7."/>
      <w:lvlJc w:val="left"/>
      <w:pPr>
        <w:ind w:left="5607" w:hanging="360"/>
      </w:pPr>
    </w:lvl>
    <w:lvl w:ilvl="7" w:tplc="FDC61B1A" w:tentative="1">
      <w:start w:val="1"/>
      <w:numFmt w:val="lowerLetter"/>
      <w:lvlText w:val="%8."/>
      <w:lvlJc w:val="left"/>
      <w:pPr>
        <w:ind w:left="6327" w:hanging="360"/>
      </w:pPr>
    </w:lvl>
    <w:lvl w:ilvl="8" w:tplc="FD02F97A"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3D2C523E">
      <w:start w:val="1"/>
      <w:numFmt w:val="decimal"/>
      <w:lvlText w:val="%1."/>
      <w:lvlJc w:val="left"/>
      <w:pPr>
        <w:ind w:left="1080" w:hanging="360"/>
      </w:pPr>
      <w:rPr>
        <w:rFonts w:hint="default"/>
      </w:rPr>
    </w:lvl>
    <w:lvl w:ilvl="1" w:tplc="9942F676" w:tentative="1">
      <w:start w:val="1"/>
      <w:numFmt w:val="lowerLetter"/>
      <w:lvlText w:val="%2."/>
      <w:lvlJc w:val="left"/>
      <w:pPr>
        <w:ind w:left="1800" w:hanging="360"/>
      </w:pPr>
    </w:lvl>
    <w:lvl w:ilvl="2" w:tplc="B5342B62" w:tentative="1">
      <w:start w:val="1"/>
      <w:numFmt w:val="lowerRoman"/>
      <w:lvlText w:val="%3."/>
      <w:lvlJc w:val="right"/>
      <w:pPr>
        <w:ind w:left="2520" w:hanging="180"/>
      </w:pPr>
    </w:lvl>
    <w:lvl w:ilvl="3" w:tplc="DA1E5B30" w:tentative="1">
      <w:start w:val="1"/>
      <w:numFmt w:val="decimal"/>
      <w:lvlText w:val="%4."/>
      <w:lvlJc w:val="left"/>
      <w:pPr>
        <w:ind w:left="3240" w:hanging="360"/>
      </w:pPr>
    </w:lvl>
    <w:lvl w:ilvl="4" w:tplc="B53C642A" w:tentative="1">
      <w:start w:val="1"/>
      <w:numFmt w:val="lowerLetter"/>
      <w:lvlText w:val="%5."/>
      <w:lvlJc w:val="left"/>
      <w:pPr>
        <w:ind w:left="3960" w:hanging="360"/>
      </w:pPr>
    </w:lvl>
    <w:lvl w:ilvl="5" w:tplc="0EB44B0E" w:tentative="1">
      <w:start w:val="1"/>
      <w:numFmt w:val="lowerRoman"/>
      <w:lvlText w:val="%6."/>
      <w:lvlJc w:val="right"/>
      <w:pPr>
        <w:ind w:left="4680" w:hanging="180"/>
      </w:pPr>
    </w:lvl>
    <w:lvl w:ilvl="6" w:tplc="E8DCFF4A" w:tentative="1">
      <w:start w:val="1"/>
      <w:numFmt w:val="decimal"/>
      <w:lvlText w:val="%7."/>
      <w:lvlJc w:val="left"/>
      <w:pPr>
        <w:ind w:left="5400" w:hanging="360"/>
      </w:pPr>
    </w:lvl>
    <w:lvl w:ilvl="7" w:tplc="7FB22D72" w:tentative="1">
      <w:start w:val="1"/>
      <w:numFmt w:val="lowerLetter"/>
      <w:lvlText w:val="%8."/>
      <w:lvlJc w:val="left"/>
      <w:pPr>
        <w:ind w:left="6120" w:hanging="360"/>
      </w:pPr>
    </w:lvl>
    <w:lvl w:ilvl="8" w:tplc="F40AA5F6"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324624E6">
      <w:start w:val="2"/>
      <w:numFmt w:val="bullet"/>
      <w:lvlText w:val="-"/>
      <w:lvlJc w:val="left"/>
      <w:pPr>
        <w:ind w:left="1080" w:hanging="360"/>
      </w:pPr>
      <w:rPr>
        <w:rFonts w:ascii="Times New Roman" w:eastAsia="Calibri" w:hAnsi="Times New Roman" w:cs="Times New Roman" w:hint="default"/>
      </w:rPr>
    </w:lvl>
    <w:lvl w:ilvl="1" w:tplc="D6C4C04A" w:tentative="1">
      <w:start w:val="1"/>
      <w:numFmt w:val="bullet"/>
      <w:lvlText w:val="o"/>
      <w:lvlJc w:val="left"/>
      <w:pPr>
        <w:ind w:left="1800" w:hanging="360"/>
      </w:pPr>
      <w:rPr>
        <w:rFonts w:ascii="Courier New" w:hAnsi="Courier New" w:cs="Courier New" w:hint="default"/>
      </w:rPr>
    </w:lvl>
    <w:lvl w:ilvl="2" w:tplc="78245EC0" w:tentative="1">
      <w:start w:val="1"/>
      <w:numFmt w:val="bullet"/>
      <w:lvlText w:val=""/>
      <w:lvlJc w:val="left"/>
      <w:pPr>
        <w:ind w:left="2520" w:hanging="360"/>
      </w:pPr>
      <w:rPr>
        <w:rFonts w:ascii="Wingdings" w:hAnsi="Wingdings" w:hint="default"/>
      </w:rPr>
    </w:lvl>
    <w:lvl w:ilvl="3" w:tplc="3F12280E" w:tentative="1">
      <w:start w:val="1"/>
      <w:numFmt w:val="bullet"/>
      <w:lvlText w:val=""/>
      <w:lvlJc w:val="left"/>
      <w:pPr>
        <w:ind w:left="3240" w:hanging="360"/>
      </w:pPr>
      <w:rPr>
        <w:rFonts w:ascii="Symbol" w:hAnsi="Symbol" w:hint="default"/>
      </w:rPr>
    </w:lvl>
    <w:lvl w:ilvl="4" w:tplc="02420B56" w:tentative="1">
      <w:start w:val="1"/>
      <w:numFmt w:val="bullet"/>
      <w:lvlText w:val="o"/>
      <w:lvlJc w:val="left"/>
      <w:pPr>
        <w:ind w:left="3960" w:hanging="360"/>
      </w:pPr>
      <w:rPr>
        <w:rFonts w:ascii="Courier New" w:hAnsi="Courier New" w:cs="Courier New" w:hint="default"/>
      </w:rPr>
    </w:lvl>
    <w:lvl w:ilvl="5" w:tplc="61CE8188" w:tentative="1">
      <w:start w:val="1"/>
      <w:numFmt w:val="bullet"/>
      <w:lvlText w:val=""/>
      <w:lvlJc w:val="left"/>
      <w:pPr>
        <w:ind w:left="4680" w:hanging="360"/>
      </w:pPr>
      <w:rPr>
        <w:rFonts w:ascii="Wingdings" w:hAnsi="Wingdings" w:hint="default"/>
      </w:rPr>
    </w:lvl>
    <w:lvl w:ilvl="6" w:tplc="B21EA980" w:tentative="1">
      <w:start w:val="1"/>
      <w:numFmt w:val="bullet"/>
      <w:lvlText w:val=""/>
      <w:lvlJc w:val="left"/>
      <w:pPr>
        <w:ind w:left="5400" w:hanging="360"/>
      </w:pPr>
      <w:rPr>
        <w:rFonts w:ascii="Symbol" w:hAnsi="Symbol" w:hint="default"/>
      </w:rPr>
    </w:lvl>
    <w:lvl w:ilvl="7" w:tplc="1A30197E" w:tentative="1">
      <w:start w:val="1"/>
      <w:numFmt w:val="bullet"/>
      <w:lvlText w:val="o"/>
      <w:lvlJc w:val="left"/>
      <w:pPr>
        <w:ind w:left="6120" w:hanging="360"/>
      </w:pPr>
      <w:rPr>
        <w:rFonts w:ascii="Courier New" w:hAnsi="Courier New" w:cs="Courier New" w:hint="default"/>
      </w:rPr>
    </w:lvl>
    <w:lvl w:ilvl="8" w:tplc="68E6CD1A"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A3800564">
      <w:start w:val="1"/>
      <w:numFmt w:val="decimal"/>
      <w:lvlText w:val="%1."/>
      <w:lvlJc w:val="left"/>
      <w:pPr>
        <w:ind w:left="1004" w:hanging="360"/>
      </w:pPr>
    </w:lvl>
    <w:lvl w:ilvl="1" w:tplc="28DE4182" w:tentative="1">
      <w:start w:val="1"/>
      <w:numFmt w:val="lowerLetter"/>
      <w:lvlText w:val="%2."/>
      <w:lvlJc w:val="left"/>
      <w:pPr>
        <w:ind w:left="1724" w:hanging="360"/>
      </w:pPr>
    </w:lvl>
    <w:lvl w:ilvl="2" w:tplc="7CDA4C18" w:tentative="1">
      <w:start w:val="1"/>
      <w:numFmt w:val="lowerRoman"/>
      <w:lvlText w:val="%3."/>
      <w:lvlJc w:val="right"/>
      <w:pPr>
        <w:ind w:left="2444" w:hanging="180"/>
      </w:pPr>
    </w:lvl>
    <w:lvl w:ilvl="3" w:tplc="B2061F30" w:tentative="1">
      <w:start w:val="1"/>
      <w:numFmt w:val="decimal"/>
      <w:lvlText w:val="%4."/>
      <w:lvlJc w:val="left"/>
      <w:pPr>
        <w:ind w:left="3164" w:hanging="360"/>
      </w:pPr>
    </w:lvl>
    <w:lvl w:ilvl="4" w:tplc="C8921DEC" w:tentative="1">
      <w:start w:val="1"/>
      <w:numFmt w:val="lowerLetter"/>
      <w:lvlText w:val="%5."/>
      <w:lvlJc w:val="left"/>
      <w:pPr>
        <w:ind w:left="3884" w:hanging="360"/>
      </w:pPr>
    </w:lvl>
    <w:lvl w:ilvl="5" w:tplc="69E86A7A" w:tentative="1">
      <w:start w:val="1"/>
      <w:numFmt w:val="lowerRoman"/>
      <w:lvlText w:val="%6."/>
      <w:lvlJc w:val="right"/>
      <w:pPr>
        <w:ind w:left="4604" w:hanging="180"/>
      </w:pPr>
    </w:lvl>
    <w:lvl w:ilvl="6" w:tplc="4B940514" w:tentative="1">
      <w:start w:val="1"/>
      <w:numFmt w:val="decimal"/>
      <w:lvlText w:val="%7."/>
      <w:lvlJc w:val="left"/>
      <w:pPr>
        <w:ind w:left="5324" w:hanging="360"/>
      </w:pPr>
    </w:lvl>
    <w:lvl w:ilvl="7" w:tplc="0C66F728" w:tentative="1">
      <w:start w:val="1"/>
      <w:numFmt w:val="lowerLetter"/>
      <w:lvlText w:val="%8."/>
      <w:lvlJc w:val="left"/>
      <w:pPr>
        <w:ind w:left="6044" w:hanging="360"/>
      </w:pPr>
    </w:lvl>
    <w:lvl w:ilvl="8" w:tplc="3D766318"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683E8372">
      <w:start w:val="1"/>
      <w:numFmt w:val="decimal"/>
      <w:lvlText w:val="%1."/>
      <w:lvlJc w:val="left"/>
      <w:pPr>
        <w:ind w:left="720" w:hanging="360"/>
      </w:pPr>
      <w:rPr>
        <w:rFonts w:hint="default"/>
        <w:b w:val="0"/>
        <w:i w:val="0"/>
        <w:sz w:val="24"/>
        <w:szCs w:val="24"/>
      </w:rPr>
    </w:lvl>
    <w:lvl w:ilvl="1" w:tplc="53986B4E" w:tentative="1">
      <w:start w:val="1"/>
      <w:numFmt w:val="lowerLetter"/>
      <w:lvlText w:val="%2."/>
      <w:lvlJc w:val="left"/>
      <w:pPr>
        <w:ind w:left="1440" w:hanging="360"/>
      </w:pPr>
    </w:lvl>
    <w:lvl w:ilvl="2" w:tplc="0F126A10" w:tentative="1">
      <w:start w:val="1"/>
      <w:numFmt w:val="lowerRoman"/>
      <w:lvlText w:val="%3."/>
      <w:lvlJc w:val="right"/>
      <w:pPr>
        <w:ind w:left="2160" w:hanging="180"/>
      </w:pPr>
    </w:lvl>
    <w:lvl w:ilvl="3" w:tplc="46C446EE" w:tentative="1">
      <w:start w:val="1"/>
      <w:numFmt w:val="decimal"/>
      <w:lvlText w:val="%4."/>
      <w:lvlJc w:val="left"/>
      <w:pPr>
        <w:ind w:left="2880" w:hanging="360"/>
      </w:pPr>
    </w:lvl>
    <w:lvl w:ilvl="4" w:tplc="6A56E032" w:tentative="1">
      <w:start w:val="1"/>
      <w:numFmt w:val="lowerLetter"/>
      <w:lvlText w:val="%5."/>
      <w:lvlJc w:val="left"/>
      <w:pPr>
        <w:ind w:left="3600" w:hanging="360"/>
      </w:pPr>
    </w:lvl>
    <w:lvl w:ilvl="5" w:tplc="7FB6E244" w:tentative="1">
      <w:start w:val="1"/>
      <w:numFmt w:val="lowerRoman"/>
      <w:lvlText w:val="%6."/>
      <w:lvlJc w:val="right"/>
      <w:pPr>
        <w:ind w:left="4320" w:hanging="180"/>
      </w:pPr>
    </w:lvl>
    <w:lvl w:ilvl="6" w:tplc="F334985A" w:tentative="1">
      <w:start w:val="1"/>
      <w:numFmt w:val="decimal"/>
      <w:lvlText w:val="%7."/>
      <w:lvlJc w:val="left"/>
      <w:pPr>
        <w:ind w:left="5040" w:hanging="360"/>
      </w:pPr>
    </w:lvl>
    <w:lvl w:ilvl="7" w:tplc="456A7550" w:tentative="1">
      <w:start w:val="1"/>
      <w:numFmt w:val="lowerLetter"/>
      <w:lvlText w:val="%8."/>
      <w:lvlJc w:val="left"/>
      <w:pPr>
        <w:ind w:left="5760" w:hanging="360"/>
      </w:pPr>
    </w:lvl>
    <w:lvl w:ilvl="8" w:tplc="E16EFB0E"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A7200598">
      <w:start w:val="1"/>
      <w:numFmt w:val="decimal"/>
      <w:lvlText w:val="%1."/>
      <w:lvlJc w:val="left"/>
      <w:pPr>
        <w:ind w:left="720" w:hanging="360"/>
      </w:pPr>
      <w:rPr>
        <w:rFonts w:hint="default"/>
      </w:rPr>
    </w:lvl>
    <w:lvl w:ilvl="1" w:tplc="07FA7A98" w:tentative="1">
      <w:start w:val="1"/>
      <w:numFmt w:val="lowerLetter"/>
      <w:lvlText w:val="%2."/>
      <w:lvlJc w:val="left"/>
      <w:pPr>
        <w:ind w:left="1440" w:hanging="360"/>
      </w:pPr>
    </w:lvl>
    <w:lvl w:ilvl="2" w:tplc="809C85FE" w:tentative="1">
      <w:start w:val="1"/>
      <w:numFmt w:val="lowerRoman"/>
      <w:lvlText w:val="%3."/>
      <w:lvlJc w:val="right"/>
      <w:pPr>
        <w:ind w:left="2160" w:hanging="180"/>
      </w:pPr>
    </w:lvl>
    <w:lvl w:ilvl="3" w:tplc="F33253B6" w:tentative="1">
      <w:start w:val="1"/>
      <w:numFmt w:val="decimal"/>
      <w:lvlText w:val="%4."/>
      <w:lvlJc w:val="left"/>
      <w:pPr>
        <w:ind w:left="2880" w:hanging="360"/>
      </w:pPr>
    </w:lvl>
    <w:lvl w:ilvl="4" w:tplc="EFF2C192" w:tentative="1">
      <w:start w:val="1"/>
      <w:numFmt w:val="lowerLetter"/>
      <w:lvlText w:val="%5."/>
      <w:lvlJc w:val="left"/>
      <w:pPr>
        <w:ind w:left="3600" w:hanging="360"/>
      </w:pPr>
    </w:lvl>
    <w:lvl w:ilvl="5" w:tplc="A6824F3A" w:tentative="1">
      <w:start w:val="1"/>
      <w:numFmt w:val="lowerRoman"/>
      <w:lvlText w:val="%6."/>
      <w:lvlJc w:val="right"/>
      <w:pPr>
        <w:ind w:left="4320" w:hanging="180"/>
      </w:pPr>
    </w:lvl>
    <w:lvl w:ilvl="6" w:tplc="E494C2B6" w:tentative="1">
      <w:start w:val="1"/>
      <w:numFmt w:val="decimal"/>
      <w:lvlText w:val="%7."/>
      <w:lvlJc w:val="left"/>
      <w:pPr>
        <w:ind w:left="5040" w:hanging="360"/>
      </w:pPr>
    </w:lvl>
    <w:lvl w:ilvl="7" w:tplc="383261CA" w:tentative="1">
      <w:start w:val="1"/>
      <w:numFmt w:val="lowerLetter"/>
      <w:lvlText w:val="%8."/>
      <w:lvlJc w:val="left"/>
      <w:pPr>
        <w:ind w:left="5760" w:hanging="360"/>
      </w:pPr>
    </w:lvl>
    <w:lvl w:ilvl="8" w:tplc="115C4112" w:tentative="1">
      <w:start w:val="1"/>
      <w:numFmt w:val="lowerRoman"/>
      <w:lvlText w:val="%9."/>
      <w:lvlJc w:val="right"/>
      <w:pPr>
        <w:ind w:left="6480" w:hanging="180"/>
      </w:pPr>
    </w:lvl>
  </w:abstractNum>
  <w:abstractNum w:abstractNumId="18" w15:restartNumberingAfterBreak="0">
    <w:nsid w:val="322D2D13"/>
    <w:multiLevelType w:val="hybridMultilevel"/>
    <w:tmpl w:val="963AD8E8"/>
    <w:lvl w:ilvl="0" w:tplc="5A20F340">
      <w:start w:val="8"/>
      <w:numFmt w:val="decimal"/>
      <w:lvlText w:val="%1."/>
      <w:lvlJc w:val="left"/>
      <w:pPr>
        <w:ind w:left="720" w:hanging="360"/>
      </w:pPr>
      <w:rPr>
        <w:rFonts w:hint="default"/>
        <w:b/>
      </w:rPr>
    </w:lvl>
    <w:lvl w:ilvl="1" w:tplc="8896698A">
      <w:start w:val="1"/>
      <w:numFmt w:val="lowerLetter"/>
      <w:lvlText w:val="%2."/>
      <w:lvlJc w:val="left"/>
      <w:pPr>
        <w:ind w:left="1440" w:hanging="360"/>
      </w:pPr>
    </w:lvl>
    <w:lvl w:ilvl="2" w:tplc="3DB2639E" w:tentative="1">
      <w:start w:val="1"/>
      <w:numFmt w:val="lowerRoman"/>
      <w:lvlText w:val="%3."/>
      <w:lvlJc w:val="right"/>
      <w:pPr>
        <w:ind w:left="2160" w:hanging="180"/>
      </w:pPr>
    </w:lvl>
    <w:lvl w:ilvl="3" w:tplc="239C7FB4" w:tentative="1">
      <w:start w:val="1"/>
      <w:numFmt w:val="decimal"/>
      <w:lvlText w:val="%4."/>
      <w:lvlJc w:val="left"/>
      <w:pPr>
        <w:ind w:left="2880" w:hanging="360"/>
      </w:pPr>
    </w:lvl>
    <w:lvl w:ilvl="4" w:tplc="8C10B00A" w:tentative="1">
      <w:start w:val="1"/>
      <w:numFmt w:val="lowerLetter"/>
      <w:lvlText w:val="%5."/>
      <w:lvlJc w:val="left"/>
      <w:pPr>
        <w:ind w:left="3600" w:hanging="360"/>
      </w:pPr>
    </w:lvl>
    <w:lvl w:ilvl="5" w:tplc="0E82FD72" w:tentative="1">
      <w:start w:val="1"/>
      <w:numFmt w:val="lowerRoman"/>
      <w:lvlText w:val="%6."/>
      <w:lvlJc w:val="right"/>
      <w:pPr>
        <w:ind w:left="4320" w:hanging="180"/>
      </w:pPr>
    </w:lvl>
    <w:lvl w:ilvl="6" w:tplc="B6B60A90" w:tentative="1">
      <w:start w:val="1"/>
      <w:numFmt w:val="decimal"/>
      <w:lvlText w:val="%7."/>
      <w:lvlJc w:val="left"/>
      <w:pPr>
        <w:ind w:left="5040" w:hanging="360"/>
      </w:pPr>
    </w:lvl>
    <w:lvl w:ilvl="7" w:tplc="A5D8D2EA" w:tentative="1">
      <w:start w:val="1"/>
      <w:numFmt w:val="lowerLetter"/>
      <w:lvlText w:val="%8."/>
      <w:lvlJc w:val="left"/>
      <w:pPr>
        <w:ind w:left="5760" w:hanging="360"/>
      </w:pPr>
    </w:lvl>
    <w:lvl w:ilvl="8" w:tplc="EDA69CE8" w:tentative="1">
      <w:start w:val="1"/>
      <w:numFmt w:val="lowerRoman"/>
      <w:lvlText w:val="%9."/>
      <w:lvlJc w:val="right"/>
      <w:pPr>
        <w:ind w:left="6480" w:hanging="180"/>
      </w:pPr>
    </w:lvl>
  </w:abstractNum>
  <w:abstractNum w:abstractNumId="19" w15:restartNumberingAfterBreak="0">
    <w:nsid w:val="3C8B558F"/>
    <w:multiLevelType w:val="hybridMultilevel"/>
    <w:tmpl w:val="6F569D6A"/>
    <w:lvl w:ilvl="0" w:tplc="DC7C0BFA">
      <w:start w:val="1"/>
      <w:numFmt w:val="decimal"/>
      <w:lvlText w:val="%1."/>
      <w:lvlJc w:val="left"/>
      <w:pPr>
        <w:ind w:left="502" w:hanging="360"/>
      </w:pPr>
      <w:rPr>
        <w:rFonts w:ascii="Times New Roman" w:hAnsi="Times New Roman" w:cs="Times New Roman" w:hint="default"/>
        <w:b w:val="0"/>
        <w:i w:val="0"/>
        <w:color w:val="auto"/>
        <w:sz w:val="24"/>
        <w:szCs w:val="24"/>
      </w:rPr>
    </w:lvl>
    <w:lvl w:ilvl="1" w:tplc="CE681370" w:tentative="1">
      <w:start w:val="1"/>
      <w:numFmt w:val="lowerLetter"/>
      <w:lvlText w:val="%2."/>
      <w:lvlJc w:val="left"/>
      <w:pPr>
        <w:ind w:left="1440" w:hanging="360"/>
      </w:pPr>
    </w:lvl>
    <w:lvl w:ilvl="2" w:tplc="0D4C9FF8">
      <w:start w:val="1"/>
      <w:numFmt w:val="lowerRoman"/>
      <w:lvlText w:val="%3."/>
      <w:lvlJc w:val="right"/>
      <w:pPr>
        <w:ind w:left="2160" w:hanging="180"/>
      </w:pPr>
    </w:lvl>
    <w:lvl w:ilvl="3" w:tplc="845A14DA" w:tentative="1">
      <w:start w:val="1"/>
      <w:numFmt w:val="decimal"/>
      <w:lvlText w:val="%4."/>
      <w:lvlJc w:val="left"/>
      <w:pPr>
        <w:ind w:left="2880" w:hanging="360"/>
      </w:pPr>
    </w:lvl>
    <w:lvl w:ilvl="4" w:tplc="318633EA" w:tentative="1">
      <w:start w:val="1"/>
      <w:numFmt w:val="lowerLetter"/>
      <w:lvlText w:val="%5."/>
      <w:lvlJc w:val="left"/>
      <w:pPr>
        <w:ind w:left="3600" w:hanging="360"/>
      </w:pPr>
    </w:lvl>
    <w:lvl w:ilvl="5" w:tplc="1E749ABA" w:tentative="1">
      <w:start w:val="1"/>
      <w:numFmt w:val="lowerRoman"/>
      <w:lvlText w:val="%6."/>
      <w:lvlJc w:val="right"/>
      <w:pPr>
        <w:ind w:left="4320" w:hanging="180"/>
      </w:pPr>
    </w:lvl>
    <w:lvl w:ilvl="6" w:tplc="47D2B7FA" w:tentative="1">
      <w:start w:val="1"/>
      <w:numFmt w:val="decimal"/>
      <w:lvlText w:val="%7."/>
      <w:lvlJc w:val="left"/>
      <w:pPr>
        <w:ind w:left="5040" w:hanging="360"/>
      </w:pPr>
    </w:lvl>
    <w:lvl w:ilvl="7" w:tplc="65DC1096" w:tentative="1">
      <w:start w:val="1"/>
      <w:numFmt w:val="lowerLetter"/>
      <w:lvlText w:val="%8."/>
      <w:lvlJc w:val="left"/>
      <w:pPr>
        <w:ind w:left="5760" w:hanging="360"/>
      </w:pPr>
    </w:lvl>
    <w:lvl w:ilvl="8" w:tplc="982445C6" w:tentative="1">
      <w:start w:val="1"/>
      <w:numFmt w:val="lowerRoman"/>
      <w:lvlText w:val="%9."/>
      <w:lvlJc w:val="right"/>
      <w:pPr>
        <w:ind w:left="6480" w:hanging="180"/>
      </w:pPr>
    </w:lvl>
  </w:abstractNum>
  <w:abstractNum w:abstractNumId="20"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134B1D"/>
    <w:multiLevelType w:val="hybridMultilevel"/>
    <w:tmpl w:val="8BBAC6F2"/>
    <w:lvl w:ilvl="0" w:tplc="0E263944">
      <w:start w:val="1"/>
      <w:numFmt w:val="decimal"/>
      <w:lvlText w:val="%1."/>
      <w:lvlJc w:val="left"/>
      <w:pPr>
        <w:ind w:left="1080" w:hanging="360"/>
      </w:pPr>
      <w:rPr>
        <w:rFonts w:hint="default"/>
      </w:rPr>
    </w:lvl>
    <w:lvl w:ilvl="1" w:tplc="5F163408" w:tentative="1">
      <w:start w:val="1"/>
      <w:numFmt w:val="lowerLetter"/>
      <w:lvlText w:val="%2."/>
      <w:lvlJc w:val="left"/>
      <w:pPr>
        <w:ind w:left="1800" w:hanging="360"/>
      </w:pPr>
    </w:lvl>
    <w:lvl w:ilvl="2" w:tplc="9C6C7E62" w:tentative="1">
      <w:start w:val="1"/>
      <w:numFmt w:val="lowerRoman"/>
      <w:lvlText w:val="%3."/>
      <w:lvlJc w:val="right"/>
      <w:pPr>
        <w:ind w:left="2520" w:hanging="180"/>
      </w:pPr>
    </w:lvl>
    <w:lvl w:ilvl="3" w:tplc="F21255FE" w:tentative="1">
      <w:start w:val="1"/>
      <w:numFmt w:val="decimal"/>
      <w:lvlText w:val="%4."/>
      <w:lvlJc w:val="left"/>
      <w:pPr>
        <w:ind w:left="3240" w:hanging="360"/>
      </w:pPr>
    </w:lvl>
    <w:lvl w:ilvl="4" w:tplc="69FA11A0" w:tentative="1">
      <w:start w:val="1"/>
      <w:numFmt w:val="lowerLetter"/>
      <w:lvlText w:val="%5."/>
      <w:lvlJc w:val="left"/>
      <w:pPr>
        <w:ind w:left="3960" w:hanging="360"/>
      </w:pPr>
    </w:lvl>
    <w:lvl w:ilvl="5" w:tplc="629218D8" w:tentative="1">
      <w:start w:val="1"/>
      <w:numFmt w:val="lowerRoman"/>
      <w:lvlText w:val="%6."/>
      <w:lvlJc w:val="right"/>
      <w:pPr>
        <w:ind w:left="4680" w:hanging="180"/>
      </w:pPr>
    </w:lvl>
    <w:lvl w:ilvl="6" w:tplc="6F06D6EA" w:tentative="1">
      <w:start w:val="1"/>
      <w:numFmt w:val="decimal"/>
      <w:lvlText w:val="%7."/>
      <w:lvlJc w:val="left"/>
      <w:pPr>
        <w:ind w:left="5400" w:hanging="360"/>
      </w:pPr>
    </w:lvl>
    <w:lvl w:ilvl="7" w:tplc="5CBCF00E" w:tentative="1">
      <w:start w:val="1"/>
      <w:numFmt w:val="lowerLetter"/>
      <w:lvlText w:val="%8."/>
      <w:lvlJc w:val="left"/>
      <w:pPr>
        <w:ind w:left="6120" w:hanging="360"/>
      </w:pPr>
    </w:lvl>
    <w:lvl w:ilvl="8" w:tplc="E62CCBF4" w:tentative="1">
      <w:start w:val="1"/>
      <w:numFmt w:val="lowerRoman"/>
      <w:lvlText w:val="%9."/>
      <w:lvlJc w:val="right"/>
      <w:pPr>
        <w:ind w:left="6840" w:hanging="180"/>
      </w:pPr>
    </w:lvl>
  </w:abstractNum>
  <w:abstractNum w:abstractNumId="2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4861DC"/>
    <w:multiLevelType w:val="hybridMultilevel"/>
    <w:tmpl w:val="7060A4D8"/>
    <w:lvl w:ilvl="0" w:tplc="EF2065C0">
      <w:start w:val="1"/>
      <w:numFmt w:val="upperRoman"/>
      <w:lvlText w:val="%1."/>
      <w:lvlJc w:val="left"/>
      <w:pPr>
        <w:tabs>
          <w:tab w:val="num" w:pos="1080"/>
        </w:tabs>
        <w:ind w:left="1080" w:hanging="720"/>
      </w:pPr>
      <w:rPr>
        <w:rFonts w:hint="default"/>
        <w:b/>
        <w:i w:val="0"/>
        <w:sz w:val="28"/>
      </w:rPr>
    </w:lvl>
    <w:lvl w:ilvl="1" w:tplc="F85A2BBC">
      <w:start w:val="23"/>
      <w:numFmt w:val="bullet"/>
      <w:lvlText w:val="-"/>
      <w:lvlJc w:val="left"/>
      <w:pPr>
        <w:tabs>
          <w:tab w:val="num" w:pos="1440"/>
        </w:tabs>
        <w:ind w:left="1440" w:hanging="360"/>
      </w:pPr>
      <w:rPr>
        <w:rFonts w:ascii="Times New Roman" w:eastAsia="Times New Roman" w:hAnsi="Times New Roman" w:cs="Times New Roman" w:hint="default"/>
      </w:rPr>
    </w:lvl>
    <w:lvl w:ilvl="2" w:tplc="47784A5A" w:tentative="1">
      <w:start w:val="1"/>
      <w:numFmt w:val="lowerRoman"/>
      <w:lvlText w:val="%3."/>
      <w:lvlJc w:val="right"/>
      <w:pPr>
        <w:tabs>
          <w:tab w:val="num" w:pos="2160"/>
        </w:tabs>
        <w:ind w:left="2160" w:hanging="180"/>
      </w:pPr>
    </w:lvl>
    <w:lvl w:ilvl="3" w:tplc="B48CEBA8" w:tentative="1">
      <w:start w:val="1"/>
      <w:numFmt w:val="decimal"/>
      <w:lvlText w:val="%4."/>
      <w:lvlJc w:val="left"/>
      <w:pPr>
        <w:tabs>
          <w:tab w:val="num" w:pos="2880"/>
        </w:tabs>
        <w:ind w:left="2880" w:hanging="360"/>
      </w:pPr>
    </w:lvl>
    <w:lvl w:ilvl="4" w:tplc="0C5CA440" w:tentative="1">
      <w:start w:val="1"/>
      <w:numFmt w:val="lowerLetter"/>
      <w:lvlText w:val="%5."/>
      <w:lvlJc w:val="left"/>
      <w:pPr>
        <w:tabs>
          <w:tab w:val="num" w:pos="3600"/>
        </w:tabs>
        <w:ind w:left="3600" w:hanging="360"/>
      </w:pPr>
    </w:lvl>
    <w:lvl w:ilvl="5" w:tplc="9E62948A" w:tentative="1">
      <w:start w:val="1"/>
      <w:numFmt w:val="lowerRoman"/>
      <w:lvlText w:val="%6."/>
      <w:lvlJc w:val="right"/>
      <w:pPr>
        <w:tabs>
          <w:tab w:val="num" w:pos="4320"/>
        </w:tabs>
        <w:ind w:left="4320" w:hanging="180"/>
      </w:pPr>
    </w:lvl>
    <w:lvl w:ilvl="6" w:tplc="FE722894" w:tentative="1">
      <w:start w:val="1"/>
      <w:numFmt w:val="decimal"/>
      <w:lvlText w:val="%7."/>
      <w:lvlJc w:val="left"/>
      <w:pPr>
        <w:tabs>
          <w:tab w:val="num" w:pos="5040"/>
        </w:tabs>
        <w:ind w:left="5040" w:hanging="360"/>
      </w:pPr>
    </w:lvl>
    <w:lvl w:ilvl="7" w:tplc="FD9AC266" w:tentative="1">
      <w:start w:val="1"/>
      <w:numFmt w:val="lowerLetter"/>
      <w:lvlText w:val="%8."/>
      <w:lvlJc w:val="left"/>
      <w:pPr>
        <w:tabs>
          <w:tab w:val="num" w:pos="5760"/>
        </w:tabs>
        <w:ind w:left="5760" w:hanging="360"/>
      </w:pPr>
    </w:lvl>
    <w:lvl w:ilvl="8" w:tplc="62EC59A6" w:tentative="1">
      <w:start w:val="1"/>
      <w:numFmt w:val="lowerRoman"/>
      <w:lvlText w:val="%9."/>
      <w:lvlJc w:val="right"/>
      <w:pPr>
        <w:tabs>
          <w:tab w:val="num" w:pos="6480"/>
        </w:tabs>
        <w:ind w:left="6480" w:hanging="180"/>
      </w:pPr>
    </w:lvl>
  </w:abstractNum>
  <w:abstractNum w:abstractNumId="24" w15:restartNumberingAfterBreak="0">
    <w:nsid w:val="519516F1"/>
    <w:multiLevelType w:val="multilevel"/>
    <w:tmpl w:val="430A5854"/>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6" w15:restartNumberingAfterBreak="0">
    <w:nsid w:val="58667D80"/>
    <w:multiLevelType w:val="hybridMultilevel"/>
    <w:tmpl w:val="FAA8CBD6"/>
    <w:lvl w:ilvl="0" w:tplc="6A3A992C">
      <w:start w:val="1"/>
      <w:numFmt w:val="bullet"/>
      <w:lvlText w:val=""/>
      <w:lvlJc w:val="left"/>
      <w:pPr>
        <w:ind w:left="1440" w:hanging="360"/>
      </w:pPr>
      <w:rPr>
        <w:rFonts w:ascii="Wingdings" w:hAnsi="Wingdings" w:hint="default"/>
      </w:rPr>
    </w:lvl>
    <w:lvl w:ilvl="1" w:tplc="D9B801FA" w:tentative="1">
      <w:start w:val="1"/>
      <w:numFmt w:val="bullet"/>
      <w:lvlText w:val="o"/>
      <w:lvlJc w:val="left"/>
      <w:pPr>
        <w:ind w:left="2160" w:hanging="360"/>
      </w:pPr>
      <w:rPr>
        <w:rFonts w:ascii="Courier New" w:hAnsi="Courier New" w:cs="Courier New" w:hint="default"/>
      </w:rPr>
    </w:lvl>
    <w:lvl w:ilvl="2" w:tplc="136A1CD4" w:tentative="1">
      <w:start w:val="1"/>
      <w:numFmt w:val="bullet"/>
      <w:lvlText w:val=""/>
      <w:lvlJc w:val="left"/>
      <w:pPr>
        <w:ind w:left="2880" w:hanging="360"/>
      </w:pPr>
      <w:rPr>
        <w:rFonts w:ascii="Wingdings" w:hAnsi="Wingdings" w:hint="default"/>
      </w:rPr>
    </w:lvl>
    <w:lvl w:ilvl="3" w:tplc="43989ADE" w:tentative="1">
      <w:start w:val="1"/>
      <w:numFmt w:val="bullet"/>
      <w:lvlText w:val=""/>
      <w:lvlJc w:val="left"/>
      <w:pPr>
        <w:ind w:left="3600" w:hanging="360"/>
      </w:pPr>
      <w:rPr>
        <w:rFonts w:ascii="Symbol" w:hAnsi="Symbol" w:hint="default"/>
      </w:rPr>
    </w:lvl>
    <w:lvl w:ilvl="4" w:tplc="D330823E" w:tentative="1">
      <w:start w:val="1"/>
      <w:numFmt w:val="bullet"/>
      <w:lvlText w:val="o"/>
      <w:lvlJc w:val="left"/>
      <w:pPr>
        <w:ind w:left="4320" w:hanging="360"/>
      </w:pPr>
      <w:rPr>
        <w:rFonts w:ascii="Courier New" w:hAnsi="Courier New" w:cs="Courier New" w:hint="default"/>
      </w:rPr>
    </w:lvl>
    <w:lvl w:ilvl="5" w:tplc="E6829FFC" w:tentative="1">
      <w:start w:val="1"/>
      <w:numFmt w:val="bullet"/>
      <w:lvlText w:val=""/>
      <w:lvlJc w:val="left"/>
      <w:pPr>
        <w:ind w:left="5040" w:hanging="360"/>
      </w:pPr>
      <w:rPr>
        <w:rFonts w:ascii="Wingdings" w:hAnsi="Wingdings" w:hint="default"/>
      </w:rPr>
    </w:lvl>
    <w:lvl w:ilvl="6" w:tplc="1E4A6E9C" w:tentative="1">
      <w:start w:val="1"/>
      <w:numFmt w:val="bullet"/>
      <w:lvlText w:val=""/>
      <w:lvlJc w:val="left"/>
      <w:pPr>
        <w:ind w:left="5760" w:hanging="360"/>
      </w:pPr>
      <w:rPr>
        <w:rFonts w:ascii="Symbol" w:hAnsi="Symbol" w:hint="default"/>
      </w:rPr>
    </w:lvl>
    <w:lvl w:ilvl="7" w:tplc="EF1E0CAA" w:tentative="1">
      <w:start w:val="1"/>
      <w:numFmt w:val="bullet"/>
      <w:lvlText w:val="o"/>
      <w:lvlJc w:val="left"/>
      <w:pPr>
        <w:ind w:left="6480" w:hanging="360"/>
      </w:pPr>
      <w:rPr>
        <w:rFonts w:ascii="Courier New" w:hAnsi="Courier New" w:cs="Courier New" w:hint="default"/>
      </w:rPr>
    </w:lvl>
    <w:lvl w:ilvl="8" w:tplc="0FA8EB4C" w:tentative="1">
      <w:start w:val="1"/>
      <w:numFmt w:val="bullet"/>
      <w:lvlText w:val=""/>
      <w:lvlJc w:val="left"/>
      <w:pPr>
        <w:ind w:left="7200" w:hanging="360"/>
      </w:pPr>
      <w:rPr>
        <w:rFonts w:ascii="Wingdings" w:hAnsi="Wingdings" w:hint="default"/>
      </w:rPr>
    </w:lvl>
  </w:abstractNum>
  <w:abstractNum w:abstractNumId="27" w15:restartNumberingAfterBreak="0">
    <w:nsid w:val="58CB2E17"/>
    <w:multiLevelType w:val="hybridMultilevel"/>
    <w:tmpl w:val="FA80BACC"/>
    <w:lvl w:ilvl="0" w:tplc="B6BA8224">
      <w:start w:val="1"/>
      <w:numFmt w:val="decimal"/>
      <w:lvlText w:val="%1."/>
      <w:lvlJc w:val="left"/>
      <w:pPr>
        <w:ind w:left="720" w:hanging="360"/>
      </w:pPr>
      <w:rPr>
        <w:rFonts w:hint="default"/>
        <w:i w:val="0"/>
        <w:iCs/>
      </w:rPr>
    </w:lvl>
    <w:lvl w:ilvl="1" w:tplc="3788C2B6" w:tentative="1">
      <w:start w:val="1"/>
      <w:numFmt w:val="lowerLetter"/>
      <w:lvlText w:val="%2."/>
      <w:lvlJc w:val="left"/>
      <w:pPr>
        <w:ind w:left="1440" w:hanging="360"/>
      </w:pPr>
    </w:lvl>
    <w:lvl w:ilvl="2" w:tplc="5412B83C" w:tentative="1">
      <w:start w:val="1"/>
      <w:numFmt w:val="lowerRoman"/>
      <w:lvlText w:val="%3."/>
      <w:lvlJc w:val="right"/>
      <w:pPr>
        <w:ind w:left="2160" w:hanging="180"/>
      </w:pPr>
    </w:lvl>
    <w:lvl w:ilvl="3" w:tplc="81505296" w:tentative="1">
      <w:start w:val="1"/>
      <w:numFmt w:val="decimal"/>
      <w:lvlText w:val="%4."/>
      <w:lvlJc w:val="left"/>
      <w:pPr>
        <w:ind w:left="2880" w:hanging="360"/>
      </w:pPr>
    </w:lvl>
    <w:lvl w:ilvl="4" w:tplc="BE7C2194" w:tentative="1">
      <w:start w:val="1"/>
      <w:numFmt w:val="lowerLetter"/>
      <w:lvlText w:val="%5."/>
      <w:lvlJc w:val="left"/>
      <w:pPr>
        <w:ind w:left="3600" w:hanging="360"/>
      </w:pPr>
    </w:lvl>
    <w:lvl w:ilvl="5" w:tplc="7FE030F0" w:tentative="1">
      <w:start w:val="1"/>
      <w:numFmt w:val="lowerRoman"/>
      <w:lvlText w:val="%6."/>
      <w:lvlJc w:val="right"/>
      <w:pPr>
        <w:ind w:left="4320" w:hanging="180"/>
      </w:pPr>
    </w:lvl>
    <w:lvl w:ilvl="6" w:tplc="DAD6E186" w:tentative="1">
      <w:start w:val="1"/>
      <w:numFmt w:val="decimal"/>
      <w:lvlText w:val="%7."/>
      <w:lvlJc w:val="left"/>
      <w:pPr>
        <w:ind w:left="5040" w:hanging="360"/>
      </w:pPr>
    </w:lvl>
    <w:lvl w:ilvl="7" w:tplc="4C026D0E" w:tentative="1">
      <w:start w:val="1"/>
      <w:numFmt w:val="lowerLetter"/>
      <w:lvlText w:val="%8."/>
      <w:lvlJc w:val="left"/>
      <w:pPr>
        <w:ind w:left="5760" w:hanging="360"/>
      </w:pPr>
    </w:lvl>
    <w:lvl w:ilvl="8" w:tplc="47063AC6" w:tentative="1">
      <w:start w:val="1"/>
      <w:numFmt w:val="lowerRoman"/>
      <w:lvlText w:val="%9."/>
      <w:lvlJc w:val="right"/>
      <w:pPr>
        <w:ind w:left="6480" w:hanging="180"/>
      </w:pPr>
    </w:lvl>
  </w:abstractNum>
  <w:abstractNum w:abstractNumId="28"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2" w15:restartNumberingAfterBreak="0">
    <w:nsid w:val="7B1D5A2C"/>
    <w:multiLevelType w:val="hybridMultilevel"/>
    <w:tmpl w:val="4AB684AC"/>
    <w:lvl w:ilvl="0" w:tplc="129E89E2">
      <w:start w:val="1"/>
      <w:numFmt w:val="decimal"/>
      <w:lvlText w:val="%1."/>
      <w:lvlJc w:val="left"/>
      <w:pPr>
        <w:ind w:left="720" w:hanging="360"/>
      </w:pPr>
      <w:rPr>
        <w:rFonts w:hint="default"/>
        <w:b w:val="0"/>
        <w:i w:val="0"/>
        <w:strike w:val="0"/>
      </w:rPr>
    </w:lvl>
    <w:lvl w:ilvl="1" w:tplc="1CBEF254" w:tentative="1">
      <w:start w:val="1"/>
      <w:numFmt w:val="lowerLetter"/>
      <w:lvlText w:val="%2."/>
      <w:lvlJc w:val="left"/>
      <w:pPr>
        <w:ind w:left="1440" w:hanging="360"/>
      </w:pPr>
    </w:lvl>
    <w:lvl w:ilvl="2" w:tplc="1576C148" w:tentative="1">
      <w:start w:val="1"/>
      <w:numFmt w:val="lowerRoman"/>
      <w:lvlText w:val="%3."/>
      <w:lvlJc w:val="right"/>
      <w:pPr>
        <w:ind w:left="2160" w:hanging="180"/>
      </w:pPr>
    </w:lvl>
    <w:lvl w:ilvl="3" w:tplc="5C3E0E58" w:tentative="1">
      <w:start w:val="1"/>
      <w:numFmt w:val="decimal"/>
      <w:lvlText w:val="%4."/>
      <w:lvlJc w:val="left"/>
      <w:pPr>
        <w:ind w:left="2880" w:hanging="360"/>
      </w:pPr>
    </w:lvl>
    <w:lvl w:ilvl="4" w:tplc="A2D08FB4" w:tentative="1">
      <w:start w:val="1"/>
      <w:numFmt w:val="lowerLetter"/>
      <w:lvlText w:val="%5."/>
      <w:lvlJc w:val="left"/>
      <w:pPr>
        <w:ind w:left="3600" w:hanging="360"/>
      </w:pPr>
    </w:lvl>
    <w:lvl w:ilvl="5" w:tplc="6680C340" w:tentative="1">
      <w:start w:val="1"/>
      <w:numFmt w:val="lowerRoman"/>
      <w:lvlText w:val="%6."/>
      <w:lvlJc w:val="right"/>
      <w:pPr>
        <w:ind w:left="4320" w:hanging="180"/>
      </w:pPr>
    </w:lvl>
    <w:lvl w:ilvl="6" w:tplc="FB5EEAEA" w:tentative="1">
      <w:start w:val="1"/>
      <w:numFmt w:val="decimal"/>
      <w:lvlText w:val="%7."/>
      <w:lvlJc w:val="left"/>
      <w:pPr>
        <w:ind w:left="5040" w:hanging="360"/>
      </w:pPr>
    </w:lvl>
    <w:lvl w:ilvl="7" w:tplc="D6426128" w:tentative="1">
      <w:start w:val="1"/>
      <w:numFmt w:val="lowerLetter"/>
      <w:lvlText w:val="%8."/>
      <w:lvlJc w:val="left"/>
      <w:pPr>
        <w:ind w:left="5760" w:hanging="360"/>
      </w:pPr>
    </w:lvl>
    <w:lvl w:ilvl="8" w:tplc="95D82778" w:tentative="1">
      <w:start w:val="1"/>
      <w:numFmt w:val="lowerRoman"/>
      <w:lvlText w:val="%9."/>
      <w:lvlJc w:val="right"/>
      <w:pPr>
        <w:ind w:left="6480" w:hanging="180"/>
      </w:pPr>
    </w:lvl>
  </w:abstractNum>
  <w:num w:numId="1" w16cid:durableId="1600523686">
    <w:abstractNumId w:val="6"/>
  </w:num>
  <w:num w:numId="2" w16cid:durableId="2000451641">
    <w:abstractNumId w:val="10"/>
  </w:num>
  <w:num w:numId="3" w16cid:durableId="1868835330">
    <w:abstractNumId w:val="9"/>
  </w:num>
  <w:num w:numId="4" w16cid:durableId="791554513">
    <w:abstractNumId w:val="28"/>
  </w:num>
  <w:num w:numId="5" w16cid:durableId="390933363">
    <w:abstractNumId w:val="12"/>
  </w:num>
  <w:num w:numId="6" w16cid:durableId="1043216720">
    <w:abstractNumId w:val="20"/>
  </w:num>
  <w:num w:numId="7" w16cid:durableId="1080324364">
    <w:abstractNumId w:val="22"/>
  </w:num>
  <w:num w:numId="8" w16cid:durableId="38093820">
    <w:abstractNumId w:val="5"/>
  </w:num>
  <w:num w:numId="9" w16cid:durableId="2009671510">
    <w:abstractNumId w:val="8"/>
  </w:num>
  <w:num w:numId="10" w16cid:durableId="2132091971">
    <w:abstractNumId w:val="25"/>
  </w:num>
  <w:num w:numId="11" w16cid:durableId="1571769335">
    <w:abstractNumId w:val="11"/>
  </w:num>
  <w:num w:numId="12" w16cid:durableId="692730779">
    <w:abstractNumId w:val="31"/>
  </w:num>
  <w:num w:numId="13" w16cid:durableId="745541758">
    <w:abstractNumId w:val="29"/>
  </w:num>
  <w:num w:numId="14" w16cid:durableId="619141502">
    <w:abstractNumId w:val="0"/>
  </w:num>
  <w:num w:numId="15" w16cid:durableId="1589266956">
    <w:abstractNumId w:val="2"/>
  </w:num>
  <w:num w:numId="16" w16cid:durableId="287009785">
    <w:abstractNumId w:val="17"/>
  </w:num>
  <w:num w:numId="17" w16cid:durableId="1389455704">
    <w:abstractNumId w:val="14"/>
  </w:num>
  <w:num w:numId="18" w16cid:durableId="1326856341">
    <w:abstractNumId w:val="32"/>
  </w:num>
  <w:num w:numId="19" w16cid:durableId="537621278">
    <w:abstractNumId w:val="26"/>
  </w:num>
  <w:num w:numId="20" w16cid:durableId="1152721036">
    <w:abstractNumId w:val="21"/>
  </w:num>
  <w:num w:numId="21" w16cid:durableId="1356619178">
    <w:abstractNumId w:val="1"/>
  </w:num>
  <w:num w:numId="22" w16cid:durableId="1313096580">
    <w:abstractNumId w:val="23"/>
  </w:num>
  <w:num w:numId="23" w16cid:durableId="687411069">
    <w:abstractNumId w:val="4"/>
  </w:num>
  <w:num w:numId="24" w16cid:durableId="862016183">
    <w:abstractNumId w:val="7"/>
  </w:num>
  <w:num w:numId="25" w16cid:durableId="1724985902">
    <w:abstractNumId w:val="16"/>
  </w:num>
  <w:num w:numId="26" w16cid:durableId="1000158481">
    <w:abstractNumId w:val="15"/>
  </w:num>
  <w:num w:numId="27" w16cid:durableId="1808274629">
    <w:abstractNumId w:val="13"/>
  </w:num>
  <w:num w:numId="28" w16cid:durableId="1769620379">
    <w:abstractNumId w:val="19"/>
  </w:num>
  <w:num w:numId="29" w16cid:durableId="1037894753">
    <w:abstractNumId w:val="27"/>
  </w:num>
  <w:num w:numId="30" w16cid:durableId="9993681">
    <w:abstractNumId w:val="18"/>
  </w:num>
  <w:num w:numId="31" w16cid:durableId="1001740939">
    <w:abstractNumId w:val="3"/>
  </w:num>
  <w:num w:numId="32" w16cid:durableId="1356037102">
    <w:abstractNumId w:val="30"/>
  </w:num>
  <w:num w:numId="33" w16cid:durableId="87974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3632C"/>
    <w:rsid w:val="000372ED"/>
    <w:rsid w:val="00040EFF"/>
    <w:rsid w:val="00057E4C"/>
    <w:rsid w:val="00060FED"/>
    <w:rsid w:val="000675AA"/>
    <w:rsid w:val="000704C2"/>
    <w:rsid w:val="00074B3B"/>
    <w:rsid w:val="00080613"/>
    <w:rsid w:val="00081DC5"/>
    <w:rsid w:val="00083981"/>
    <w:rsid w:val="0008416B"/>
    <w:rsid w:val="000908F9"/>
    <w:rsid w:val="000B1402"/>
    <w:rsid w:val="000B154D"/>
    <w:rsid w:val="000B2FBB"/>
    <w:rsid w:val="000B435B"/>
    <w:rsid w:val="000D211C"/>
    <w:rsid w:val="000E1035"/>
    <w:rsid w:val="000F5762"/>
    <w:rsid w:val="00102077"/>
    <w:rsid w:val="001024BA"/>
    <w:rsid w:val="00103D14"/>
    <w:rsid w:val="001117D0"/>
    <w:rsid w:val="001147D4"/>
    <w:rsid w:val="00121146"/>
    <w:rsid w:val="001436D2"/>
    <w:rsid w:val="00145637"/>
    <w:rsid w:val="00146206"/>
    <w:rsid w:val="001465CD"/>
    <w:rsid w:val="001466CD"/>
    <w:rsid w:val="001656A3"/>
    <w:rsid w:val="0017583E"/>
    <w:rsid w:val="0018252D"/>
    <w:rsid w:val="00185749"/>
    <w:rsid w:val="00187C8F"/>
    <w:rsid w:val="00195064"/>
    <w:rsid w:val="001A32FC"/>
    <w:rsid w:val="001C1A81"/>
    <w:rsid w:val="001D212C"/>
    <w:rsid w:val="001D63FB"/>
    <w:rsid w:val="001F11E5"/>
    <w:rsid w:val="00202B27"/>
    <w:rsid w:val="00207812"/>
    <w:rsid w:val="0021061E"/>
    <w:rsid w:val="002129F0"/>
    <w:rsid w:val="00217FDE"/>
    <w:rsid w:val="00220B9E"/>
    <w:rsid w:val="00220FD6"/>
    <w:rsid w:val="002237F4"/>
    <w:rsid w:val="00223AD5"/>
    <w:rsid w:val="00231352"/>
    <w:rsid w:val="00232E2C"/>
    <w:rsid w:val="00240B92"/>
    <w:rsid w:val="00255625"/>
    <w:rsid w:val="002604A8"/>
    <w:rsid w:val="002637C6"/>
    <w:rsid w:val="00266BD3"/>
    <w:rsid w:val="0027653E"/>
    <w:rsid w:val="00276FC5"/>
    <w:rsid w:val="00277A30"/>
    <w:rsid w:val="002863E9"/>
    <w:rsid w:val="00292052"/>
    <w:rsid w:val="002964E0"/>
    <w:rsid w:val="00296818"/>
    <w:rsid w:val="002A0489"/>
    <w:rsid w:val="002A32AD"/>
    <w:rsid w:val="002A4568"/>
    <w:rsid w:val="002A745A"/>
    <w:rsid w:val="002D5FA5"/>
    <w:rsid w:val="002E2ECB"/>
    <w:rsid w:val="00306BE4"/>
    <w:rsid w:val="00343F48"/>
    <w:rsid w:val="0035698E"/>
    <w:rsid w:val="0036251D"/>
    <w:rsid w:val="00362FEF"/>
    <w:rsid w:val="00370410"/>
    <w:rsid w:val="003708B6"/>
    <w:rsid w:val="00372597"/>
    <w:rsid w:val="00377A99"/>
    <w:rsid w:val="00380E50"/>
    <w:rsid w:val="00381FDC"/>
    <w:rsid w:val="0039638D"/>
    <w:rsid w:val="00397FEC"/>
    <w:rsid w:val="003A0DE3"/>
    <w:rsid w:val="003B129E"/>
    <w:rsid w:val="003B496B"/>
    <w:rsid w:val="003C2E50"/>
    <w:rsid w:val="003C65C2"/>
    <w:rsid w:val="003E1129"/>
    <w:rsid w:val="003E1C09"/>
    <w:rsid w:val="003E4B6F"/>
    <w:rsid w:val="00403A48"/>
    <w:rsid w:val="004200E3"/>
    <w:rsid w:val="004208B3"/>
    <w:rsid w:val="0042691A"/>
    <w:rsid w:val="004322AE"/>
    <w:rsid w:val="00434EB5"/>
    <w:rsid w:val="00453F0D"/>
    <w:rsid w:val="004565DA"/>
    <w:rsid w:val="004707BF"/>
    <w:rsid w:val="00470AAA"/>
    <w:rsid w:val="00471D42"/>
    <w:rsid w:val="0048525F"/>
    <w:rsid w:val="00491D8F"/>
    <w:rsid w:val="00497A5A"/>
    <w:rsid w:val="004B0753"/>
    <w:rsid w:val="004B7A5C"/>
    <w:rsid w:val="004C6B2A"/>
    <w:rsid w:val="004C78EC"/>
    <w:rsid w:val="004C7C25"/>
    <w:rsid w:val="004D0506"/>
    <w:rsid w:val="004F24F3"/>
    <w:rsid w:val="004F7C6A"/>
    <w:rsid w:val="00525159"/>
    <w:rsid w:val="00526AD6"/>
    <w:rsid w:val="00535001"/>
    <w:rsid w:val="00541CAA"/>
    <w:rsid w:val="00543FF2"/>
    <w:rsid w:val="00552081"/>
    <w:rsid w:val="005535ED"/>
    <w:rsid w:val="005736EF"/>
    <w:rsid w:val="005901A4"/>
    <w:rsid w:val="00594372"/>
    <w:rsid w:val="005A1AB5"/>
    <w:rsid w:val="005B25D1"/>
    <w:rsid w:val="005B447C"/>
    <w:rsid w:val="005F0D29"/>
    <w:rsid w:val="005F352E"/>
    <w:rsid w:val="005F45FF"/>
    <w:rsid w:val="00605B3C"/>
    <w:rsid w:val="00611B70"/>
    <w:rsid w:val="00616516"/>
    <w:rsid w:val="00626F03"/>
    <w:rsid w:val="00641748"/>
    <w:rsid w:val="00652E00"/>
    <w:rsid w:val="006540B6"/>
    <w:rsid w:val="00657EDB"/>
    <w:rsid w:val="00667D6E"/>
    <w:rsid w:val="0067073B"/>
    <w:rsid w:val="0067091D"/>
    <w:rsid w:val="0067643F"/>
    <w:rsid w:val="0068774C"/>
    <w:rsid w:val="0069380E"/>
    <w:rsid w:val="006A0174"/>
    <w:rsid w:val="006B133F"/>
    <w:rsid w:val="006C3D7D"/>
    <w:rsid w:val="006C5E85"/>
    <w:rsid w:val="006D146B"/>
    <w:rsid w:val="006D6D01"/>
    <w:rsid w:val="006D744A"/>
    <w:rsid w:val="006E390A"/>
    <w:rsid w:val="006E5EFD"/>
    <w:rsid w:val="00700CC4"/>
    <w:rsid w:val="00703E1F"/>
    <w:rsid w:val="007127AA"/>
    <w:rsid w:val="00715693"/>
    <w:rsid w:val="00721BF3"/>
    <w:rsid w:val="0072240F"/>
    <w:rsid w:val="00724889"/>
    <w:rsid w:val="00741E35"/>
    <w:rsid w:val="00744DC1"/>
    <w:rsid w:val="00746CEE"/>
    <w:rsid w:val="0075060B"/>
    <w:rsid w:val="0075264A"/>
    <w:rsid w:val="00754843"/>
    <w:rsid w:val="00754CDE"/>
    <w:rsid w:val="00761BA9"/>
    <w:rsid w:val="007637AD"/>
    <w:rsid w:val="00772D79"/>
    <w:rsid w:val="00772E1E"/>
    <w:rsid w:val="00773A5D"/>
    <w:rsid w:val="00773FED"/>
    <w:rsid w:val="00783BE2"/>
    <w:rsid w:val="00791181"/>
    <w:rsid w:val="007947E5"/>
    <w:rsid w:val="00796212"/>
    <w:rsid w:val="007B3731"/>
    <w:rsid w:val="007B4246"/>
    <w:rsid w:val="007B456D"/>
    <w:rsid w:val="007C6E36"/>
    <w:rsid w:val="007C7191"/>
    <w:rsid w:val="007D1FB5"/>
    <w:rsid w:val="007D43B3"/>
    <w:rsid w:val="007E1027"/>
    <w:rsid w:val="007E18D7"/>
    <w:rsid w:val="007E1CAD"/>
    <w:rsid w:val="007F35F3"/>
    <w:rsid w:val="007F5043"/>
    <w:rsid w:val="008078F0"/>
    <w:rsid w:val="00812FD8"/>
    <w:rsid w:val="00815506"/>
    <w:rsid w:val="00816909"/>
    <w:rsid w:val="0081772B"/>
    <w:rsid w:val="00826A8F"/>
    <w:rsid w:val="00826E08"/>
    <w:rsid w:val="008327AC"/>
    <w:rsid w:val="008329A5"/>
    <w:rsid w:val="00843698"/>
    <w:rsid w:val="00845409"/>
    <w:rsid w:val="00850399"/>
    <w:rsid w:val="0085799D"/>
    <w:rsid w:val="008677CC"/>
    <w:rsid w:val="00870CA6"/>
    <w:rsid w:val="00883F89"/>
    <w:rsid w:val="00893E62"/>
    <w:rsid w:val="008962AF"/>
    <w:rsid w:val="008A0CD6"/>
    <w:rsid w:val="008A4B52"/>
    <w:rsid w:val="008B47D4"/>
    <w:rsid w:val="008B6EF1"/>
    <w:rsid w:val="008C0D25"/>
    <w:rsid w:val="008C5DB2"/>
    <w:rsid w:val="008D7D9F"/>
    <w:rsid w:val="008E1EF4"/>
    <w:rsid w:val="008E420F"/>
    <w:rsid w:val="009043A7"/>
    <w:rsid w:val="009049D8"/>
    <w:rsid w:val="009116AF"/>
    <w:rsid w:val="0093205D"/>
    <w:rsid w:val="0094127D"/>
    <w:rsid w:val="009527A9"/>
    <w:rsid w:val="009541E6"/>
    <w:rsid w:val="0095652B"/>
    <w:rsid w:val="009638E0"/>
    <w:rsid w:val="00965F00"/>
    <w:rsid w:val="009729FA"/>
    <w:rsid w:val="0097327A"/>
    <w:rsid w:val="009737B2"/>
    <w:rsid w:val="00981B71"/>
    <w:rsid w:val="00981C57"/>
    <w:rsid w:val="00983AA3"/>
    <w:rsid w:val="00984B41"/>
    <w:rsid w:val="00986C3C"/>
    <w:rsid w:val="00997B65"/>
    <w:rsid w:val="009A164E"/>
    <w:rsid w:val="009A2837"/>
    <w:rsid w:val="009C1EB1"/>
    <w:rsid w:val="009E23BA"/>
    <w:rsid w:val="009E4E69"/>
    <w:rsid w:val="009E68E3"/>
    <w:rsid w:val="009F37AC"/>
    <w:rsid w:val="009F4A71"/>
    <w:rsid w:val="00A008F2"/>
    <w:rsid w:val="00A136BB"/>
    <w:rsid w:val="00A15C97"/>
    <w:rsid w:val="00A23ACF"/>
    <w:rsid w:val="00A347A9"/>
    <w:rsid w:val="00A445D9"/>
    <w:rsid w:val="00A52800"/>
    <w:rsid w:val="00A53ED9"/>
    <w:rsid w:val="00A758A1"/>
    <w:rsid w:val="00A80ECE"/>
    <w:rsid w:val="00A91DE8"/>
    <w:rsid w:val="00AA053E"/>
    <w:rsid w:val="00AA5DCD"/>
    <w:rsid w:val="00AA6E01"/>
    <w:rsid w:val="00AB7482"/>
    <w:rsid w:val="00AC1402"/>
    <w:rsid w:val="00AC79E8"/>
    <w:rsid w:val="00AD10C6"/>
    <w:rsid w:val="00AE34DC"/>
    <w:rsid w:val="00AF7F01"/>
    <w:rsid w:val="00B212BE"/>
    <w:rsid w:val="00B4671D"/>
    <w:rsid w:val="00B57023"/>
    <w:rsid w:val="00B57EC2"/>
    <w:rsid w:val="00B610DD"/>
    <w:rsid w:val="00B62693"/>
    <w:rsid w:val="00B65F82"/>
    <w:rsid w:val="00B730FC"/>
    <w:rsid w:val="00B87D0E"/>
    <w:rsid w:val="00B9232D"/>
    <w:rsid w:val="00B9496B"/>
    <w:rsid w:val="00BA01F5"/>
    <w:rsid w:val="00BD0745"/>
    <w:rsid w:val="00BD274C"/>
    <w:rsid w:val="00BD2C6D"/>
    <w:rsid w:val="00BD2F20"/>
    <w:rsid w:val="00BD336A"/>
    <w:rsid w:val="00BE023B"/>
    <w:rsid w:val="00BE30B1"/>
    <w:rsid w:val="00BE332C"/>
    <w:rsid w:val="00BE408E"/>
    <w:rsid w:val="00BE6C95"/>
    <w:rsid w:val="00BF33CE"/>
    <w:rsid w:val="00C04349"/>
    <w:rsid w:val="00C122DF"/>
    <w:rsid w:val="00C13380"/>
    <w:rsid w:val="00C13E0B"/>
    <w:rsid w:val="00C147F4"/>
    <w:rsid w:val="00C149D7"/>
    <w:rsid w:val="00C17493"/>
    <w:rsid w:val="00C20376"/>
    <w:rsid w:val="00C260F8"/>
    <w:rsid w:val="00C301FC"/>
    <w:rsid w:val="00C306B8"/>
    <w:rsid w:val="00C30BA9"/>
    <w:rsid w:val="00C32CA2"/>
    <w:rsid w:val="00C40E29"/>
    <w:rsid w:val="00C424C2"/>
    <w:rsid w:val="00C473C2"/>
    <w:rsid w:val="00C6605D"/>
    <w:rsid w:val="00C675A8"/>
    <w:rsid w:val="00C67E56"/>
    <w:rsid w:val="00C70509"/>
    <w:rsid w:val="00C743CB"/>
    <w:rsid w:val="00C8545D"/>
    <w:rsid w:val="00C86184"/>
    <w:rsid w:val="00C93422"/>
    <w:rsid w:val="00CA1A79"/>
    <w:rsid w:val="00CA783E"/>
    <w:rsid w:val="00CB1DBF"/>
    <w:rsid w:val="00CC1A86"/>
    <w:rsid w:val="00CD3AB2"/>
    <w:rsid w:val="00CD6E1A"/>
    <w:rsid w:val="00CE1B4E"/>
    <w:rsid w:val="00CF1886"/>
    <w:rsid w:val="00CF7916"/>
    <w:rsid w:val="00D345DB"/>
    <w:rsid w:val="00D50EC8"/>
    <w:rsid w:val="00D541B3"/>
    <w:rsid w:val="00D55A6F"/>
    <w:rsid w:val="00D657DE"/>
    <w:rsid w:val="00DA058B"/>
    <w:rsid w:val="00DA7127"/>
    <w:rsid w:val="00DB64B3"/>
    <w:rsid w:val="00DC1998"/>
    <w:rsid w:val="00DC5A8D"/>
    <w:rsid w:val="00DC61F6"/>
    <w:rsid w:val="00DF50B6"/>
    <w:rsid w:val="00DF7279"/>
    <w:rsid w:val="00E029D2"/>
    <w:rsid w:val="00E111CF"/>
    <w:rsid w:val="00E27C38"/>
    <w:rsid w:val="00E35EEB"/>
    <w:rsid w:val="00E4306E"/>
    <w:rsid w:val="00E43CC6"/>
    <w:rsid w:val="00E51F5E"/>
    <w:rsid w:val="00E5767E"/>
    <w:rsid w:val="00E63EA4"/>
    <w:rsid w:val="00E66AFF"/>
    <w:rsid w:val="00E66F2D"/>
    <w:rsid w:val="00E71C9D"/>
    <w:rsid w:val="00E9539D"/>
    <w:rsid w:val="00EA4236"/>
    <w:rsid w:val="00EA60F5"/>
    <w:rsid w:val="00EB60B1"/>
    <w:rsid w:val="00EC6647"/>
    <w:rsid w:val="00EC7D44"/>
    <w:rsid w:val="00ED3822"/>
    <w:rsid w:val="00EE0E27"/>
    <w:rsid w:val="00EE1024"/>
    <w:rsid w:val="00EE3EA9"/>
    <w:rsid w:val="00EF05C1"/>
    <w:rsid w:val="00EF2F29"/>
    <w:rsid w:val="00EF76BE"/>
    <w:rsid w:val="00F008ED"/>
    <w:rsid w:val="00F01BF2"/>
    <w:rsid w:val="00F06F64"/>
    <w:rsid w:val="00F10162"/>
    <w:rsid w:val="00F109A1"/>
    <w:rsid w:val="00F13DBD"/>
    <w:rsid w:val="00F146A6"/>
    <w:rsid w:val="00F176C9"/>
    <w:rsid w:val="00F2270E"/>
    <w:rsid w:val="00F36484"/>
    <w:rsid w:val="00F41756"/>
    <w:rsid w:val="00F47508"/>
    <w:rsid w:val="00F50E1A"/>
    <w:rsid w:val="00F51CC4"/>
    <w:rsid w:val="00F55C1D"/>
    <w:rsid w:val="00F56724"/>
    <w:rsid w:val="00F762D0"/>
    <w:rsid w:val="00F858E8"/>
    <w:rsid w:val="00F9098D"/>
    <w:rsid w:val="00F91A6A"/>
    <w:rsid w:val="00F9204B"/>
    <w:rsid w:val="00F9353E"/>
    <w:rsid w:val="00FA1311"/>
    <w:rsid w:val="00FA3F0A"/>
    <w:rsid w:val="00FB620B"/>
    <w:rsid w:val="00FB6DC5"/>
    <w:rsid w:val="00FC0081"/>
    <w:rsid w:val="00FC20F1"/>
    <w:rsid w:val="00FC55BB"/>
    <w:rsid w:val="00FC6E87"/>
    <w:rsid w:val="00FC75BD"/>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40002"/>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styleId="Neatrisintapieminana">
    <w:name w:val="Unresolved Mention"/>
    <w:basedOn w:val="Noklusjumarindkopasfonts"/>
    <w:uiPriority w:val="99"/>
    <w:rsid w:val="00AE3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vecumnieki.iepirkumi@bauskasnovads.lv" TargetMode="External"/><Relationship Id="rId4" Type="http://schemas.openxmlformats.org/officeDocument/2006/relationships/styles" Target="styles.xml"/><Relationship Id="rId9" Type="http://schemas.openxmlformats.org/officeDocument/2006/relationships/hyperlink" Target="mailto:vecumnieki.iepirkumi@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5417</Words>
  <Characters>3089</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3</cp:revision>
  <dcterms:created xsi:type="dcterms:W3CDTF">2025-06-30T13:22:00Z</dcterms:created>
  <dcterms:modified xsi:type="dcterms:W3CDTF">2025-06-30T13:24:00Z</dcterms:modified>
</cp:coreProperties>
</file>