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20299" w:rsidRPr="00B62715" w:rsidP="00320299" w14:paraId="64021DE2" w14:textId="14AA89E7">
      <w:pPr>
        <w:spacing w:after="0" w:line="240" w:lineRule="auto"/>
        <w:ind w:left="360"/>
        <w:jc w:val="right"/>
        <w:rPr>
          <w:rFonts w:ascii="Times New Roman" w:eastAsia="Times New Roman" w:hAnsi="Times New Roman" w:cs="Times New Roman"/>
          <w:kern w:val="0"/>
          <w:sz w:val="24"/>
          <w:szCs w:val="24"/>
          <w:lang w:eastAsia="lv-LV" w:bidi="lo-LA"/>
          <w14:ligatures w14:val="none"/>
        </w:rPr>
      </w:pPr>
      <w:r>
        <w:rPr>
          <w:rFonts w:ascii="Times New Roman" w:eastAsia="Times New Roman" w:hAnsi="Times New Roman" w:cs="Times New Roman"/>
          <w:b/>
          <w:kern w:val="0"/>
          <w:lang w:eastAsia="lv-LV" w:bidi="lo-LA"/>
          <w14:ligatures w14:val="none"/>
        </w:rPr>
        <w:t>4</w:t>
      </w:r>
      <w:r w:rsidRPr="00B62715">
        <w:rPr>
          <w:rFonts w:ascii="Times New Roman" w:eastAsia="Times New Roman" w:hAnsi="Times New Roman" w:cs="Times New Roman"/>
          <w:b/>
          <w:kern w:val="0"/>
          <w:lang w:eastAsia="lv-LV" w:bidi="lo-LA"/>
          <w14:ligatures w14:val="none"/>
        </w:rPr>
        <w:t>. pielikums</w:t>
      </w:r>
    </w:p>
    <w:p w:rsidR="00320299" w:rsidRPr="00B62715" w:rsidP="00320299" w14:paraId="40415EB0" w14:textId="77777777">
      <w:pPr>
        <w:spacing w:after="0" w:line="240" w:lineRule="auto"/>
        <w:ind w:right="-1"/>
        <w:jc w:val="right"/>
        <w:rPr>
          <w:rFonts w:ascii="Times New Roman" w:eastAsia="Times New Roman" w:hAnsi="Times New Roman" w:cs="Times New Roman"/>
          <w:b/>
          <w:kern w:val="0"/>
          <w:sz w:val="24"/>
          <w:szCs w:val="24"/>
          <w14:ligatures w14:val="none"/>
        </w:rPr>
      </w:pPr>
    </w:p>
    <w:p w:rsidR="00320299" w:rsidRPr="00B62715" w:rsidP="00320299" w14:paraId="26DA5BE2" w14:textId="77777777">
      <w:pPr>
        <w:spacing w:after="0" w:line="240" w:lineRule="auto"/>
        <w:ind w:right="-1"/>
        <w:jc w:val="center"/>
        <w:rPr>
          <w:rFonts w:ascii="Times New Roman" w:eastAsia="Times New Roman" w:hAnsi="Times New Roman" w:cs="Times New Roman"/>
          <w:b/>
          <w:kern w:val="0"/>
          <w:sz w:val="24"/>
          <w:szCs w:val="24"/>
          <w14:ligatures w14:val="none"/>
        </w:rPr>
      </w:pPr>
      <w:r w:rsidRPr="00B62715">
        <w:rPr>
          <w:rFonts w:ascii="Times New Roman" w:eastAsia="Times New Roman" w:hAnsi="Times New Roman" w:cs="Times New Roman"/>
          <w:b/>
          <w:kern w:val="0"/>
          <w:sz w:val="24"/>
          <w:szCs w:val="24"/>
          <w14:ligatures w14:val="none"/>
        </w:rPr>
        <w:t>FINANŠU PIEDĀVĀJUMS</w:t>
      </w:r>
    </w:p>
    <w:p w:rsidR="00320299" w:rsidRPr="00B62715" w:rsidP="00320299" w14:paraId="2203ADB1" w14:textId="77777777">
      <w:pPr>
        <w:spacing w:after="0" w:line="240" w:lineRule="auto"/>
        <w:ind w:right="-1"/>
        <w:jc w:val="center"/>
        <w:rPr>
          <w:rFonts w:ascii="Times New Roman" w:eastAsia="Times New Roman" w:hAnsi="Times New Roman" w:cs="Times New Roman"/>
          <w:b/>
          <w:kern w:val="0"/>
          <w:sz w:val="24"/>
          <w:szCs w:val="24"/>
          <w14:ligatures w14:val="none"/>
        </w:rPr>
      </w:pPr>
      <w:r w:rsidRPr="00B62715">
        <w:rPr>
          <w:rFonts w:ascii="Times New Roman" w:eastAsia="Times New Roman" w:hAnsi="Times New Roman" w:cs="Times New Roman"/>
          <w:b/>
          <w:kern w:val="0"/>
          <w:sz w:val="24"/>
          <w:szCs w:val="24"/>
          <w14:ligatures w14:val="none"/>
        </w:rPr>
        <w:t>IEPIRKUMĀ</w:t>
      </w:r>
    </w:p>
    <w:p w:rsidR="00320299" w:rsidRPr="00B62715" w:rsidP="00320299" w14:paraId="022B28CF" w14:textId="77777777">
      <w:pPr>
        <w:spacing w:after="0" w:line="240" w:lineRule="auto"/>
        <w:ind w:right="-1"/>
        <w:jc w:val="center"/>
        <w:rPr>
          <w:rFonts w:ascii="Times New Roman" w:eastAsia="Times New Roman" w:hAnsi="Times New Roman" w:cs="Times New Roman"/>
          <w:b/>
          <w:kern w:val="0"/>
          <w:sz w:val="24"/>
          <w:szCs w:val="24"/>
          <w14:ligatures w14:val="none"/>
        </w:rPr>
      </w:pPr>
    </w:p>
    <w:p w:rsidR="00BB3B12" w:rsidRPr="00B62715" w:rsidP="00BB3B12" w14:paraId="194D1032" w14:textId="76C1266E">
      <w:pPr>
        <w:spacing w:after="0" w:line="240" w:lineRule="auto"/>
        <w:jc w:val="center"/>
        <w:rPr>
          <w:rFonts w:ascii="Times New Roman" w:eastAsia="Times New Roman" w:hAnsi="Times New Roman" w:cs="Times New Roman"/>
          <w:b/>
          <w:bCs/>
          <w:kern w:val="0"/>
          <w:sz w:val="24"/>
          <w:szCs w:val="24"/>
          <w:lang w:eastAsia="lv-LV" w:bidi="lo-LA"/>
          <w14:ligatures w14:val="none"/>
        </w:rPr>
      </w:pPr>
      <w:r w:rsidRPr="00B62715">
        <w:rPr>
          <w:rFonts w:ascii="Times New Roman" w:eastAsia="Times New Roman" w:hAnsi="Times New Roman" w:cs="Times New Roman"/>
          <w:b/>
          <w:bCs/>
          <w:kern w:val="0"/>
          <w:sz w:val="24"/>
          <w:szCs w:val="24"/>
          <w:lang w:eastAsia="lv-LV" w:bidi="lo-LA"/>
          <w14:ligatures w14:val="none"/>
        </w:rPr>
        <w:t>“</w:t>
      </w:r>
      <w:bookmarkStart w:id="0" w:name="_Hlk200114491"/>
      <w:r w:rsidRPr="00B62715" w:rsidR="00B62715">
        <w:rPr>
          <w:rFonts w:ascii="Times New Roman" w:eastAsia="Times New Roman" w:hAnsi="Times New Roman" w:cs="Times New Roman"/>
          <w:b/>
          <w:bCs/>
          <w:kern w:val="0"/>
          <w:sz w:val="24"/>
          <w:szCs w:val="24"/>
          <w:lang w:eastAsia="lv-LV" w:bidi="lo-LA"/>
          <w14:ligatures w14:val="none"/>
        </w:rPr>
        <w:t>Gāzes kondensācijas tipa apkures iekārtas nomaiņa  Īslīces pagastā</w:t>
      </w:r>
      <w:bookmarkEnd w:id="0"/>
      <w:r w:rsidRPr="00B62715">
        <w:rPr>
          <w:rFonts w:ascii="Times New Roman" w:eastAsia="Times New Roman" w:hAnsi="Times New Roman" w:cs="Times New Roman"/>
          <w:b/>
          <w:bCs/>
          <w:kern w:val="0"/>
          <w:sz w:val="24"/>
          <w:szCs w:val="24"/>
          <w:lang w:eastAsia="lv-LV" w:bidi="lo-LA"/>
          <w14:ligatures w14:val="none"/>
        </w:rPr>
        <w:t>”</w:t>
      </w:r>
    </w:p>
    <w:p w:rsidR="00320299" w:rsidRPr="00B62715" w:rsidP="00BB3B12" w14:paraId="1F59441B" w14:textId="6EE69C4A">
      <w:pPr>
        <w:spacing w:after="0" w:line="240" w:lineRule="auto"/>
        <w:jc w:val="center"/>
        <w:rPr>
          <w:rFonts w:ascii="Times New Roman" w:eastAsia="Times New Roman" w:hAnsi="Times New Roman" w:cs="Times New Roman"/>
          <w:b/>
          <w:iCs/>
          <w:kern w:val="0"/>
          <w:sz w:val="24"/>
          <w:szCs w:val="24"/>
          <w:lang w:eastAsia="lv-LV" w:bidi="lo-LA"/>
          <w14:ligatures w14:val="none"/>
        </w:rPr>
      </w:pPr>
      <w:r w:rsidRPr="00B62715">
        <w:rPr>
          <w:rFonts w:ascii="Times New Roman" w:eastAsia="Times New Roman" w:hAnsi="Times New Roman" w:cs="Times New Roman"/>
          <w:b/>
          <w:bCs/>
          <w:kern w:val="0"/>
          <w:sz w:val="24"/>
          <w:szCs w:val="24"/>
          <w:lang w:eastAsia="lv-LV" w:bidi="lo-LA"/>
          <w14:ligatures w14:val="none"/>
        </w:rPr>
        <w:t xml:space="preserve">identifikācijas Nr. </w:t>
      </w:r>
      <w:r w:rsidRPr="00A0322D" w:rsidR="00A0322D">
        <w:rPr>
          <w:rFonts w:ascii="Times New Roman" w:eastAsia="Times New Roman" w:hAnsi="Times New Roman" w:cs="Times New Roman"/>
          <w:b/>
          <w:bCs/>
          <w:kern w:val="0"/>
          <w:sz w:val="24"/>
          <w:szCs w:val="24"/>
          <w:lang w:eastAsia="lv-LV" w:bidi="lo-LA"/>
          <w14:ligatures w14:val="none"/>
        </w:rPr>
        <w:t>BAP/2-1/2025/47</w:t>
      </w:r>
    </w:p>
    <w:p w:rsidR="00320299" w:rsidRPr="00B62715" w:rsidP="00320299" w14:paraId="3E9682F2" w14:textId="77777777">
      <w:pPr>
        <w:widowControl w:val="0"/>
        <w:autoSpaceDE w:val="0"/>
        <w:autoSpaceDN w:val="0"/>
        <w:spacing w:after="0" w:line="343" w:lineRule="auto"/>
        <w:ind w:right="-1"/>
        <w:jc w:val="center"/>
        <w:rPr>
          <w:rFonts w:ascii="Times New Roman" w:eastAsia="Times New Roman" w:hAnsi="Times New Roman" w:cs="Times New Roman"/>
          <w:kern w:val="0"/>
          <w:sz w:val="24"/>
          <w:szCs w:val="24"/>
          <w:u w:val="single"/>
          <w14:ligatures w14:val="none"/>
        </w:rPr>
      </w:pPr>
      <w:r w:rsidRPr="00B62715">
        <w:rPr>
          <w:rFonts w:ascii="Times New Roman" w:eastAsia="Times New Roman" w:hAnsi="Times New Roman" w:cs="Times New Roman"/>
          <w:kern w:val="0"/>
          <w:sz w:val="24"/>
          <w:szCs w:val="24"/>
          <w14:ligatures w14:val="none"/>
        </w:rPr>
        <w:t xml:space="preserve">Pretendents </w:t>
      </w:r>
      <w:r w:rsidRPr="00B62715">
        <w:rPr>
          <w:rFonts w:ascii="Times New Roman" w:eastAsia="Times New Roman" w:hAnsi="Times New Roman" w:cs="Times New Roman"/>
          <w:kern w:val="0"/>
          <w:sz w:val="24"/>
          <w:szCs w:val="24"/>
          <w:u w:val="single"/>
          <w14:ligatures w14:val="none"/>
        </w:rPr>
        <w:tab/>
        <w:t>____________________________________________</w:t>
      </w:r>
    </w:p>
    <w:p w:rsidR="00320299" w:rsidRPr="00B62715" w:rsidP="00320299" w14:paraId="2F2A4E2A" w14:textId="77777777">
      <w:pPr>
        <w:widowControl w:val="0"/>
        <w:autoSpaceDE w:val="0"/>
        <w:autoSpaceDN w:val="0"/>
        <w:spacing w:after="0" w:line="343" w:lineRule="auto"/>
        <w:ind w:right="-1"/>
        <w:jc w:val="center"/>
        <w:rPr>
          <w:rFonts w:ascii="Times New Roman" w:eastAsia="Times New Roman" w:hAnsi="Times New Roman" w:cs="Times New Roman"/>
          <w:kern w:val="0"/>
          <w:sz w:val="24"/>
          <w:szCs w:val="24"/>
          <w14:ligatures w14:val="none"/>
        </w:rPr>
      </w:pPr>
      <w:r w:rsidRPr="00B62715">
        <w:rPr>
          <w:rFonts w:ascii="Times New Roman" w:eastAsia="Times New Roman" w:hAnsi="Times New Roman" w:cs="Times New Roman"/>
          <w:kern w:val="0"/>
          <w:sz w:val="24"/>
          <w:szCs w:val="24"/>
          <w14:ligatures w14:val="none"/>
        </w:rPr>
        <w:t xml:space="preserve"> </w:t>
      </w:r>
      <w:r w:rsidRPr="00B62715">
        <w:rPr>
          <w:rFonts w:ascii="Times New Roman" w:eastAsia="Times New Roman" w:hAnsi="Times New Roman" w:cs="Times New Roman"/>
          <w:kern w:val="0"/>
          <w:sz w:val="24"/>
          <w:szCs w:val="24"/>
          <w14:ligatures w14:val="none"/>
        </w:rPr>
        <w:t>Reģ</w:t>
      </w:r>
      <w:r w:rsidRPr="00B62715">
        <w:rPr>
          <w:rFonts w:ascii="Times New Roman" w:eastAsia="Times New Roman" w:hAnsi="Times New Roman" w:cs="Times New Roman"/>
          <w:kern w:val="0"/>
          <w:sz w:val="24"/>
          <w:szCs w:val="24"/>
          <w14:ligatures w14:val="none"/>
        </w:rPr>
        <w:t>. Nr._________________________________</w:t>
      </w:r>
    </w:p>
    <w:p w:rsidR="00320299" w:rsidRPr="00B62715" w:rsidP="00B17980" w14:paraId="05056958" w14:textId="68B4D5B0">
      <w:pPr>
        <w:widowControl w:val="0"/>
        <w:autoSpaceDE w:val="0"/>
        <w:autoSpaceDN w:val="0"/>
        <w:spacing w:before="123" w:after="0" w:line="240" w:lineRule="auto"/>
        <w:ind w:right="-1" w:firstLine="709"/>
        <w:jc w:val="both"/>
        <w:rPr>
          <w:rFonts w:ascii="Times New Roman" w:eastAsia="Times New Roman" w:hAnsi="Times New Roman" w:cs="Times New Roman"/>
          <w:b/>
          <w:kern w:val="0"/>
          <w:sz w:val="24"/>
          <w14:ligatures w14:val="none"/>
        </w:rPr>
      </w:pPr>
      <w:r w:rsidRPr="00B62715">
        <w:rPr>
          <w:rFonts w:ascii="Times New Roman" w:eastAsia="Times New Roman" w:hAnsi="Times New Roman" w:cs="Times New Roman"/>
          <w:kern w:val="0"/>
          <w:sz w:val="24"/>
          <w14:ligatures w14:val="none"/>
        </w:rPr>
        <w:t xml:space="preserve">Iepazinušies ar iepirkuma </w:t>
      </w:r>
      <w:r w:rsidRPr="00B62715" w:rsidR="00BB3B12">
        <w:rPr>
          <w:rFonts w:ascii="Times New Roman" w:eastAsia="Times New Roman" w:hAnsi="Times New Roman" w:cs="Times New Roman"/>
          <w:b/>
          <w:kern w:val="0"/>
          <w:sz w:val="24"/>
          <w14:ligatures w14:val="none"/>
        </w:rPr>
        <w:t>“</w:t>
      </w:r>
      <w:r w:rsidRPr="00B62715" w:rsidR="00B62715">
        <w:rPr>
          <w:rFonts w:ascii="Times New Roman" w:eastAsia="Times New Roman" w:hAnsi="Times New Roman" w:cs="Times New Roman"/>
          <w:b/>
          <w:kern w:val="0"/>
          <w:sz w:val="24"/>
          <w14:ligatures w14:val="none"/>
        </w:rPr>
        <w:t>Gāzes kondensācijas tipa apkures iekārtas nomaiņa  Īslīces pagastā</w:t>
      </w:r>
      <w:r w:rsidRPr="00B62715" w:rsidR="00BB3B12">
        <w:rPr>
          <w:rFonts w:ascii="Times New Roman" w:eastAsia="Times New Roman" w:hAnsi="Times New Roman" w:cs="Times New Roman"/>
          <w:b/>
          <w:kern w:val="0"/>
          <w:sz w:val="24"/>
          <w14:ligatures w14:val="none"/>
        </w:rPr>
        <w:t>”</w:t>
      </w:r>
      <w:r w:rsidRPr="00B62715" w:rsidR="00B62715">
        <w:rPr>
          <w:rFonts w:ascii="Times New Roman" w:eastAsia="Times New Roman" w:hAnsi="Times New Roman" w:cs="Times New Roman"/>
          <w:b/>
          <w:kern w:val="0"/>
          <w:sz w:val="24"/>
          <w14:ligatures w14:val="none"/>
        </w:rPr>
        <w:t>,</w:t>
      </w:r>
      <w:r w:rsidRPr="00B62715" w:rsidR="00BB3B12">
        <w:rPr>
          <w:rFonts w:ascii="Times New Roman" w:eastAsia="Times New Roman" w:hAnsi="Times New Roman" w:cs="Times New Roman"/>
          <w:b/>
          <w:kern w:val="0"/>
          <w:sz w:val="24"/>
          <w14:ligatures w14:val="none"/>
        </w:rPr>
        <w:t xml:space="preserve"> identifikācijas Nr. </w:t>
      </w:r>
      <w:r w:rsidRPr="00A0322D" w:rsidR="00A0322D">
        <w:rPr>
          <w:rFonts w:ascii="Times New Roman" w:eastAsia="Times New Roman" w:hAnsi="Times New Roman" w:cs="Times New Roman"/>
          <w:b/>
          <w:kern w:val="0"/>
          <w:sz w:val="24"/>
          <w14:ligatures w14:val="none"/>
        </w:rPr>
        <w:t>BAP/2-1/2025/47</w:t>
      </w:r>
      <w:r w:rsidRPr="00B62715">
        <w:rPr>
          <w:rFonts w:ascii="Times New Roman" w:eastAsia="Times New Roman" w:hAnsi="Times New Roman" w:cs="Times New Roman"/>
          <w:kern w:val="0"/>
          <w:sz w:val="24"/>
          <w14:ligatures w14:val="none"/>
        </w:rPr>
        <w:t xml:space="preserve">, Nolikumu,  piedāvājam veikt Nolikumā un tā pielikumos paredzētos </w:t>
      </w:r>
      <w:r w:rsidRPr="00B62715" w:rsidR="00B62715">
        <w:rPr>
          <w:rFonts w:ascii="Times New Roman" w:eastAsia="Times New Roman" w:hAnsi="Times New Roman" w:cs="Times New Roman"/>
          <w:kern w:val="0"/>
          <w:sz w:val="24"/>
          <w14:ligatures w14:val="none"/>
        </w:rPr>
        <w:t>D</w:t>
      </w:r>
      <w:r w:rsidRPr="00B62715">
        <w:rPr>
          <w:rFonts w:ascii="Times New Roman" w:eastAsia="Times New Roman" w:hAnsi="Times New Roman" w:cs="Times New Roman"/>
          <w:kern w:val="0"/>
          <w:sz w:val="24"/>
          <w14:ligatures w14:val="none"/>
        </w:rPr>
        <w:t>arbus un Objekta sakārtošanu par šādu līgumcenu:</w:t>
      </w:r>
    </w:p>
    <w:p w:rsidR="00B62715" w:rsidRPr="00B62715" w:rsidP="00B62715" w14:paraId="3D759AD5" w14:textId="77777777">
      <w:pPr>
        <w:pStyle w:val="Index1"/>
      </w:pPr>
    </w:p>
    <w:tbl>
      <w:tblPr>
        <w:tblW w:w="5000" w:type="pct"/>
        <w:jc w:val="center"/>
        <w:tblLook w:val="0000"/>
      </w:tblPr>
      <w:tblGrid>
        <w:gridCol w:w="974"/>
        <w:gridCol w:w="4446"/>
        <w:gridCol w:w="3260"/>
      </w:tblGrid>
      <w:tr w14:paraId="17960C7D" w14:textId="77777777" w:rsidTr="008A3DE9">
        <w:tblPrEx>
          <w:tblW w:w="5000" w:type="pct"/>
          <w:jc w:val="center"/>
          <w:tblLook w:val="0000"/>
        </w:tblPrEx>
        <w:trPr>
          <w:jc w:val="center"/>
        </w:trPr>
        <w:tc>
          <w:tcPr>
            <w:tcW w:w="561" w:type="pct"/>
            <w:tcBorders>
              <w:top w:val="single" w:sz="4" w:space="0" w:color="000000"/>
              <w:left w:val="single" w:sz="4" w:space="0" w:color="000000"/>
              <w:bottom w:val="single" w:sz="4" w:space="0" w:color="000000"/>
            </w:tcBorders>
            <w:shd w:val="clear" w:color="auto" w:fill="auto"/>
            <w:vAlign w:val="center"/>
          </w:tcPr>
          <w:p w:rsidR="00B62715" w:rsidRPr="00B62715" w:rsidP="008A3DE9" w14:paraId="63C1C1DB" w14:textId="77777777">
            <w:pPr>
              <w:widowControl w:val="0"/>
              <w:suppressAutoHyphens/>
              <w:snapToGrid w:val="0"/>
              <w:jc w:val="center"/>
              <w:rPr>
                <w:rFonts w:ascii="Times New Roman" w:hAnsi="Times New Roman" w:cs="Times New Roman"/>
                <w:b/>
                <w:bCs/>
                <w:lang w:eastAsia="zh-CN"/>
              </w:rPr>
            </w:pPr>
            <w:r w:rsidRPr="00B62715">
              <w:rPr>
                <w:rFonts w:ascii="Times New Roman" w:hAnsi="Times New Roman" w:cs="Times New Roman"/>
                <w:b/>
                <w:bCs/>
                <w:lang w:eastAsia="zh-CN"/>
              </w:rPr>
              <w:t>Nr.p.k</w:t>
            </w:r>
            <w:r w:rsidRPr="00B62715">
              <w:rPr>
                <w:rFonts w:ascii="Times New Roman" w:hAnsi="Times New Roman" w:cs="Times New Roman"/>
                <w:b/>
                <w:bCs/>
                <w:lang w:eastAsia="zh-CN"/>
              </w:rPr>
              <w:t>.</w:t>
            </w:r>
          </w:p>
        </w:tc>
        <w:tc>
          <w:tcPr>
            <w:tcW w:w="2561" w:type="pct"/>
            <w:tcBorders>
              <w:top w:val="single" w:sz="4" w:space="0" w:color="000000"/>
              <w:left w:val="single" w:sz="4" w:space="0" w:color="000000"/>
              <w:bottom w:val="single" w:sz="4" w:space="0" w:color="000000"/>
            </w:tcBorders>
            <w:shd w:val="clear" w:color="auto" w:fill="auto"/>
            <w:vAlign w:val="center"/>
          </w:tcPr>
          <w:p w:rsidR="00B62715" w:rsidRPr="00B62715" w:rsidP="008A3DE9" w14:paraId="1B36DEA7" w14:textId="77777777">
            <w:pPr>
              <w:widowControl w:val="0"/>
              <w:suppressAutoHyphens/>
              <w:snapToGrid w:val="0"/>
              <w:jc w:val="center"/>
              <w:rPr>
                <w:rFonts w:ascii="Times New Roman" w:hAnsi="Times New Roman" w:cs="Times New Roman"/>
                <w:b/>
                <w:bCs/>
                <w:lang w:eastAsia="zh-CN"/>
              </w:rPr>
            </w:pPr>
            <w:r w:rsidRPr="00B62715">
              <w:rPr>
                <w:rFonts w:ascii="Times New Roman" w:hAnsi="Times New Roman" w:cs="Times New Roman"/>
                <w:b/>
                <w:bCs/>
                <w:lang w:eastAsia="zh-CN"/>
              </w:rPr>
              <w:t>Nosaukums</w:t>
            </w:r>
          </w:p>
        </w:tc>
        <w:tc>
          <w:tcPr>
            <w:tcW w:w="1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715" w:rsidRPr="00B62715" w:rsidP="008A3DE9" w14:paraId="23087C52" w14:textId="77777777">
            <w:pPr>
              <w:widowControl w:val="0"/>
              <w:suppressAutoHyphens/>
              <w:snapToGrid w:val="0"/>
              <w:jc w:val="center"/>
              <w:rPr>
                <w:rFonts w:ascii="Times New Roman" w:hAnsi="Times New Roman" w:cs="Times New Roman"/>
                <w:b/>
                <w:bCs/>
                <w:lang w:eastAsia="zh-CN"/>
              </w:rPr>
            </w:pPr>
            <w:r w:rsidRPr="00B62715">
              <w:rPr>
                <w:rFonts w:ascii="Times New Roman" w:hAnsi="Times New Roman" w:cs="Times New Roman"/>
                <w:b/>
              </w:rPr>
              <w:t>Kopējā piedāvājuma cena* bez PVN, EUR</w:t>
            </w:r>
          </w:p>
        </w:tc>
      </w:tr>
      <w:tr w14:paraId="07106816" w14:textId="77777777" w:rsidTr="008A3DE9">
        <w:tblPrEx>
          <w:tblW w:w="5000" w:type="pct"/>
          <w:jc w:val="center"/>
          <w:tblLook w:val="0000"/>
        </w:tblPrEx>
        <w:trPr>
          <w:jc w:val="center"/>
        </w:trPr>
        <w:tc>
          <w:tcPr>
            <w:tcW w:w="561" w:type="pct"/>
            <w:tcBorders>
              <w:top w:val="single" w:sz="4" w:space="0" w:color="000000"/>
              <w:left w:val="single" w:sz="4" w:space="0" w:color="000000"/>
              <w:bottom w:val="single" w:sz="4" w:space="0" w:color="000000"/>
            </w:tcBorders>
            <w:shd w:val="clear" w:color="auto" w:fill="auto"/>
            <w:vAlign w:val="center"/>
          </w:tcPr>
          <w:p w:rsidR="00A0322D" w:rsidRPr="00A0322D" w:rsidP="00A0322D" w14:paraId="7269E1D0" w14:textId="77777777">
            <w:pPr>
              <w:widowControl w:val="0"/>
              <w:suppressAutoHyphens/>
              <w:snapToGrid w:val="0"/>
              <w:jc w:val="center"/>
              <w:rPr>
                <w:rFonts w:ascii="Times New Roman" w:hAnsi="Times New Roman" w:cs="Times New Roman"/>
                <w:b/>
                <w:bCs/>
                <w:lang w:eastAsia="zh-CN"/>
              </w:rPr>
            </w:pPr>
            <w:r w:rsidRPr="00A0322D">
              <w:rPr>
                <w:rFonts w:ascii="Times New Roman" w:hAnsi="Times New Roman" w:cs="Times New Roman"/>
                <w:b/>
                <w:bCs/>
                <w:lang w:eastAsia="zh-CN"/>
              </w:rPr>
              <w:t>1.</w:t>
            </w:r>
          </w:p>
        </w:tc>
        <w:tc>
          <w:tcPr>
            <w:tcW w:w="2561" w:type="pct"/>
            <w:tcBorders>
              <w:top w:val="single" w:sz="4" w:space="0" w:color="000000"/>
              <w:left w:val="single" w:sz="4" w:space="0" w:color="000000"/>
              <w:bottom w:val="single" w:sz="4" w:space="0" w:color="000000"/>
            </w:tcBorders>
            <w:shd w:val="clear" w:color="auto" w:fill="auto"/>
            <w:vAlign w:val="center"/>
          </w:tcPr>
          <w:p w:rsidR="00A0322D" w:rsidRPr="00A0322D" w:rsidP="00A0322D" w14:paraId="6308D090" w14:textId="1FD3FDC1">
            <w:pPr>
              <w:widowControl w:val="0"/>
              <w:suppressAutoHyphens/>
              <w:snapToGrid w:val="0"/>
              <w:rPr>
                <w:rFonts w:ascii="Times New Roman" w:hAnsi="Times New Roman" w:cs="Times New Roman"/>
                <w:lang w:eastAsia="zh-CN"/>
              </w:rPr>
            </w:pPr>
            <w:r w:rsidRPr="00A0322D">
              <w:rPr>
                <w:rFonts w:ascii="Times New Roman" w:hAnsi="Times New Roman" w:cs="Times New Roman"/>
              </w:rPr>
              <w:t>Dokumentācijas izstrāde, saskaņošana, atzinumu saņemšana</w:t>
            </w:r>
          </w:p>
        </w:tc>
        <w:tc>
          <w:tcPr>
            <w:tcW w:w="1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322D" w:rsidRPr="00A0322D" w:rsidP="00A0322D" w14:paraId="643602A5" w14:textId="77777777">
            <w:pPr>
              <w:widowControl w:val="0"/>
              <w:suppressAutoHyphens/>
              <w:snapToGrid w:val="0"/>
              <w:jc w:val="center"/>
              <w:rPr>
                <w:rFonts w:ascii="Times New Roman" w:hAnsi="Times New Roman" w:cs="Times New Roman"/>
                <w:b/>
              </w:rPr>
            </w:pPr>
          </w:p>
        </w:tc>
      </w:tr>
      <w:tr w14:paraId="11EA2FB2" w14:textId="77777777" w:rsidTr="008A3DE9">
        <w:tblPrEx>
          <w:tblW w:w="5000" w:type="pct"/>
          <w:jc w:val="center"/>
          <w:tblLook w:val="0000"/>
        </w:tblPrEx>
        <w:trPr>
          <w:jc w:val="center"/>
        </w:trPr>
        <w:tc>
          <w:tcPr>
            <w:tcW w:w="561" w:type="pct"/>
            <w:tcBorders>
              <w:top w:val="single" w:sz="4" w:space="0" w:color="000000"/>
              <w:left w:val="single" w:sz="4" w:space="0" w:color="000000"/>
              <w:bottom w:val="single" w:sz="4" w:space="0" w:color="000000"/>
            </w:tcBorders>
            <w:shd w:val="clear" w:color="auto" w:fill="auto"/>
            <w:vAlign w:val="center"/>
          </w:tcPr>
          <w:p w:rsidR="00A0322D" w:rsidRPr="00A0322D" w:rsidP="00A0322D" w14:paraId="48D303C3" w14:textId="28E5CA54">
            <w:pPr>
              <w:widowControl w:val="0"/>
              <w:suppressAutoHyphens/>
              <w:snapToGrid w:val="0"/>
              <w:jc w:val="center"/>
              <w:rPr>
                <w:rFonts w:ascii="Times New Roman" w:hAnsi="Times New Roman" w:cs="Times New Roman"/>
                <w:b/>
                <w:bCs/>
                <w:lang w:eastAsia="zh-CN"/>
              </w:rPr>
            </w:pPr>
            <w:r w:rsidRPr="00A0322D">
              <w:rPr>
                <w:rFonts w:ascii="Times New Roman" w:hAnsi="Times New Roman" w:cs="Times New Roman"/>
                <w:b/>
                <w:bCs/>
                <w:lang w:eastAsia="zh-CN"/>
              </w:rPr>
              <w:t>2.</w:t>
            </w:r>
          </w:p>
        </w:tc>
        <w:tc>
          <w:tcPr>
            <w:tcW w:w="2561" w:type="pct"/>
            <w:tcBorders>
              <w:top w:val="single" w:sz="4" w:space="0" w:color="000000"/>
              <w:left w:val="single" w:sz="4" w:space="0" w:color="000000"/>
              <w:bottom w:val="single" w:sz="4" w:space="0" w:color="000000"/>
            </w:tcBorders>
            <w:shd w:val="clear" w:color="auto" w:fill="auto"/>
            <w:vAlign w:val="center"/>
          </w:tcPr>
          <w:p w:rsidR="00A0322D" w:rsidRPr="00A0322D" w:rsidP="00A0322D" w14:paraId="624428DA" w14:textId="3C4A8B62">
            <w:pPr>
              <w:widowControl w:val="0"/>
              <w:suppressAutoHyphens/>
              <w:snapToGrid w:val="0"/>
              <w:rPr>
                <w:rFonts w:ascii="Times New Roman" w:hAnsi="Times New Roman" w:cs="Times New Roman"/>
                <w:lang w:eastAsia="zh-CN"/>
              </w:rPr>
            </w:pPr>
            <w:r w:rsidRPr="00A0322D">
              <w:rPr>
                <w:rFonts w:ascii="Times New Roman" w:hAnsi="Times New Roman" w:cs="Times New Roman"/>
              </w:rPr>
              <w:t xml:space="preserve">Gāzes apkures iekārtas </w:t>
            </w:r>
            <w:r w:rsidRPr="00A0322D">
              <w:rPr>
                <w:rFonts w:ascii="Times New Roman" w:hAnsi="Times New Roman" w:cs="Times New Roman"/>
              </w:rPr>
              <w:t>Vitopend</w:t>
            </w:r>
            <w:r w:rsidRPr="00A0322D">
              <w:rPr>
                <w:rFonts w:ascii="Times New Roman" w:hAnsi="Times New Roman" w:cs="Times New Roman"/>
              </w:rPr>
              <w:t xml:space="preserve"> 100-W demontāža un utilizācija</w:t>
            </w:r>
          </w:p>
        </w:tc>
        <w:tc>
          <w:tcPr>
            <w:tcW w:w="1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322D" w:rsidRPr="00A0322D" w:rsidP="00A0322D" w14:paraId="6BE02B4E" w14:textId="77777777">
            <w:pPr>
              <w:widowControl w:val="0"/>
              <w:suppressAutoHyphens/>
              <w:snapToGrid w:val="0"/>
              <w:jc w:val="center"/>
              <w:rPr>
                <w:rFonts w:ascii="Times New Roman" w:hAnsi="Times New Roman" w:cs="Times New Roman"/>
                <w:b/>
              </w:rPr>
            </w:pPr>
          </w:p>
        </w:tc>
      </w:tr>
      <w:tr w14:paraId="6776917F" w14:textId="77777777" w:rsidTr="008A3DE9">
        <w:tblPrEx>
          <w:tblW w:w="5000" w:type="pct"/>
          <w:jc w:val="center"/>
          <w:tblLook w:val="0000"/>
        </w:tblPrEx>
        <w:trPr>
          <w:trHeight w:val="594"/>
          <w:jc w:val="center"/>
        </w:trPr>
        <w:tc>
          <w:tcPr>
            <w:tcW w:w="561" w:type="pct"/>
            <w:tcBorders>
              <w:top w:val="single" w:sz="4" w:space="0" w:color="000000"/>
              <w:left w:val="single" w:sz="4" w:space="0" w:color="000000"/>
              <w:bottom w:val="single" w:sz="4" w:space="0" w:color="000000"/>
            </w:tcBorders>
            <w:shd w:val="clear" w:color="auto" w:fill="auto"/>
            <w:vAlign w:val="center"/>
          </w:tcPr>
          <w:p w:rsidR="00A0322D" w:rsidRPr="00A0322D" w:rsidP="00A0322D" w14:paraId="1B75B5F0" w14:textId="698F9518">
            <w:pPr>
              <w:widowControl w:val="0"/>
              <w:suppressAutoHyphens/>
              <w:snapToGrid w:val="0"/>
              <w:jc w:val="center"/>
              <w:rPr>
                <w:rFonts w:ascii="Times New Roman" w:hAnsi="Times New Roman" w:cs="Times New Roman"/>
                <w:b/>
                <w:bCs/>
                <w:lang w:eastAsia="zh-CN"/>
              </w:rPr>
            </w:pPr>
            <w:r w:rsidRPr="00A0322D">
              <w:rPr>
                <w:rFonts w:ascii="Times New Roman" w:hAnsi="Times New Roman" w:cs="Times New Roman"/>
                <w:b/>
                <w:bCs/>
                <w:lang w:eastAsia="zh-CN"/>
              </w:rPr>
              <w:t>3.</w:t>
            </w:r>
          </w:p>
        </w:tc>
        <w:tc>
          <w:tcPr>
            <w:tcW w:w="2561" w:type="pct"/>
            <w:tcBorders>
              <w:top w:val="single" w:sz="4" w:space="0" w:color="000000"/>
              <w:left w:val="single" w:sz="4" w:space="0" w:color="000000"/>
              <w:bottom w:val="single" w:sz="4" w:space="0" w:color="000000"/>
            </w:tcBorders>
            <w:shd w:val="clear" w:color="auto" w:fill="auto"/>
            <w:vAlign w:val="center"/>
          </w:tcPr>
          <w:p w:rsidR="00A0322D" w:rsidRPr="00A0322D" w:rsidP="00A0322D" w14:paraId="0DD17688" w14:textId="1FFC38D1">
            <w:pPr>
              <w:widowControl w:val="0"/>
              <w:suppressAutoHyphens/>
              <w:snapToGrid w:val="0"/>
              <w:ind w:right="180"/>
              <w:rPr>
                <w:rFonts w:ascii="Times New Roman" w:hAnsi="Times New Roman" w:cs="Times New Roman"/>
                <w:bCs/>
                <w:spacing w:val="-4"/>
                <w:lang w:eastAsia="zh-CN"/>
              </w:rPr>
            </w:pPr>
            <w:r w:rsidRPr="00A0322D">
              <w:rPr>
                <w:rFonts w:ascii="Times New Roman" w:hAnsi="Times New Roman" w:cs="Times New Roman"/>
              </w:rPr>
              <w:t xml:space="preserve">Gāzes kondensācijas tipa apkures iekārtas montāža un </w:t>
            </w:r>
            <w:r w:rsidRPr="00A0322D">
              <w:rPr>
                <w:rFonts w:ascii="Times New Roman" w:hAnsi="Times New Roman" w:cs="Times New Roman"/>
              </w:rPr>
              <w:t>apsaiste</w:t>
            </w:r>
            <w:r w:rsidRPr="00A0322D">
              <w:rPr>
                <w:rFonts w:ascii="Times New Roman" w:hAnsi="Times New Roman" w:cs="Times New Roman"/>
              </w:rPr>
              <w:t xml:space="preserve"> (t.sk. dūmvada montāža, elektroinstalācija un automātikas uzstādīšana, sistēmas </w:t>
            </w:r>
            <w:r w:rsidRPr="00A0322D">
              <w:rPr>
                <w:rFonts w:ascii="Times New Roman" w:hAnsi="Times New Roman" w:cs="Times New Roman"/>
              </w:rPr>
              <w:t>uzpilde</w:t>
            </w:r>
            <w:r w:rsidRPr="00A0322D">
              <w:rPr>
                <w:rFonts w:ascii="Times New Roman" w:hAnsi="Times New Roman" w:cs="Times New Roman"/>
              </w:rPr>
              <w:t xml:space="preserve"> un atgaisošana, āra gaisa sensora uzstādīšana, organizatoriskie pasākumi, iekārtas piegāde-pieslēgšana, sistēmas pārbaude, personāla apmācības, dokumentācijas noformēšana)</w:t>
            </w:r>
          </w:p>
        </w:tc>
        <w:tc>
          <w:tcPr>
            <w:tcW w:w="1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322D" w:rsidRPr="00A0322D" w:rsidP="00A0322D" w14:paraId="37BCF7AE" w14:textId="77777777">
            <w:pPr>
              <w:widowControl w:val="0"/>
              <w:suppressAutoHyphens/>
              <w:snapToGrid w:val="0"/>
              <w:rPr>
                <w:rFonts w:ascii="Times New Roman" w:hAnsi="Times New Roman" w:cs="Times New Roman"/>
                <w:b/>
                <w:bCs/>
                <w:lang w:eastAsia="zh-CN"/>
              </w:rPr>
            </w:pPr>
          </w:p>
        </w:tc>
      </w:tr>
      <w:tr w14:paraId="4CC55ED2" w14:textId="77777777" w:rsidTr="008A3DE9">
        <w:tblPrEx>
          <w:tblW w:w="5000" w:type="pct"/>
          <w:jc w:val="center"/>
          <w:tblLook w:val="0000"/>
        </w:tblPrEx>
        <w:trPr>
          <w:trHeight w:val="594"/>
          <w:jc w:val="center"/>
        </w:trPr>
        <w:tc>
          <w:tcPr>
            <w:tcW w:w="3122" w:type="pct"/>
            <w:gridSpan w:val="2"/>
            <w:tcBorders>
              <w:top w:val="single" w:sz="4" w:space="0" w:color="000000"/>
              <w:left w:val="single" w:sz="4" w:space="0" w:color="000000"/>
              <w:bottom w:val="single" w:sz="4" w:space="0" w:color="000000"/>
            </w:tcBorders>
            <w:shd w:val="clear" w:color="auto" w:fill="auto"/>
            <w:vAlign w:val="center"/>
          </w:tcPr>
          <w:p w:rsidR="00B62715" w:rsidRPr="00B62715" w:rsidP="008A3DE9" w14:paraId="4AB89352" w14:textId="77777777">
            <w:pPr>
              <w:snapToGrid w:val="0"/>
              <w:jc w:val="right"/>
              <w:rPr>
                <w:rFonts w:ascii="Times New Roman" w:hAnsi="Times New Roman" w:cs="Times New Roman"/>
                <w:b/>
              </w:rPr>
            </w:pPr>
            <w:r w:rsidRPr="00B62715">
              <w:rPr>
                <w:rFonts w:ascii="Times New Roman" w:hAnsi="Times New Roman" w:cs="Times New Roman"/>
                <w:b/>
              </w:rPr>
              <w:t>PVN ( ____ %), EUR:</w:t>
            </w:r>
          </w:p>
        </w:tc>
        <w:tc>
          <w:tcPr>
            <w:tcW w:w="1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715" w:rsidRPr="00B62715" w:rsidP="008A3DE9" w14:paraId="25F896FE" w14:textId="77777777">
            <w:pPr>
              <w:widowControl w:val="0"/>
              <w:suppressAutoHyphens/>
              <w:snapToGrid w:val="0"/>
              <w:rPr>
                <w:rFonts w:ascii="Times New Roman" w:hAnsi="Times New Roman" w:cs="Times New Roman"/>
                <w:b/>
                <w:bCs/>
                <w:lang w:eastAsia="zh-CN"/>
              </w:rPr>
            </w:pPr>
          </w:p>
        </w:tc>
      </w:tr>
    </w:tbl>
    <w:p w:rsidR="00320299" w:rsidRPr="00B62715" w:rsidP="00320299" w14:paraId="3BA6FE68" w14:textId="77777777">
      <w:pPr>
        <w:widowControl w:val="0"/>
        <w:autoSpaceDE w:val="0"/>
        <w:autoSpaceDN w:val="0"/>
        <w:spacing w:after="0" w:line="240" w:lineRule="auto"/>
        <w:rPr>
          <w:rFonts w:ascii="Times New Roman" w:eastAsia="Times New Roman" w:hAnsi="Times New Roman" w:cs="Times New Roman"/>
          <w:kern w:val="0"/>
          <w:sz w:val="12"/>
          <w:szCs w:val="24"/>
          <w14:ligatures w14:val="none"/>
        </w:rPr>
      </w:pPr>
    </w:p>
    <w:p w:rsidR="00B62715" w:rsidRPr="00B62715" w:rsidP="00B62715" w14:paraId="7CECD656" w14:textId="77777777">
      <w:pPr>
        <w:autoSpaceDE w:val="0"/>
        <w:autoSpaceDN w:val="0"/>
        <w:adjustRightInd w:val="0"/>
        <w:jc w:val="both"/>
        <w:rPr>
          <w:rFonts w:ascii="Times New Roman" w:hAnsi="Times New Roman" w:cs="Times New Roman"/>
          <w:i/>
        </w:rPr>
      </w:pPr>
      <w:r w:rsidRPr="00B62715">
        <w:rPr>
          <w:rFonts w:ascii="Times New Roman" w:hAnsi="Times New Roman" w:cs="Times New Roman"/>
          <w:i/>
        </w:rPr>
        <w:t>* Cenā iekļauti visi normatīvajos aktos paredzētie nodokļi un maksājumi, izņemot PVN. Piedāvātajā līguma summā iekļautas visas izmaksas, kas nepieciešamas darba pilnīgai izpildei, piegādei, uzstādīšanai pasūtītāja norādītajā adresē, noregulēšanai, nodošanai un garantijas servisa nodrošināšanai.</w:t>
      </w:r>
    </w:p>
    <w:p w:rsidR="00320299" w:rsidRPr="00B62715" w:rsidP="00320299" w14:paraId="70ACEB49" w14:textId="77777777">
      <w:pPr>
        <w:widowControl w:val="0"/>
        <w:autoSpaceDE w:val="0"/>
        <w:autoSpaceDN w:val="0"/>
        <w:spacing w:before="1" w:after="0" w:line="240" w:lineRule="auto"/>
        <w:rPr>
          <w:rFonts w:ascii="Times New Roman" w:eastAsia="Times New Roman" w:hAnsi="Times New Roman" w:cs="Times New Roman"/>
          <w:kern w:val="0"/>
          <w:sz w:val="20"/>
          <w:szCs w:val="24"/>
          <w14:ligatures w14:val="none"/>
        </w:rPr>
      </w:pPr>
    </w:p>
    <w:tbl>
      <w:tblPr>
        <w:tblStyle w:val="TableNormal0"/>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5812"/>
      </w:tblGrid>
      <w:tr w14:paraId="6B980A50" w14:textId="77777777" w:rsidTr="00B17980">
        <w:tblPrEx>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417"/>
        </w:trPr>
        <w:tc>
          <w:tcPr>
            <w:tcW w:w="2977" w:type="dxa"/>
            <w:shd w:val="clear" w:color="auto" w:fill="BEBEBE"/>
          </w:tcPr>
          <w:p w:rsidR="00320299" w:rsidRPr="00B62715" w:rsidP="00CF72C8" w14:paraId="34CB460F" w14:textId="77777777">
            <w:pPr>
              <w:spacing w:before="71"/>
              <w:ind w:right="98"/>
              <w:jc w:val="right"/>
              <w:rPr>
                <w:rFonts w:ascii="Times New Roman" w:eastAsia="Times New Roman" w:hAnsi="Times New Roman" w:cs="Times New Roman"/>
                <w:sz w:val="24"/>
              </w:rPr>
            </w:pPr>
            <w:r w:rsidRPr="00B62715">
              <w:rPr>
                <w:rFonts w:ascii="Times New Roman" w:eastAsia="Times New Roman" w:hAnsi="Times New Roman" w:cs="Times New Roman"/>
                <w:sz w:val="24"/>
              </w:rPr>
              <w:t>Vārds</w:t>
            </w:r>
            <w:r w:rsidRPr="00B62715">
              <w:rPr>
                <w:rFonts w:ascii="Times New Roman" w:eastAsia="Times New Roman" w:hAnsi="Times New Roman" w:cs="Times New Roman"/>
                <w:sz w:val="24"/>
              </w:rPr>
              <w:t>,</w:t>
            </w:r>
            <w:r w:rsidRPr="00B62715">
              <w:rPr>
                <w:rFonts w:ascii="Times New Roman" w:eastAsia="Times New Roman" w:hAnsi="Times New Roman" w:cs="Times New Roman"/>
                <w:spacing w:val="-2"/>
                <w:sz w:val="24"/>
              </w:rPr>
              <w:t xml:space="preserve"> </w:t>
            </w:r>
            <w:r w:rsidRPr="00B62715">
              <w:rPr>
                <w:rFonts w:ascii="Times New Roman" w:eastAsia="Times New Roman" w:hAnsi="Times New Roman" w:cs="Times New Roman"/>
                <w:spacing w:val="-2"/>
                <w:sz w:val="24"/>
              </w:rPr>
              <w:t>uzvārds</w:t>
            </w:r>
            <w:r w:rsidRPr="00B62715">
              <w:rPr>
                <w:rFonts w:ascii="Times New Roman" w:eastAsia="Times New Roman" w:hAnsi="Times New Roman" w:cs="Times New Roman"/>
                <w:spacing w:val="-2"/>
                <w:sz w:val="24"/>
              </w:rPr>
              <w:t>:</w:t>
            </w:r>
          </w:p>
        </w:tc>
        <w:tc>
          <w:tcPr>
            <w:tcW w:w="5812" w:type="dxa"/>
          </w:tcPr>
          <w:p w:rsidR="00320299" w:rsidRPr="00B62715" w:rsidP="00CF72C8" w14:paraId="754B7A19" w14:textId="77777777">
            <w:pPr>
              <w:rPr>
                <w:rFonts w:ascii="Times New Roman" w:eastAsia="Times New Roman" w:hAnsi="Times New Roman" w:cs="Times New Roman"/>
              </w:rPr>
            </w:pPr>
          </w:p>
        </w:tc>
      </w:tr>
      <w:tr w14:paraId="12A82AD3" w14:textId="77777777" w:rsidTr="00B17980">
        <w:tblPrEx>
          <w:tblW w:w="8789" w:type="dxa"/>
          <w:tblInd w:w="-5" w:type="dxa"/>
          <w:tblLayout w:type="fixed"/>
          <w:tblLook w:val="01E0"/>
        </w:tblPrEx>
        <w:trPr>
          <w:trHeight w:val="422"/>
        </w:trPr>
        <w:tc>
          <w:tcPr>
            <w:tcW w:w="2977" w:type="dxa"/>
            <w:shd w:val="clear" w:color="auto" w:fill="BEBEBE"/>
          </w:tcPr>
          <w:p w:rsidR="00320299" w:rsidRPr="00B62715" w:rsidP="00CF72C8" w14:paraId="42D09B5E" w14:textId="77777777">
            <w:pPr>
              <w:spacing w:before="73"/>
              <w:ind w:right="97"/>
              <w:jc w:val="right"/>
              <w:rPr>
                <w:rFonts w:ascii="Times New Roman" w:eastAsia="Times New Roman" w:hAnsi="Times New Roman" w:cs="Times New Roman"/>
                <w:sz w:val="24"/>
              </w:rPr>
            </w:pPr>
            <w:r w:rsidRPr="00B62715">
              <w:rPr>
                <w:rFonts w:ascii="Times New Roman" w:eastAsia="Times New Roman" w:hAnsi="Times New Roman" w:cs="Times New Roman"/>
                <w:sz w:val="24"/>
              </w:rPr>
              <w:t>Amata</w:t>
            </w:r>
            <w:r w:rsidRPr="00B62715">
              <w:rPr>
                <w:rFonts w:ascii="Times New Roman" w:eastAsia="Times New Roman" w:hAnsi="Times New Roman" w:cs="Times New Roman"/>
                <w:spacing w:val="-1"/>
                <w:sz w:val="24"/>
              </w:rPr>
              <w:t xml:space="preserve"> </w:t>
            </w:r>
            <w:r w:rsidRPr="00B62715">
              <w:rPr>
                <w:rFonts w:ascii="Times New Roman" w:eastAsia="Times New Roman" w:hAnsi="Times New Roman" w:cs="Times New Roman"/>
                <w:spacing w:val="-2"/>
                <w:sz w:val="24"/>
              </w:rPr>
              <w:t>nosaukums</w:t>
            </w:r>
            <w:r w:rsidRPr="00B62715">
              <w:rPr>
                <w:rFonts w:ascii="Times New Roman" w:eastAsia="Times New Roman" w:hAnsi="Times New Roman" w:cs="Times New Roman"/>
                <w:spacing w:val="-2"/>
                <w:sz w:val="24"/>
              </w:rPr>
              <w:t>:</w:t>
            </w:r>
          </w:p>
        </w:tc>
        <w:tc>
          <w:tcPr>
            <w:tcW w:w="5812" w:type="dxa"/>
          </w:tcPr>
          <w:p w:rsidR="00320299" w:rsidRPr="00B62715" w:rsidP="00CF72C8" w14:paraId="57E54C2C" w14:textId="77777777">
            <w:pPr>
              <w:rPr>
                <w:rFonts w:ascii="Times New Roman" w:eastAsia="Times New Roman" w:hAnsi="Times New Roman" w:cs="Times New Roman"/>
              </w:rPr>
            </w:pPr>
          </w:p>
        </w:tc>
      </w:tr>
      <w:tr w14:paraId="43889731" w14:textId="77777777" w:rsidTr="00B17980">
        <w:tblPrEx>
          <w:tblW w:w="8789" w:type="dxa"/>
          <w:tblInd w:w="-5" w:type="dxa"/>
          <w:tblLayout w:type="fixed"/>
          <w:tblLook w:val="01E0"/>
        </w:tblPrEx>
        <w:trPr>
          <w:trHeight w:val="417"/>
        </w:trPr>
        <w:tc>
          <w:tcPr>
            <w:tcW w:w="2977" w:type="dxa"/>
            <w:shd w:val="clear" w:color="auto" w:fill="BEBEBE"/>
          </w:tcPr>
          <w:p w:rsidR="00320299" w:rsidRPr="00B62715" w:rsidP="00CF72C8" w14:paraId="587F9746" w14:textId="77777777">
            <w:pPr>
              <w:spacing w:before="71"/>
              <w:ind w:right="98"/>
              <w:jc w:val="right"/>
              <w:rPr>
                <w:rFonts w:ascii="Times New Roman" w:eastAsia="Times New Roman" w:hAnsi="Times New Roman" w:cs="Times New Roman"/>
                <w:sz w:val="24"/>
              </w:rPr>
            </w:pPr>
            <w:r w:rsidRPr="00B62715">
              <w:rPr>
                <w:rFonts w:ascii="Times New Roman" w:eastAsia="Times New Roman" w:hAnsi="Times New Roman" w:cs="Times New Roman"/>
                <w:spacing w:val="-2"/>
                <w:sz w:val="24"/>
              </w:rPr>
              <w:t>Paraksts</w:t>
            </w:r>
            <w:r w:rsidRPr="00B62715">
              <w:rPr>
                <w:rFonts w:ascii="Times New Roman" w:eastAsia="Times New Roman" w:hAnsi="Times New Roman" w:cs="Times New Roman"/>
                <w:spacing w:val="-2"/>
                <w:sz w:val="24"/>
              </w:rPr>
              <w:t>:</w:t>
            </w:r>
          </w:p>
        </w:tc>
        <w:tc>
          <w:tcPr>
            <w:tcW w:w="5812" w:type="dxa"/>
          </w:tcPr>
          <w:p w:rsidR="00320299" w:rsidRPr="00B62715" w:rsidP="00CF72C8" w14:paraId="31DB423B" w14:textId="77777777">
            <w:pPr>
              <w:rPr>
                <w:rFonts w:ascii="Times New Roman" w:eastAsia="Times New Roman" w:hAnsi="Times New Roman" w:cs="Times New Roman"/>
              </w:rPr>
            </w:pPr>
          </w:p>
        </w:tc>
      </w:tr>
      <w:tr w14:paraId="6C754DA0" w14:textId="77777777" w:rsidTr="00B17980">
        <w:tblPrEx>
          <w:tblW w:w="8789" w:type="dxa"/>
          <w:tblInd w:w="-5" w:type="dxa"/>
          <w:tblLayout w:type="fixed"/>
          <w:tblLook w:val="01E0"/>
        </w:tblPrEx>
        <w:trPr>
          <w:trHeight w:val="410"/>
        </w:trPr>
        <w:tc>
          <w:tcPr>
            <w:tcW w:w="2977" w:type="dxa"/>
            <w:shd w:val="clear" w:color="auto" w:fill="BEBEBE"/>
          </w:tcPr>
          <w:p w:rsidR="00320299" w:rsidRPr="00B62715" w:rsidP="00CF72C8" w14:paraId="6A1D10C2" w14:textId="77777777">
            <w:pPr>
              <w:spacing w:before="66"/>
              <w:ind w:right="97"/>
              <w:jc w:val="right"/>
              <w:rPr>
                <w:rFonts w:ascii="Times New Roman" w:eastAsia="Times New Roman" w:hAnsi="Times New Roman" w:cs="Times New Roman"/>
                <w:sz w:val="24"/>
              </w:rPr>
            </w:pPr>
            <w:r w:rsidRPr="00B62715">
              <w:rPr>
                <w:rFonts w:ascii="Times New Roman" w:eastAsia="Times New Roman" w:hAnsi="Times New Roman" w:cs="Times New Roman"/>
                <w:spacing w:val="-2"/>
                <w:sz w:val="24"/>
              </w:rPr>
              <w:t>Datums:</w:t>
            </w:r>
          </w:p>
        </w:tc>
        <w:tc>
          <w:tcPr>
            <w:tcW w:w="5812" w:type="dxa"/>
          </w:tcPr>
          <w:p w:rsidR="00320299" w:rsidRPr="00B62715" w:rsidP="00CF72C8" w14:paraId="7818DA22" w14:textId="77777777">
            <w:pPr>
              <w:rPr>
                <w:rFonts w:ascii="Times New Roman" w:eastAsia="Times New Roman" w:hAnsi="Times New Roman" w:cs="Times New Roman"/>
              </w:rPr>
            </w:pPr>
          </w:p>
        </w:tc>
      </w:tr>
    </w:tbl>
    <w:p w:rsidR="00320299" w:rsidRPr="00B62715" w:rsidP="00320299" w14:paraId="6B2FD5F4" w14:textId="77777777">
      <w:pPr>
        <w:suppressAutoHyphens/>
        <w:spacing w:after="0" w:line="240" w:lineRule="auto"/>
        <w:jc w:val="right"/>
        <w:rPr>
          <w:rFonts w:ascii="Times New Roman" w:eastAsia="Times New Roman" w:hAnsi="Times New Roman" w:cs="Times New Roman"/>
          <w:kern w:val="0"/>
          <w:lang w:eastAsia="ar-SA"/>
          <w14:ligatures w14:val="none"/>
        </w:rPr>
      </w:pPr>
    </w:p>
    <w:p w:rsidR="00320299" w:rsidRPr="00B62715" w:rsidP="00320299" w14:paraId="252FE1F6" w14:textId="77777777">
      <w:pPr>
        <w:suppressAutoHyphens/>
        <w:spacing w:after="0" w:line="240" w:lineRule="auto"/>
        <w:jc w:val="right"/>
        <w:rPr>
          <w:rFonts w:ascii="Times New Roman" w:eastAsia="Times New Roman" w:hAnsi="Times New Roman" w:cs="Times New Roman"/>
          <w:kern w:val="0"/>
          <w:lang w:eastAsia="ar-SA"/>
          <w14:ligatures w14:val="none"/>
        </w:rPr>
      </w:pPr>
    </w:p>
    <w:p w:rsidR="006B6507" w:rsidRPr="00B62715" w14:paraId="6CC39A3E" w14:textId="77777777">
      <w:pPr>
        <w:rPr>
          <w:rFonts w:ascii="Times New Roman" w:hAnsi="Times New Roman" w:cs="Times New Roman"/>
        </w:rPr>
      </w:pPr>
    </w:p>
    <w:sectPr w:rsidSect="00B62715">
      <w:footerReference w:type="default" r:id="rId4"/>
      <w:footerReference w:type="first" r:id="rId5"/>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324AAC"/>
    <w:multiLevelType w:val="hybridMultilevel"/>
    <w:tmpl w:val="BDC264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170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ED"/>
    <w:rsid w:val="00000391"/>
    <w:rsid w:val="0000326E"/>
    <w:rsid w:val="000070ED"/>
    <w:rsid w:val="00027F42"/>
    <w:rsid w:val="000B4570"/>
    <w:rsid w:val="000D00EE"/>
    <w:rsid w:val="000D10FE"/>
    <w:rsid w:val="00135687"/>
    <w:rsid w:val="001A0F28"/>
    <w:rsid w:val="001A1B9F"/>
    <w:rsid w:val="001A5222"/>
    <w:rsid w:val="001F2581"/>
    <w:rsid w:val="001F293D"/>
    <w:rsid w:val="002261D8"/>
    <w:rsid w:val="00236175"/>
    <w:rsid w:val="00244940"/>
    <w:rsid w:val="00320299"/>
    <w:rsid w:val="00345AB4"/>
    <w:rsid w:val="0035746E"/>
    <w:rsid w:val="003B2F7D"/>
    <w:rsid w:val="003E18F8"/>
    <w:rsid w:val="004953FC"/>
    <w:rsid w:val="004B2100"/>
    <w:rsid w:val="004B38FE"/>
    <w:rsid w:val="004D0C09"/>
    <w:rsid w:val="004F6CD2"/>
    <w:rsid w:val="00531FB5"/>
    <w:rsid w:val="0055107E"/>
    <w:rsid w:val="00552C68"/>
    <w:rsid w:val="005D5946"/>
    <w:rsid w:val="00643B44"/>
    <w:rsid w:val="00661051"/>
    <w:rsid w:val="0067593D"/>
    <w:rsid w:val="006B6507"/>
    <w:rsid w:val="006F6A65"/>
    <w:rsid w:val="00740700"/>
    <w:rsid w:val="007C2D0F"/>
    <w:rsid w:val="007D311F"/>
    <w:rsid w:val="007D6415"/>
    <w:rsid w:val="007F77AA"/>
    <w:rsid w:val="00870403"/>
    <w:rsid w:val="008A3DE9"/>
    <w:rsid w:val="008E0BD3"/>
    <w:rsid w:val="00922C16"/>
    <w:rsid w:val="00926975"/>
    <w:rsid w:val="00945754"/>
    <w:rsid w:val="00951425"/>
    <w:rsid w:val="00960612"/>
    <w:rsid w:val="00996C76"/>
    <w:rsid w:val="009D5EAD"/>
    <w:rsid w:val="00A0322D"/>
    <w:rsid w:val="00A23BB9"/>
    <w:rsid w:val="00A44FFD"/>
    <w:rsid w:val="00A75154"/>
    <w:rsid w:val="00A832D2"/>
    <w:rsid w:val="00A9181B"/>
    <w:rsid w:val="00AA779C"/>
    <w:rsid w:val="00AC24AE"/>
    <w:rsid w:val="00AC5C23"/>
    <w:rsid w:val="00AF2A83"/>
    <w:rsid w:val="00B17980"/>
    <w:rsid w:val="00B316B6"/>
    <w:rsid w:val="00B605E1"/>
    <w:rsid w:val="00B62715"/>
    <w:rsid w:val="00B67875"/>
    <w:rsid w:val="00B924EB"/>
    <w:rsid w:val="00BB2599"/>
    <w:rsid w:val="00BB3B12"/>
    <w:rsid w:val="00C36B2B"/>
    <w:rsid w:val="00CA39B0"/>
    <w:rsid w:val="00CF72C8"/>
    <w:rsid w:val="00D3072E"/>
    <w:rsid w:val="00D75016"/>
    <w:rsid w:val="00DF427C"/>
    <w:rsid w:val="00EB2CAF"/>
    <w:rsid w:val="00EC154A"/>
    <w:rsid w:val="00EC2977"/>
    <w:rsid w:val="00EF7620"/>
    <w:rsid w:val="00F72C5B"/>
    <w:rsid w:val="00F97809"/>
    <w:rsid w:val="00FB55A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F0089F1"/>
  <w15:chartTrackingRefBased/>
  <w15:docId w15:val="{789FF5E1-AAA5-44E5-950F-63E1E8E2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rsid w:val="0032029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Index1">
    <w:name w:val="index 1"/>
    <w:basedOn w:val="Normal"/>
    <w:next w:val="Normal"/>
    <w:autoRedefine/>
    <w:uiPriority w:val="99"/>
    <w:unhideWhenUsed/>
    <w:rsid w:val="00B62715"/>
    <w:pPr>
      <w:spacing w:after="0" w:line="240" w:lineRule="auto"/>
      <w:ind w:left="240" w:hanging="240"/>
    </w:pPr>
    <w:rPr>
      <w:rFonts w:ascii="Times New Roman" w:eastAsia="Times New Roman" w:hAnsi="Times New Roman" w:cs="Times New Roman"/>
      <w:kern w:val="0"/>
      <w:sz w:val="24"/>
      <w:szCs w:val="24"/>
      <w:lang w:eastAsia="lv-LV"/>
      <w14:ligatures w14:val="none"/>
    </w:rPr>
  </w:style>
  <w:style w:type="paragraph" w:customStyle="1" w:styleId="Style29">
    <w:name w:val="Style29"/>
    <w:basedOn w:val="Normal"/>
    <w:rsid w:val="00B62715"/>
    <w:pPr>
      <w:widowControl w:val="0"/>
      <w:autoSpaceDE w:val="0"/>
      <w:autoSpaceDN w:val="0"/>
      <w:adjustRightInd w:val="0"/>
      <w:spacing w:after="0" w:line="326" w:lineRule="exact"/>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4</cp:revision>
  <dcterms:created xsi:type="dcterms:W3CDTF">2025-06-27T13:55:00Z</dcterms:created>
  <dcterms:modified xsi:type="dcterms:W3CDTF">2025-06-30T08:43:00Z</dcterms:modified>
</cp:coreProperties>
</file>