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tbl>
      <w:tblPr>
        <w:tblW w:w="0" w:type="auto"/>
        <w:tblInd w:w="108" w:type="dxa"/>
        <w:tblLayout w:type="fixed"/>
        <w:tblLook w:val="0000"/>
      </w:tblPr>
      <w:tblGrid>
        <w:gridCol w:w="1800"/>
        <w:gridCol w:w="7560"/>
      </w:tblGrid>
      <w:tr w14:paraId="02287CB3" w14:textId="77777777">
        <w:tblPrEx>
          <w:tblW w:w="0" w:type="auto"/>
          <w:tblInd w:w="108" w:type="dxa"/>
          <w:tblLayout w:type="fixed"/>
          <w:tblLook w:val="0000"/>
        </w:tblPrEx>
        <w:tc>
          <w:tcPr>
            <w:tcW w:w="1800" w:type="dxa"/>
          </w:tcPr>
          <w:p w:rsidR="00B15AC9" w:rsidP="000E6CBB" w14:paraId="2402FCB6" w14:textId="77777777">
            <w:pPr>
              <w:tabs>
                <w:tab w:val="left" w:pos="0"/>
                <w:tab w:val="left" w:pos="33"/>
              </w:tabs>
              <w:ind w:right="-6734"/>
              <w:rPr>
                <w:rFonts w:ascii="Dutch TL" w:hAnsi="Dutch TL"/>
                <w:b/>
              </w:rPr>
            </w:pPr>
            <w:r w:rsidRPr="004F5726">
              <w:rPr>
                <w:noProof/>
                <w:lang w:eastAsia="ja-JP"/>
              </w:rPr>
              <w:drawing>
                <wp:inline distT="0" distB="0" distL="0" distR="0">
                  <wp:extent cx="944880" cy="1066800"/>
                  <wp:effectExtent l="0" t="0" r="0" b="0"/>
                  <wp:docPr id="1" name="Picture 1" descr="Bauskas-Nov_M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Bauskas-Nov_M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:rsidR="00B15AC9" w:rsidRPr="005C45DB" w:rsidP="000E6CBB" w14:paraId="21A58DB0" w14:textId="77777777">
            <w:pPr>
              <w:pStyle w:val="Heading1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C45DB">
              <w:rPr>
                <w:rFonts w:ascii="Times New Roman" w:hAnsi="Times New Roman"/>
                <w:b/>
                <w:sz w:val="32"/>
                <w:szCs w:val="32"/>
              </w:rPr>
              <w:t xml:space="preserve">BAUSKAS NOVADA </w:t>
            </w:r>
            <w:r w:rsidR="000B660E">
              <w:rPr>
                <w:rFonts w:ascii="Times New Roman" w:hAnsi="Times New Roman"/>
                <w:b/>
                <w:sz w:val="32"/>
                <w:szCs w:val="32"/>
              </w:rPr>
              <w:t>PAŠVALDĪBA</w:t>
            </w:r>
          </w:p>
          <w:p w:rsidR="000B660E" w:rsidP="00103F11" w14:paraId="67395BEC" w14:textId="77777777">
            <w:pPr>
              <w:jc w:val="center"/>
              <w:rPr>
                <w:b/>
                <w:caps/>
                <w:sz w:val="36"/>
                <w:szCs w:val="36"/>
              </w:rPr>
            </w:pPr>
            <w:r w:rsidRPr="005C45DB">
              <w:rPr>
                <w:b/>
                <w:caps/>
                <w:sz w:val="36"/>
                <w:szCs w:val="36"/>
              </w:rPr>
              <w:t>nekustam</w:t>
            </w:r>
            <w:r w:rsidRPr="005C45DB" w:rsidR="00920F10">
              <w:rPr>
                <w:b/>
                <w:caps/>
                <w:sz w:val="36"/>
                <w:szCs w:val="36"/>
              </w:rPr>
              <w:t>o īpašumu</w:t>
            </w:r>
            <w:r w:rsidRPr="005C45DB">
              <w:rPr>
                <w:b/>
                <w:caps/>
                <w:sz w:val="36"/>
                <w:szCs w:val="36"/>
              </w:rPr>
              <w:t xml:space="preserve"> </w:t>
            </w:r>
          </w:p>
          <w:p w:rsidR="00B15AC9" w:rsidRPr="005C45DB" w:rsidP="00103F11" w14:paraId="1E885569" w14:textId="77777777">
            <w:pPr>
              <w:jc w:val="center"/>
              <w:rPr>
                <w:b/>
                <w:caps/>
                <w:sz w:val="36"/>
                <w:szCs w:val="36"/>
              </w:rPr>
            </w:pPr>
            <w:r w:rsidRPr="005C45DB">
              <w:rPr>
                <w:b/>
                <w:caps/>
                <w:sz w:val="36"/>
                <w:szCs w:val="36"/>
              </w:rPr>
              <w:t xml:space="preserve">atsavināšanas </w:t>
            </w:r>
            <w:r w:rsidRPr="005C45DB" w:rsidR="00103F11">
              <w:rPr>
                <w:b/>
                <w:caps/>
                <w:sz w:val="36"/>
                <w:szCs w:val="36"/>
              </w:rPr>
              <w:t>komisija</w:t>
            </w:r>
          </w:p>
          <w:p w:rsidR="008B15F7" w:rsidP="00103F11" w14:paraId="6F416D77" w14:textId="77777777">
            <w:pPr>
              <w:spacing w:before="240"/>
              <w:jc w:val="center"/>
              <w:rPr>
                <w:sz w:val="22"/>
              </w:rPr>
            </w:pPr>
            <w:r>
              <w:rPr>
                <w:rFonts w:ascii="Dutch TL" w:hAnsi="Dutch TL"/>
                <w:b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60960</wp:posOffset>
                      </wp:positionV>
                      <wp:extent cx="4439285" cy="0"/>
                      <wp:effectExtent l="13335" t="16510" r="14605" b="21590"/>
                      <wp:wrapNone/>
                      <wp:docPr id="2" name="Li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3928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w="sm" len="sm"/>
                                <a:tailEnd w="sm" len="sm"/>
                              </a:ln>
                              <a:effectLst/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xmlns:a="http://schemas.openxmlformats.org/drawingml/2006/main" uri="{AF507438-7753-43E0-B8FC-AC1667EBCBE1}">
                                  <a14:hiddenEffects xmlns:a14="http://schemas.microsoft.com/office/drawing/2010/main">
                                    <a:effectLst>
                                      <a:outerShdw algn="ctr" dir="2700000" dist="35921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5.1pt,4.8pt" to="354.65pt,4.8pt" strokeweight="2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B15AC9">
              <w:rPr>
                <w:sz w:val="22"/>
              </w:rPr>
              <w:t>Reģ.</w:t>
            </w:r>
            <w:r w:rsidR="00103F11">
              <w:rPr>
                <w:sz w:val="22"/>
              </w:rPr>
              <w:t>Nr.</w:t>
            </w:r>
            <w:r w:rsidR="00B15AC9">
              <w:rPr>
                <w:sz w:val="22"/>
              </w:rPr>
              <w:t>90009116223, Uzvaras iel</w:t>
            </w:r>
            <w:r w:rsidR="00B63FC6">
              <w:rPr>
                <w:sz w:val="22"/>
              </w:rPr>
              <w:t>a 1, Bauska</w:t>
            </w:r>
            <w:r w:rsidR="00B15AC9">
              <w:rPr>
                <w:sz w:val="22"/>
              </w:rPr>
              <w:t xml:space="preserve">, </w:t>
            </w:r>
            <w:r>
              <w:rPr>
                <w:sz w:val="22"/>
              </w:rPr>
              <w:t xml:space="preserve">Bauskas nov., </w:t>
            </w:r>
            <w:r w:rsidR="004F3DF8">
              <w:rPr>
                <w:sz w:val="22"/>
              </w:rPr>
              <w:t>LV-3901</w:t>
            </w:r>
            <w:r w:rsidR="00B15AC9">
              <w:rPr>
                <w:sz w:val="22"/>
              </w:rPr>
              <w:t xml:space="preserve"> </w:t>
            </w:r>
          </w:p>
          <w:p w:rsidR="008B15F7" w:rsidP="00F51F70" w14:paraId="3C1163A5" w14:textId="32C9540C">
            <w:pPr>
              <w:jc w:val="center"/>
              <w:rPr>
                <w:rFonts w:ascii="Dutch TL" w:hAnsi="Dutch TL"/>
                <w:sz w:val="22"/>
              </w:rPr>
            </w:pPr>
            <w:r>
              <w:rPr>
                <w:sz w:val="22"/>
              </w:rPr>
              <w:t xml:space="preserve">tālr. </w:t>
            </w:r>
            <w:r w:rsidR="008213B5">
              <w:rPr>
                <w:sz w:val="22"/>
              </w:rPr>
              <w:t>639</w:t>
            </w:r>
            <w:r w:rsidR="00630847">
              <w:rPr>
                <w:sz w:val="22"/>
              </w:rPr>
              <w:t>22238</w:t>
            </w:r>
            <w:r w:rsidR="008213B5">
              <w:rPr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e-pasts: </w:t>
            </w:r>
            <w:hyperlink r:id="rId5" w:history="1">
              <w:r w:rsidRPr="00ED5504" w:rsidR="00ED2953">
                <w:rPr>
                  <w:rStyle w:val="Hyperlink"/>
                </w:rPr>
                <w:t>pasts@bauskasnovads.lv</w:t>
              </w:r>
            </w:hyperlink>
            <w:r w:rsidRPr="00E5646A" w:rsidR="00ED2953">
              <w:t xml:space="preserve">, </w:t>
            </w:r>
            <w:hyperlink r:id="rId6" w:history="1">
              <w:r w:rsidRPr="00ED5504" w:rsidR="00ED2953">
                <w:rPr>
                  <w:rStyle w:val="Hyperlink"/>
                </w:rPr>
                <w:t>www.bauskasnovads.lv</w:t>
              </w:r>
            </w:hyperlink>
          </w:p>
        </w:tc>
      </w:tr>
    </w:tbl>
    <w:p w:rsidR="00785B4A" w:rsidP="004F3DF8" w14:paraId="664484A4" w14:textId="77777777">
      <w:pPr>
        <w:jc w:val="center"/>
      </w:pPr>
    </w:p>
    <w:p w:rsidR="00ED2953" w:rsidRPr="004220AE" w:rsidP="00D34A89" w14:paraId="4A902D3D" w14:textId="77777777">
      <w:pPr>
        <w:jc w:val="center"/>
        <w:rPr>
          <w:b/>
          <w:sz w:val="28"/>
          <w:szCs w:val="28"/>
        </w:rPr>
      </w:pPr>
      <w:r w:rsidRPr="004220AE">
        <w:rPr>
          <w:b/>
          <w:sz w:val="28"/>
          <w:szCs w:val="28"/>
        </w:rPr>
        <w:t>LĒMUMS</w:t>
      </w:r>
    </w:p>
    <w:p w:rsidR="00ED2953" w:rsidRPr="004220AE" w:rsidP="00D34A89" w14:paraId="43F9BA61" w14:textId="77777777">
      <w:pPr>
        <w:jc w:val="center"/>
      </w:pPr>
      <w:r w:rsidRPr="004220AE">
        <w:t>Bauskā</w:t>
      </w:r>
    </w:p>
    <w:p w:rsidR="00ED2953" w:rsidRPr="004220AE" w:rsidP="00ED2953" w14:paraId="5E700376" w14:textId="77777777">
      <w:pPr>
        <w:jc w:val="both"/>
      </w:pPr>
    </w:p>
    <w:p w:rsidR="00ED2953" w:rsidRPr="004220AE" w:rsidP="00ED2953" w14:paraId="0A41B91C" w14:textId="57CF68B1">
      <w:pPr>
        <w:jc w:val="both"/>
      </w:pPr>
      <w:r w:rsidRPr="00997963">
        <w:t>202</w:t>
      </w:r>
      <w:r>
        <w:t>5</w:t>
      </w:r>
      <w:r w:rsidRPr="00997963">
        <w:t>.</w:t>
      </w:r>
      <w:r>
        <w:t xml:space="preserve"> </w:t>
      </w:r>
      <w:r w:rsidRPr="00997963">
        <w:t xml:space="preserve">gada </w:t>
      </w:r>
      <w:r w:rsidR="00D34A89">
        <w:t xml:space="preserve">18. jūnijā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38E6">
        <w:t xml:space="preserve">             </w:t>
      </w:r>
      <w:r w:rsidRPr="004220AE">
        <w:t>Nr.</w:t>
      </w:r>
      <w:r w:rsidR="003538E6">
        <w:t xml:space="preserve"> 153</w:t>
      </w:r>
    </w:p>
    <w:p w:rsidR="00F81940" w:rsidP="00ED2953" w14:paraId="0B9A6851" w14:textId="77777777">
      <w:pPr>
        <w:tabs>
          <w:tab w:val="left" w:pos="6780"/>
        </w:tabs>
        <w:jc w:val="both"/>
        <w:rPr>
          <w:color w:val="000000"/>
        </w:rPr>
      </w:pPr>
    </w:p>
    <w:p w:rsidR="00ED2953" w:rsidRPr="004220AE" w:rsidP="00ED2953" w14:paraId="16672896" w14:textId="5E736299">
      <w:pPr>
        <w:tabs>
          <w:tab w:val="left" w:pos="6780"/>
        </w:tabs>
        <w:jc w:val="both"/>
        <w:rPr>
          <w:color w:val="000000"/>
        </w:rPr>
      </w:pPr>
      <w:r w:rsidRPr="004220AE">
        <w:rPr>
          <w:color w:val="000000"/>
        </w:rPr>
        <w:tab/>
      </w:r>
    </w:p>
    <w:p w:rsidR="00F81940" w:rsidRPr="00FF65E8" w:rsidP="00F81940" w14:paraId="67A086AF" w14:textId="77777777">
      <w:pPr>
        <w:jc w:val="center"/>
        <w:rPr>
          <w:b/>
          <w:bCs/>
        </w:rPr>
      </w:pPr>
      <w:r w:rsidRPr="00FF65E8">
        <w:rPr>
          <w:b/>
          <w:bCs/>
        </w:rPr>
        <w:t>Par dzīvojamai mājai Ošu iela 24, Bauska, Bauskas nov., funkcionāli nepieciešamā zemesgabala pārskatīšanu</w:t>
      </w:r>
    </w:p>
    <w:p w:rsidR="00F81940" w:rsidRPr="000948CE" w:rsidP="00F81940" w14:paraId="145BC9F5" w14:textId="77777777">
      <w:pPr>
        <w:jc w:val="both"/>
      </w:pPr>
    </w:p>
    <w:p w:rsidR="00F81940" w:rsidRPr="000948CE" w:rsidP="00F81940" w14:paraId="205F8270" w14:textId="3043BEBF">
      <w:pPr>
        <w:ind w:firstLine="720"/>
        <w:jc w:val="both"/>
      </w:pPr>
      <w:r w:rsidRPr="000948CE">
        <w:t>Bauskas novada pašvaldības Nekustamo īpašumu atsavināšanas komisij</w:t>
      </w:r>
      <w:r>
        <w:t>as</w:t>
      </w:r>
      <w:r w:rsidRPr="000948CE">
        <w:t xml:space="preserve"> 2025.</w:t>
      </w:r>
      <w:r w:rsidR="00FB259F">
        <w:t xml:space="preserve"> </w:t>
      </w:r>
      <w:r w:rsidRPr="000948CE">
        <w:t>gada 23.</w:t>
      </w:r>
      <w:r w:rsidR="00FB259F">
        <w:t xml:space="preserve"> </w:t>
      </w:r>
      <w:r w:rsidRPr="000948CE">
        <w:t xml:space="preserve">aprīļa sēdē pieņemts lēmums uzsākt pārskatīt dzīvojamai mājai Ošu iela 24, Bauska, funkcionāli nepieciešamā zemesgabala robežas. Lēmumam pievienots grafiskais pielikums. </w:t>
      </w:r>
    </w:p>
    <w:p w:rsidR="00F81940" w:rsidRPr="000948CE" w:rsidP="00F81940" w14:paraId="0B1BD2A4" w14:textId="5E2BC9F5">
      <w:pPr>
        <w:ind w:firstLine="720"/>
        <w:jc w:val="both"/>
      </w:pPr>
      <w:r w:rsidRPr="000948CE">
        <w:t>Atbilstoši Bauskas novada domes 2022.</w:t>
      </w:r>
      <w:r w:rsidR="00FB259F">
        <w:t xml:space="preserve"> </w:t>
      </w:r>
      <w:r w:rsidRPr="000948CE">
        <w:t>gada 22.</w:t>
      </w:r>
      <w:r w:rsidR="00FB259F">
        <w:t xml:space="preserve"> </w:t>
      </w:r>
      <w:r w:rsidRPr="000948CE">
        <w:t>decembra saistošo noteikumu Nr.</w:t>
      </w:r>
      <w:r w:rsidR="00FB259F">
        <w:t xml:space="preserve"> </w:t>
      </w:r>
      <w:r w:rsidRPr="000948CE">
        <w:t>32 „Dzīvojamai mājai funkcionāli nepieciešamā zemesgabala pārskatīšanas kārtība” 11.</w:t>
      </w:r>
      <w:r w:rsidR="00FB259F">
        <w:t xml:space="preserve"> </w:t>
      </w:r>
      <w:r w:rsidRPr="000948CE">
        <w:t>punktam (turpmāk – Noteikumi) 2025.</w:t>
      </w:r>
      <w:r w:rsidR="00FB259F">
        <w:t xml:space="preserve"> </w:t>
      </w:r>
      <w:r w:rsidRPr="000948CE">
        <w:t>gada 1</w:t>
      </w:r>
      <w:r>
        <w:t>6</w:t>
      </w:r>
      <w:r w:rsidRPr="000948CE">
        <w:t>.</w:t>
      </w:r>
      <w:r w:rsidR="00FB259F">
        <w:t xml:space="preserve"> </w:t>
      </w:r>
      <w:r w:rsidRPr="000948CE">
        <w:t xml:space="preserve">jūnijā saņemts dzīvojamās mājas Ošu iela 24, Bauska dzīvokļu īpašnieku pilnvaroto personu Kristīnes </w:t>
      </w:r>
      <w:r w:rsidRPr="000948CE">
        <w:t>Sēneles</w:t>
      </w:r>
      <w:r w:rsidRPr="000948CE">
        <w:t xml:space="preserve"> un Kaspara Kalēja iesniegums ar pielikumiem (reģistrēts ar Nr. BNP/2025/3.9.2/157) un lūgumu pārskatīt pieņemto lēmumu un plānotās dzīvojamai mājai funkcionāli nepieciešamā zemesgabala robežas.</w:t>
      </w:r>
    </w:p>
    <w:p w:rsidR="00F81940" w:rsidP="00F81940" w14:paraId="456C89C9" w14:textId="50EF9B16">
      <w:pPr>
        <w:ind w:firstLine="720"/>
        <w:jc w:val="both"/>
      </w:pPr>
      <w:r w:rsidRPr="000948CE">
        <w:t>Pamatojoties uz augstāk minēto iesniegumu</w:t>
      </w:r>
      <w:r w:rsidRPr="00A86B22">
        <w:t xml:space="preserve"> </w:t>
      </w:r>
      <w:r>
        <w:t xml:space="preserve">un </w:t>
      </w:r>
      <w:r w:rsidRPr="000948CE">
        <w:t xml:space="preserve">Noteikumu </w:t>
      </w:r>
      <w:r>
        <w:t>5.5</w:t>
      </w:r>
      <w:r w:rsidRPr="000948CE">
        <w:t>., 9., 11.3.</w:t>
      </w:r>
      <w:r w:rsidR="00FB259F">
        <w:t xml:space="preserve"> </w:t>
      </w:r>
      <w:r w:rsidRPr="000948CE">
        <w:t xml:space="preserve">punktiem, Komisija </w:t>
      </w:r>
      <w:r>
        <w:t xml:space="preserve">izstrādājusi divus </w:t>
      </w:r>
      <w:r w:rsidRPr="000948CE">
        <w:t xml:space="preserve">dzīvojamai mājai Ošu iela 24, Bauska, funkcionāli nepieciešamā zemesgabala </w:t>
      </w:r>
      <w:r>
        <w:t xml:space="preserve">robežu </w:t>
      </w:r>
      <w:r w:rsidRPr="000948CE">
        <w:t>plān</w:t>
      </w:r>
      <w:r>
        <w:t>a variantus:</w:t>
      </w:r>
    </w:p>
    <w:p w:rsidR="00F81940" w:rsidP="00F81940" w14:paraId="6FEEC44D" w14:textId="2A0B6363">
      <w:pPr>
        <w:pStyle w:val="ListParagraph"/>
        <w:numPr>
          <w:ilvl w:val="0"/>
          <w:numId w:val="11"/>
        </w:numPr>
        <w:jc w:val="both"/>
      </w:pPr>
      <w:r>
        <w:t>Zemesgabals 2805 m² platībā, kas nenodrošina piekļuvi dzīvojamai mājai. Pie šī nosacījuma dzīvokļu īpašniekiem jāslēdz servitūta līgums ar zemes īpašnieku (1.</w:t>
      </w:r>
      <w:r w:rsidR="0040089A">
        <w:t xml:space="preserve"> </w:t>
      </w:r>
      <w:r>
        <w:t>pielikums).</w:t>
      </w:r>
    </w:p>
    <w:p w:rsidR="00F81940" w:rsidP="00F81940" w14:paraId="35EDA779" w14:textId="11F09D5E">
      <w:pPr>
        <w:pStyle w:val="ListParagraph"/>
        <w:numPr>
          <w:ilvl w:val="0"/>
          <w:numId w:val="11"/>
        </w:numPr>
        <w:jc w:val="both"/>
      </w:pPr>
      <w:r>
        <w:t>Zemesgabals 3295  m² platībā ar piebraucamo ceļu, kas nodrošina piekļuvi dzīvojamai mājai (2.</w:t>
      </w:r>
      <w:r w:rsidR="0040089A">
        <w:t xml:space="preserve"> </w:t>
      </w:r>
      <w:r>
        <w:t>pielikums).</w:t>
      </w:r>
    </w:p>
    <w:p w:rsidR="00F81940" w:rsidRPr="00E90E1B" w:rsidP="00F81940" w14:paraId="793E9D34" w14:textId="77777777">
      <w:pPr>
        <w:pStyle w:val="ListParagraph"/>
        <w:jc w:val="both"/>
      </w:pPr>
    </w:p>
    <w:p w:rsidR="00F81940" w:rsidP="00F81940" w14:paraId="7221C255" w14:textId="77777777">
      <w:pPr>
        <w:ind w:firstLine="720"/>
        <w:jc w:val="both"/>
      </w:pPr>
      <w:r w:rsidRPr="000948CE">
        <w:t>Bauskas novada pašvaldības Nekustamo īpašumu atsavināšanas komisija, nolemj:</w:t>
      </w:r>
    </w:p>
    <w:p w:rsidR="00FB259F" w:rsidRPr="000948CE" w:rsidP="00F81940" w14:paraId="6EFA9FD0" w14:textId="77777777">
      <w:pPr>
        <w:ind w:firstLine="720"/>
        <w:jc w:val="both"/>
      </w:pPr>
    </w:p>
    <w:p w:rsidR="00F81940" w:rsidRPr="000948CE" w:rsidP="00F81940" w14:paraId="14292D32" w14:textId="53BB5122">
      <w:pPr>
        <w:pStyle w:val="ListParagraph"/>
        <w:numPr>
          <w:ilvl w:val="0"/>
          <w:numId w:val="10"/>
        </w:numPr>
        <w:spacing w:after="160" w:line="259" w:lineRule="auto"/>
        <w:jc w:val="both"/>
      </w:pPr>
      <w:r>
        <w:t>Nodot apspriešanai divus</w:t>
      </w:r>
      <w:r w:rsidRPr="000948CE">
        <w:t xml:space="preserve"> dzīvojamai mājai Ošu iela 24, Bauska, funkcionāli nepieciešamā zemesgabala robež</w:t>
      </w:r>
      <w:r>
        <w:t>u projektus</w:t>
      </w:r>
      <w:r w:rsidRPr="000948CE">
        <w:t>, saskaņā ar</w:t>
      </w:r>
      <w:r>
        <w:t xml:space="preserve"> 1. un 2.</w:t>
      </w:r>
      <w:r w:rsidR="00CF3F8A">
        <w:t xml:space="preserve"> </w:t>
      </w:r>
      <w:r w:rsidRPr="000948CE">
        <w:t>pielikumu.</w:t>
      </w:r>
    </w:p>
    <w:p w:rsidR="00F81940" w:rsidRPr="000948CE" w:rsidP="00F81940" w14:paraId="0AB78373" w14:textId="77777777">
      <w:pPr>
        <w:pStyle w:val="ListParagraph"/>
        <w:numPr>
          <w:ilvl w:val="0"/>
          <w:numId w:val="10"/>
        </w:numPr>
        <w:spacing w:after="160" w:line="259" w:lineRule="auto"/>
        <w:jc w:val="both"/>
      </w:pPr>
      <w:r w:rsidRPr="000948CE">
        <w:t xml:space="preserve">Lēmumu publicēt </w:t>
      </w:r>
      <w:bookmarkStart w:id="0" w:name="_Hlk202430086"/>
      <w:r w:rsidRPr="000948CE">
        <w:t xml:space="preserve">Bauskas novada pašvaldības tīmekļvietnē </w:t>
      </w:r>
      <w:hyperlink r:id="rId6" w:history="1">
        <w:r w:rsidRPr="000948CE">
          <w:rPr>
            <w:rStyle w:val="Hyperlink"/>
          </w:rPr>
          <w:t>www.bauskasnovads.lv</w:t>
        </w:r>
      </w:hyperlink>
      <w:bookmarkEnd w:id="0"/>
    </w:p>
    <w:p w:rsidR="00F81940" w:rsidP="00F81940" w14:paraId="3D3A93AA" w14:textId="77777777">
      <w:pPr>
        <w:pStyle w:val="ListParagraph"/>
        <w:numPr>
          <w:ilvl w:val="0"/>
          <w:numId w:val="10"/>
        </w:numPr>
        <w:spacing w:after="160" w:line="259" w:lineRule="auto"/>
        <w:jc w:val="both"/>
      </w:pPr>
      <w:r w:rsidRPr="000948CE">
        <w:t>Lēmumu izsūtīt dzīvojamās mājas Ošu iela 24, Bauska dzīvokļu īpašnieku pilnvarotajām personām un zemes īpašniekam.</w:t>
      </w:r>
    </w:p>
    <w:p w:rsidR="00F81940" w:rsidRPr="000948CE" w:rsidP="00F81940" w14:paraId="0B3FC624" w14:textId="77777777">
      <w:pPr>
        <w:pStyle w:val="ListParagraph"/>
        <w:numPr>
          <w:ilvl w:val="0"/>
          <w:numId w:val="10"/>
        </w:numPr>
        <w:spacing w:after="160" w:line="259" w:lineRule="auto"/>
        <w:jc w:val="both"/>
      </w:pPr>
      <w:r>
        <w:t>Ierosinājumus un priekšlikumus</w:t>
      </w:r>
      <w:r w:rsidRPr="00F77E6C">
        <w:t xml:space="preserve"> </w:t>
      </w:r>
      <w:r w:rsidRPr="000948CE">
        <w:t>dzīvojamās mājas Ošu iela 24, Bauska dzīvokļu īpašniek</w:t>
      </w:r>
      <w:r>
        <w:t>i</w:t>
      </w:r>
      <w:r w:rsidRPr="000948CE">
        <w:t xml:space="preserve"> un zemes īpašniek</w:t>
      </w:r>
      <w:r>
        <w:t xml:space="preserve">s var iesniegt līdz </w:t>
      </w:r>
      <w:r w:rsidRPr="008F143D">
        <w:rPr>
          <w:b/>
          <w:bCs/>
          <w:i/>
          <w:iCs/>
        </w:rPr>
        <w:t>2025.gada 5.septembrim</w:t>
      </w:r>
      <w:r>
        <w:t>.</w:t>
      </w:r>
    </w:p>
    <w:p w:rsidR="00F81940" w:rsidP="00F81940" w14:paraId="28A0FD57" w14:textId="77777777">
      <w:pPr>
        <w:pStyle w:val="ListParagraph"/>
        <w:numPr>
          <w:ilvl w:val="0"/>
          <w:numId w:val="10"/>
        </w:numPr>
        <w:spacing w:after="160" w:line="259" w:lineRule="auto"/>
        <w:jc w:val="both"/>
      </w:pPr>
      <w:r w:rsidRPr="000948CE">
        <w:t>Bauskas novada pašvaldības nekustamo īpašumu atsavināšanas komisija ir atbildīga par lēmuma izpildi.</w:t>
      </w:r>
    </w:p>
    <w:p w:rsidR="00F81940" w:rsidP="00F81940" w14:paraId="215F2C0F" w14:textId="77777777">
      <w:pPr>
        <w:pStyle w:val="ListParagraph"/>
        <w:spacing w:after="160" w:line="259" w:lineRule="auto"/>
        <w:jc w:val="both"/>
      </w:pPr>
    </w:p>
    <w:p w:rsidR="00F81940" w:rsidP="00F81940" w14:paraId="734CA56E" w14:textId="77777777">
      <w:pPr>
        <w:pStyle w:val="ListParagraph"/>
        <w:spacing w:after="160" w:line="259" w:lineRule="auto"/>
        <w:jc w:val="both"/>
      </w:pPr>
    </w:p>
    <w:p w:rsidR="00ED2953" w:rsidRPr="00760A4F" w:rsidP="00ED2953" w14:paraId="4C05E793" w14:textId="77777777">
      <w:pPr>
        <w:jc w:val="both"/>
      </w:pPr>
      <w:r w:rsidRPr="00760A4F">
        <w:t>Komisijas priekšsēdētāj</w:t>
      </w:r>
      <w:r>
        <w:t>s</w:t>
      </w:r>
      <w:r w:rsidRPr="00760A4F">
        <w:tab/>
      </w:r>
      <w:r w:rsidRPr="00760A4F">
        <w:tab/>
      </w:r>
      <w:r w:rsidRPr="00760A4F">
        <w:tab/>
      </w:r>
      <w:r w:rsidRPr="00760A4F">
        <w:tab/>
      </w:r>
      <w:r w:rsidRPr="00760A4F">
        <w:tab/>
      </w:r>
      <w:r w:rsidRPr="00760A4F">
        <w:tab/>
      </w:r>
      <w:r>
        <w:tab/>
      </w:r>
      <w:r>
        <w:t>A</w:t>
      </w:r>
      <w:r w:rsidRPr="00760A4F">
        <w:t>.</w:t>
      </w:r>
      <w:r>
        <w:t>Mačeks</w:t>
      </w:r>
    </w:p>
    <w:p w:rsidR="00744D13" w:rsidP="00744D13" w14:paraId="4C0090E1" w14:textId="77777777">
      <w:pPr>
        <w:jc w:val="both"/>
      </w:pPr>
    </w:p>
    <w:p w:rsidR="000B660E" w:rsidP="009C2727" w14:paraId="376BBAC9" w14:textId="77777777">
      <w:pPr>
        <w:jc w:val="both"/>
      </w:pPr>
    </w:p>
    <w:p w:rsidR="00421680" w:rsidP="009C2727" w14:paraId="294AD095" w14:textId="558B9092">
      <w:pPr>
        <w:jc w:val="both"/>
      </w:pPr>
    </w:p>
    <w:sectPr w:rsidSect="000A2A62">
      <w:footerReference w:type="default" r:id="rId7"/>
      <w:footerReference w:type="first" r:id="rId8"/>
      <w:pgSz w:w="11907" w:h="16840" w:code="9"/>
      <w:pgMar w:top="964" w:right="851" w:bottom="96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ltHandelGothi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Times New Roman"/>
    <w:charset w:val="BA"/>
    <w:family w:val="roman"/>
    <w:pitch w:val="variable"/>
    <w:sig w:usb0="00000001" w:usb1="5000204A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HGKyokashota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3302" w14:paraId="7A93656D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E2D89">
      <w:rPr>
        <w:noProof/>
      </w:rPr>
      <w:t>2</w:t>
    </w:r>
    <w:r>
      <w:rPr>
        <w:noProof/>
      </w:rPr>
      <w:fldChar w:fldCharType="end"/>
    </w:r>
  </w:p>
  <w:p w:rsidR="00623302" w14:paraId="03A705C1" w14:textId="77777777">
    <w:pPr>
      <w:pStyle w:val="Footer"/>
    </w:pPr>
  </w:p>
  <w:p>
    <w:pPr>
      <w:jc w:val="center"/>
    </w:pPr>
    <w:r>
      <w:rPr>
        <w:rFonts w:ascii="Calibri" w:eastAsia="Calibri" w:hAnsi="Calibri" w:cs="Calibri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0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282486"/>
    <w:multiLevelType w:val="hybridMultilevel"/>
    <w:tmpl w:val="2DD6DB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7419B"/>
    <w:multiLevelType w:val="hybridMultilevel"/>
    <w:tmpl w:val="48705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73211"/>
    <w:multiLevelType w:val="multilevel"/>
    <w:tmpl w:val="D7A693C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>
    <w:nsid w:val="24643895"/>
    <w:multiLevelType w:val="hybridMultilevel"/>
    <w:tmpl w:val="D256D412"/>
    <w:lvl w:ilvl="0">
      <w:start w:val="1"/>
      <w:numFmt w:val="decimal"/>
      <w:lvlText w:val="%1."/>
      <w:lvlJc w:val="left"/>
      <w:pPr>
        <w:ind w:left="862" w:hanging="360"/>
      </w:pPr>
    </w:lvl>
    <w:lvl w:ilvl="1" w:tentative="1">
      <w:start w:val="1"/>
      <w:numFmt w:val="lowerLetter"/>
      <w:lvlText w:val="%2."/>
      <w:lvlJc w:val="left"/>
      <w:pPr>
        <w:ind w:left="1582" w:hanging="360"/>
      </w:p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2C865599"/>
    <w:multiLevelType w:val="hybridMultilevel"/>
    <w:tmpl w:val="DDF0F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C94A8E"/>
    <w:multiLevelType w:val="hybridMultilevel"/>
    <w:tmpl w:val="E1DE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E3435C"/>
    <w:multiLevelType w:val="hybridMultilevel"/>
    <w:tmpl w:val="9EF00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8437F8"/>
    <w:multiLevelType w:val="hybridMultilevel"/>
    <w:tmpl w:val="B1FEE7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93583B"/>
    <w:multiLevelType w:val="hybridMultilevel"/>
    <w:tmpl w:val="DDF0F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191EB1"/>
    <w:multiLevelType w:val="hybridMultilevel"/>
    <w:tmpl w:val="DDF0F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D42AEF"/>
    <w:multiLevelType w:val="hybridMultilevel"/>
    <w:tmpl w:val="D0FC0EFE"/>
    <w:lvl w:ilvl="0">
      <w:start w:val="1"/>
      <w:numFmt w:val="decimal"/>
      <w:lvlText w:val="%1."/>
      <w:lvlJc w:val="left"/>
      <w:pPr>
        <w:ind w:left="1140" w:hanging="360"/>
      </w:pPr>
      <w:rPr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199197941">
    <w:abstractNumId w:val="0"/>
  </w:num>
  <w:num w:numId="2" w16cid:durableId="1533030457">
    <w:abstractNumId w:val="1"/>
  </w:num>
  <w:num w:numId="3" w16cid:durableId="939289550">
    <w:abstractNumId w:val="4"/>
  </w:num>
  <w:num w:numId="4" w16cid:durableId="1448738846">
    <w:abstractNumId w:val="9"/>
  </w:num>
  <w:num w:numId="5" w16cid:durableId="593050128">
    <w:abstractNumId w:val="2"/>
  </w:num>
  <w:num w:numId="6" w16cid:durableId="1625621085">
    <w:abstractNumId w:val="8"/>
  </w:num>
  <w:num w:numId="7" w16cid:durableId="600799457">
    <w:abstractNumId w:val="10"/>
  </w:num>
  <w:num w:numId="8" w16cid:durableId="1059591540">
    <w:abstractNumId w:val="7"/>
  </w:num>
  <w:num w:numId="9" w16cid:durableId="305548410">
    <w:abstractNumId w:val="3"/>
  </w:num>
  <w:num w:numId="10" w16cid:durableId="172764054">
    <w:abstractNumId w:val="6"/>
  </w:num>
  <w:num w:numId="11" w16cid:durableId="174656158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C9"/>
    <w:rsid w:val="0000188F"/>
    <w:rsid w:val="000025D3"/>
    <w:rsid w:val="00006B05"/>
    <w:rsid w:val="000134D0"/>
    <w:rsid w:val="000143CD"/>
    <w:rsid w:val="00021563"/>
    <w:rsid w:val="000248F5"/>
    <w:rsid w:val="00027464"/>
    <w:rsid w:val="0002772C"/>
    <w:rsid w:val="00031521"/>
    <w:rsid w:val="0004098E"/>
    <w:rsid w:val="00044FAF"/>
    <w:rsid w:val="00061EA8"/>
    <w:rsid w:val="0006382A"/>
    <w:rsid w:val="00064FD3"/>
    <w:rsid w:val="0007042A"/>
    <w:rsid w:val="00070753"/>
    <w:rsid w:val="00070D68"/>
    <w:rsid w:val="00071EE1"/>
    <w:rsid w:val="000721DA"/>
    <w:rsid w:val="000742C7"/>
    <w:rsid w:val="000770C7"/>
    <w:rsid w:val="000802C8"/>
    <w:rsid w:val="00084B33"/>
    <w:rsid w:val="00084FB3"/>
    <w:rsid w:val="00086D0B"/>
    <w:rsid w:val="000873BA"/>
    <w:rsid w:val="00091A0F"/>
    <w:rsid w:val="000936A0"/>
    <w:rsid w:val="000948CE"/>
    <w:rsid w:val="00094AEB"/>
    <w:rsid w:val="000A25B4"/>
    <w:rsid w:val="000A2A62"/>
    <w:rsid w:val="000B4CFC"/>
    <w:rsid w:val="000B4D66"/>
    <w:rsid w:val="000B550C"/>
    <w:rsid w:val="000B6483"/>
    <w:rsid w:val="000B660E"/>
    <w:rsid w:val="000C229B"/>
    <w:rsid w:val="000C7C4E"/>
    <w:rsid w:val="000D1C5C"/>
    <w:rsid w:val="000D6248"/>
    <w:rsid w:val="000E0B7E"/>
    <w:rsid w:val="000E1C63"/>
    <w:rsid w:val="000E319B"/>
    <w:rsid w:val="000E6CBB"/>
    <w:rsid w:val="000F1EB1"/>
    <w:rsid w:val="000F7EF9"/>
    <w:rsid w:val="00103F11"/>
    <w:rsid w:val="001048B3"/>
    <w:rsid w:val="00106EA7"/>
    <w:rsid w:val="001160A8"/>
    <w:rsid w:val="001167A8"/>
    <w:rsid w:val="0012324D"/>
    <w:rsid w:val="00126430"/>
    <w:rsid w:val="00126CCF"/>
    <w:rsid w:val="00131712"/>
    <w:rsid w:val="0013233E"/>
    <w:rsid w:val="001324C6"/>
    <w:rsid w:val="00132FCF"/>
    <w:rsid w:val="00134FBA"/>
    <w:rsid w:val="001447B2"/>
    <w:rsid w:val="00144C0E"/>
    <w:rsid w:val="0014509E"/>
    <w:rsid w:val="0015366F"/>
    <w:rsid w:val="001573A2"/>
    <w:rsid w:val="001625D8"/>
    <w:rsid w:val="00162919"/>
    <w:rsid w:val="0016317B"/>
    <w:rsid w:val="001676C6"/>
    <w:rsid w:val="001722A8"/>
    <w:rsid w:val="00172846"/>
    <w:rsid w:val="00173EF2"/>
    <w:rsid w:val="001740DF"/>
    <w:rsid w:val="00174493"/>
    <w:rsid w:val="00176A1E"/>
    <w:rsid w:val="00184CD7"/>
    <w:rsid w:val="00186471"/>
    <w:rsid w:val="00187301"/>
    <w:rsid w:val="00190FCA"/>
    <w:rsid w:val="00193CE1"/>
    <w:rsid w:val="001940A9"/>
    <w:rsid w:val="00194F0C"/>
    <w:rsid w:val="00196F3A"/>
    <w:rsid w:val="001A2C9E"/>
    <w:rsid w:val="001A48DA"/>
    <w:rsid w:val="001A54E2"/>
    <w:rsid w:val="001A5F44"/>
    <w:rsid w:val="001A6BCF"/>
    <w:rsid w:val="001A6F83"/>
    <w:rsid w:val="001A7FDD"/>
    <w:rsid w:val="001B01A6"/>
    <w:rsid w:val="001B2238"/>
    <w:rsid w:val="001B2A18"/>
    <w:rsid w:val="001B4041"/>
    <w:rsid w:val="001C02FA"/>
    <w:rsid w:val="001D3780"/>
    <w:rsid w:val="001D390E"/>
    <w:rsid w:val="001D66F6"/>
    <w:rsid w:val="001D6A35"/>
    <w:rsid w:val="001D6D4E"/>
    <w:rsid w:val="001E374C"/>
    <w:rsid w:val="001E3B63"/>
    <w:rsid w:val="001E5738"/>
    <w:rsid w:val="001E6ECE"/>
    <w:rsid w:val="001F009B"/>
    <w:rsid w:val="001F0A0D"/>
    <w:rsid w:val="001F14EC"/>
    <w:rsid w:val="001F2DCA"/>
    <w:rsid w:val="001F6D50"/>
    <w:rsid w:val="001F75C6"/>
    <w:rsid w:val="002021C8"/>
    <w:rsid w:val="00204765"/>
    <w:rsid w:val="00206ABB"/>
    <w:rsid w:val="00207359"/>
    <w:rsid w:val="00207C34"/>
    <w:rsid w:val="002158E5"/>
    <w:rsid w:val="002159CC"/>
    <w:rsid w:val="00223D2C"/>
    <w:rsid w:val="002346DD"/>
    <w:rsid w:val="0024234B"/>
    <w:rsid w:val="00243D41"/>
    <w:rsid w:val="00244762"/>
    <w:rsid w:val="002462B7"/>
    <w:rsid w:val="002462EA"/>
    <w:rsid w:val="002472D7"/>
    <w:rsid w:val="002475B0"/>
    <w:rsid w:val="002476C4"/>
    <w:rsid w:val="00252055"/>
    <w:rsid w:val="002540B2"/>
    <w:rsid w:val="002576CB"/>
    <w:rsid w:val="00262E7D"/>
    <w:rsid w:val="00262F3E"/>
    <w:rsid w:val="00266813"/>
    <w:rsid w:val="00272025"/>
    <w:rsid w:val="002761AD"/>
    <w:rsid w:val="00277F2C"/>
    <w:rsid w:val="0028000F"/>
    <w:rsid w:val="00280B96"/>
    <w:rsid w:val="00282A17"/>
    <w:rsid w:val="00283006"/>
    <w:rsid w:val="00285C9C"/>
    <w:rsid w:val="00291EEB"/>
    <w:rsid w:val="002937EC"/>
    <w:rsid w:val="002975F5"/>
    <w:rsid w:val="00297D86"/>
    <w:rsid w:val="002A07C1"/>
    <w:rsid w:val="002A12A5"/>
    <w:rsid w:val="002A185F"/>
    <w:rsid w:val="002B0D79"/>
    <w:rsid w:val="002B1175"/>
    <w:rsid w:val="002B7001"/>
    <w:rsid w:val="002C0032"/>
    <w:rsid w:val="002C1200"/>
    <w:rsid w:val="002C2FA6"/>
    <w:rsid w:val="002C4275"/>
    <w:rsid w:val="002D22F1"/>
    <w:rsid w:val="002D35F5"/>
    <w:rsid w:val="002D6D40"/>
    <w:rsid w:val="002D7FD4"/>
    <w:rsid w:val="002E0B62"/>
    <w:rsid w:val="002E1EFD"/>
    <w:rsid w:val="002E503E"/>
    <w:rsid w:val="002F4104"/>
    <w:rsid w:val="00300598"/>
    <w:rsid w:val="003006C4"/>
    <w:rsid w:val="00302F3D"/>
    <w:rsid w:val="00311431"/>
    <w:rsid w:val="00312BBA"/>
    <w:rsid w:val="00322A45"/>
    <w:rsid w:val="003233EE"/>
    <w:rsid w:val="00323DFF"/>
    <w:rsid w:val="00324B3D"/>
    <w:rsid w:val="003274A1"/>
    <w:rsid w:val="00330AE7"/>
    <w:rsid w:val="003329E0"/>
    <w:rsid w:val="0033361B"/>
    <w:rsid w:val="0033412C"/>
    <w:rsid w:val="00336412"/>
    <w:rsid w:val="0034058C"/>
    <w:rsid w:val="00341A6D"/>
    <w:rsid w:val="00341A9C"/>
    <w:rsid w:val="00342AC3"/>
    <w:rsid w:val="003477CA"/>
    <w:rsid w:val="00350CC1"/>
    <w:rsid w:val="00353499"/>
    <w:rsid w:val="003538E6"/>
    <w:rsid w:val="003614E0"/>
    <w:rsid w:val="00361864"/>
    <w:rsid w:val="0036273B"/>
    <w:rsid w:val="00364EEF"/>
    <w:rsid w:val="0036701A"/>
    <w:rsid w:val="00370E08"/>
    <w:rsid w:val="003751FC"/>
    <w:rsid w:val="0037737D"/>
    <w:rsid w:val="00380A1F"/>
    <w:rsid w:val="00383550"/>
    <w:rsid w:val="00390D58"/>
    <w:rsid w:val="003944AF"/>
    <w:rsid w:val="0039554B"/>
    <w:rsid w:val="003A26D7"/>
    <w:rsid w:val="003A3C53"/>
    <w:rsid w:val="003A5C50"/>
    <w:rsid w:val="003B1A2A"/>
    <w:rsid w:val="003B3E6C"/>
    <w:rsid w:val="003C11AA"/>
    <w:rsid w:val="003C297E"/>
    <w:rsid w:val="003D2033"/>
    <w:rsid w:val="003D4612"/>
    <w:rsid w:val="003D7BB5"/>
    <w:rsid w:val="003E2F19"/>
    <w:rsid w:val="003E77BE"/>
    <w:rsid w:val="003E7D1E"/>
    <w:rsid w:val="003F2493"/>
    <w:rsid w:val="003F4807"/>
    <w:rsid w:val="003F683F"/>
    <w:rsid w:val="0040089A"/>
    <w:rsid w:val="00403609"/>
    <w:rsid w:val="004038C2"/>
    <w:rsid w:val="00405A5A"/>
    <w:rsid w:val="00406CB2"/>
    <w:rsid w:val="00411624"/>
    <w:rsid w:val="0041210E"/>
    <w:rsid w:val="0041450A"/>
    <w:rsid w:val="00414644"/>
    <w:rsid w:val="00421680"/>
    <w:rsid w:val="004220AE"/>
    <w:rsid w:val="004250E6"/>
    <w:rsid w:val="00425344"/>
    <w:rsid w:val="004306EE"/>
    <w:rsid w:val="00434E5F"/>
    <w:rsid w:val="00440ABD"/>
    <w:rsid w:val="00440EFF"/>
    <w:rsid w:val="004412AA"/>
    <w:rsid w:val="0044201C"/>
    <w:rsid w:val="004440AE"/>
    <w:rsid w:val="00444FEE"/>
    <w:rsid w:val="00445D9C"/>
    <w:rsid w:val="004471CA"/>
    <w:rsid w:val="004505DB"/>
    <w:rsid w:val="00451545"/>
    <w:rsid w:val="0045240C"/>
    <w:rsid w:val="004525F3"/>
    <w:rsid w:val="00455D33"/>
    <w:rsid w:val="0045609B"/>
    <w:rsid w:val="00456845"/>
    <w:rsid w:val="00457915"/>
    <w:rsid w:val="00463DAF"/>
    <w:rsid w:val="0046480A"/>
    <w:rsid w:val="00465682"/>
    <w:rsid w:val="0046638D"/>
    <w:rsid w:val="0047258F"/>
    <w:rsid w:val="00472C00"/>
    <w:rsid w:val="00476BAC"/>
    <w:rsid w:val="00477131"/>
    <w:rsid w:val="00484CCB"/>
    <w:rsid w:val="00492664"/>
    <w:rsid w:val="00493403"/>
    <w:rsid w:val="004958B6"/>
    <w:rsid w:val="004978A1"/>
    <w:rsid w:val="004A40EF"/>
    <w:rsid w:val="004A4EFF"/>
    <w:rsid w:val="004B2657"/>
    <w:rsid w:val="004B2C82"/>
    <w:rsid w:val="004B32E2"/>
    <w:rsid w:val="004B3E9A"/>
    <w:rsid w:val="004B521B"/>
    <w:rsid w:val="004B5E6F"/>
    <w:rsid w:val="004B648F"/>
    <w:rsid w:val="004B6595"/>
    <w:rsid w:val="004B7C4A"/>
    <w:rsid w:val="004C0CDE"/>
    <w:rsid w:val="004C6237"/>
    <w:rsid w:val="004D1524"/>
    <w:rsid w:val="004D199D"/>
    <w:rsid w:val="004D42D4"/>
    <w:rsid w:val="004E04DF"/>
    <w:rsid w:val="004F3DF8"/>
    <w:rsid w:val="005000D3"/>
    <w:rsid w:val="00500C6C"/>
    <w:rsid w:val="00502C95"/>
    <w:rsid w:val="00502E13"/>
    <w:rsid w:val="00502EFC"/>
    <w:rsid w:val="00505DE8"/>
    <w:rsid w:val="005070D3"/>
    <w:rsid w:val="005144E3"/>
    <w:rsid w:val="0051703E"/>
    <w:rsid w:val="00521268"/>
    <w:rsid w:val="00525CC2"/>
    <w:rsid w:val="0052765D"/>
    <w:rsid w:val="00527EEA"/>
    <w:rsid w:val="005313C7"/>
    <w:rsid w:val="00533601"/>
    <w:rsid w:val="00533AB3"/>
    <w:rsid w:val="005427DA"/>
    <w:rsid w:val="00542C3C"/>
    <w:rsid w:val="005457F4"/>
    <w:rsid w:val="0055061A"/>
    <w:rsid w:val="00550C11"/>
    <w:rsid w:val="00552061"/>
    <w:rsid w:val="00554650"/>
    <w:rsid w:val="00560CB4"/>
    <w:rsid w:val="00564363"/>
    <w:rsid w:val="0057307F"/>
    <w:rsid w:val="005730E5"/>
    <w:rsid w:val="00574001"/>
    <w:rsid w:val="005748B9"/>
    <w:rsid w:val="00575E50"/>
    <w:rsid w:val="005816C3"/>
    <w:rsid w:val="00583F83"/>
    <w:rsid w:val="00584E38"/>
    <w:rsid w:val="005866E5"/>
    <w:rsid w:val="00586E15"/>
    <w:rsid w:val="00590649"/>
    <w:rsid w:val="00590DBC"/>
    <w:rsid w:val="00592697"/>
    <w:rsid w:val="0059272A"/>
    <w:rsid w:val="00593D64"/>
    <w:rsid w:val="00595AC5"/>
    <w:rsid w:val="00596025"/>
    <w:rsid w:val="00597944"/>
    <w:rsid w:val="005A3886"/>
    <w:rsid w:val="005A738C"/>
    <w:rsid w:val="005B7906"/>
    <w:rsid w:val="005C45DB"/>
    <w:rsid w:val="005D080E"/>
    <w:rsid w:val="005D2C66"/>
    <w:rsid w:val="005D4B2F"/>
    <w:rsid w:val="005D7257"/>
    <w:rsid w:val="005E1A98"/>
    <w:rsid w:val="005E2EDF"/>
    <w:rsid w:val="005E3339"/>
    <w:rsid w:val="005E4E5B"/>
    <w:rsid w:val="005F0A70"/>
    <w:rsid w:val="005F10F9"/>
    <w:rsid w:val="005F1C48"/>
    <w:rsid w:val="005F6819"/>
    <w:rsid w:val="00600E65"/>
    <w:rsid w:val="0060165E"/>
    <w:rsid w:val="00601B1F"/>
    <w:rsid w:val="00604EC1"/>
    <w:rsid w:val="0060563B"/>
    <w:rsid w:val="00610740"/>
    <w:rsid w:val="00611546"/>
    <w:rsid w:val="00611A26"/>
    <w:rsid w:val="006142CF"/>
    <w:rsid w:val="00623302"/>
    <w:rsid w:val="00623522"/>
    <w:rsid w:val="00624897"/>
    <w:rsid w:val="00626AA8"/>
    <w:rsid w:val="00630847"/>
    <w:rsid w:val="00630FA1"/>
    <w:rsid w:val="006310D9"/>
    <w:rsid w:val="00633612"/>
    <w:rsid w:val="00636FBC"/>
    <w:rsid w:val="00643BDD"/>
    <w:rsid w:val="00646AB8"/>
    <w:rsid w:val="00651206"/>
    <w:rsid w:val="0066125C"/>
    <w:rsid w:val="00661A25"/>
    <w:rsid w:val="00663C97"/>
    <w:rsid w:val="00663D7B"/>
    <w:rsid w:val="00665B42"/>
    <w:rsid w:val="00676EF2"/>
    <w:rsid w:val="00683A6E"/>
    <w:rsid w:val="006851AF"/>
    <w:rsid w:val="006935B3"/>
    <w:rsid w:val="006A232C"/>
    <w:rsid w:val="006A540D"/>
    <w:rsid w:val="006A731C"/>
    <w:rsid w:val="006B047B"/>
    <w:rsid w:val="006B1CF7"/>
    <w:rsid w:val="006B34F7"/>
    <w:rsid w:val="006B68B1"/>
    <w:rsid w:val="006C0587"/>
    <w:rsid w:val="006C12F9"/>
    <w:rsid w:val="006C326E"/>
    <w:rsid w:val="006C6F8D"/>
    <w:rsid w:val="006D3037"/>
    <w:rsid w:val="006D403F"/>
    <w:rsid w:val="006D7C1B"/>
    <w:rsid w:val="006E0148"/>
    <w:rsid w:val="006E2B84"/>
    <w:rsid w:val="006E36B8"/>
    <w:rsid w:val="006E7D57"/>
    <w:rsid w:val="006F3CD7"/>
    <w:rsid w:val="006F4A4D"/>
    <w:rsid w:val="006F7C33"/>
    <w:rsid w:val="007022C1"/>
    <w:rsid w:val="00705E0D"/>
    <w:rsid w:val="00706B26"/>
    <w:rsid w:val="007126A2"/>
    <w:rsid w:val="00712ABC"/>
    <w:rsid w:val="00714BED"/>
    <w:rsid w:val="007162AA"/>
    <w:rsid w:val="007165B6"/>
    <w:rsid w:val="00717C32"/>
    <w:rsid w:val="00720C1E"/>
    <w:rsid w:val="00722844"/>
    <w:rsid w:val="00732C4D"/>
    <w:rsid w:val="00733C2E"/>
    <w:rsid w:val="00734C3F"/>
    <w:rsid w:val="00736257"/>
    <w:rsid w:val="007367D0"/>
    <w:rsid w:val="00736ABD"/>
    <w:rsid w:val="00737465"/>
    <w:rsid w:val="00737C16"/>
    <w:rsid w:val="00741967"/>
    <w:rsid w:val="00742B95"/>
    <w:rsid w:val="0074380F"/>
    <w:rsid w:val="00743AC4"/>
    <w:rsid w:val="00744D13"/>
    <w:rsid w:val="0074673B"/>
    <w:rsid w:val="00751072"/>
    <w:rsid w:val="007511B3"/>
    <w:rsid w:val="00751D5B"/>
    <w:rsid w:val="00752F5D"/>
    <w:rsid w:val="007544F3"/>
    <w:rsid w:val="00760A4F"/>
    <w:rsid w:val="00761E36"/>
    <w:rsid w:val="00766BA5"/>
    <w:rsid w:val="0076772C"/>
    <w:rsid w:val="00771191"/>
    <w:rsid w:val="0077322F"/>
    <w:rsid w:val="00776600"/>
    <w:rsid w:val="00782278"/>
    <w:rsid w:val="00783311"/>
    <w:rsid w:val="0078367D"/>
    <w:rsid w:val="00785311"/>
    <w:rsid w:val="00785B4A"/>
    <w:rsid w:val="007910CB"/>
    <w:rsid w:val="00793E01"/>
    <w:rsid w:val="007A0A52"/>
    <w:rsid w:val="007A3097"/>
    <w:rsid w:val="007A4011"/>
    <w:rsid w:val="007A5165"/>
    <w:rsid w:val="007B38E2"/>
    <w:rsid w:val="007B51E4"/>
    <w:rsid w:val="007B6DD7"/>
    <w:rsid w:val="007C050C"/>
    <w:rsid w:val="007C14C8"/>
    <w:rsid w:val="007C3D7E"/>
    <w:rsid w:val="007C6E86"/>
    <w:rsid w:val="007D2024"/>
    <w:rsid w:val="007D4E6B"/>
    <w:rsid w:val="007D7E8C"/>
    <w:rsid w:val="007E289E"/>
    <w:rsid w:val="007E2D89"/>
    <w:rsid w:val="007E393A"/>
    <w:rsid w:val="007E47A6"/>
    <w:rsid w:val="007E48A0"/>
    <w:rsid w:val="007E60EB"/>
    <w:rsid w:val="007E618D"/>
    <w:rsid w:val="007F2680"/>
    <w:rsid w:val="007F2C48"/>
    <w:rsid w:val="00801850"/>
    <w:rsid w:val="00807FAC"/>
    <w:rsid w:val="00810060"/>
    <w:rsid w:val="00812E1E"/>
    <w:rsid w:val="00814F14"/>
    <w:rsid w:val="00815857"/>
    <w:rsid w:val="008204C2"/>
    <w:rsid w:val="00821352"/>
    <w:rsid w:val="008213B5"/>
    <w:rsid w:val="00823B4F"/>
    <w:rsid w:val="0082490A"/>
    <w:rsid w:val="00827EAA"/>
    <w:rsid w:val="00833BE6"/>
    <w:rsid w:val="00834B26"/>
    <w:rsid w:val="0083507A"/>
    <w:rsid w:val="0083554C"/>
    <w:rsid w:val="00835E14"/>
    <w:rsid w:val="008445AC"/>
    <w:rsid w:val="00844E7E"/>
    <w:rsid w:val="00845454"/>
    <w:rsid w:val="008457A8"/>
    <w:rsid w:val="0084765F"/>
    <w:rsid w:val="0085168E"/>
    <w:rsid w:val="0085474A"/>
    <w:rsid w:val="008556F8"/>
    <w:rsid w:val="00855C0C"/>
    <w:rsid w:val="00856226"/>
    <w:rsid w:val="00856DC4"/>
    <w:rsid w:val="00862B3D"/>
    <w:rsid w:val="00865843"/>
    <w:rsid w:val="00880A0E"/>
    <w:rsid w:val="00880EB4"/>
    <w:rsid w:val="00882897"/>
    <w:rsid w:val="00883AF2"/>
    <w:rsid w:val="00883BF3"/>
    <w:rsid w:val="00884669"/>
    <w:rsid w:val="00884F4B"/>
    <w:rsid w:val="0088502E"/>
    <w:rsid w:val="00891722"/>
    <w:rsid w:val="00892150"/>
    <w:rsid w:val="00892F44"/>
    <w:rsid w:val="00893D5E"/>
    <w:rsid w:val="0089589D"/>
    <w:rsid w:val="00896987"/>
    <w:rsid w:val="0089782A"/>
    <w:rsid w:val="008A2DFE"/>
    <w:rsid w:val="008A58D4"/>
    <w:rsid w:val="008A6BBF"/>
    <w:rsid w:val="008B11E4"/>
    <w:rsid w:val="008B15F7"/>
    <w:rsid w:val="008B441B"/>
    <w:rsid w:val="008B5672"/>
    <w:rsid w:val="008C2118"/>
    <w:rsid w:val="008C70FF"/>
    <w:rsid w:val="008D15C3"/>
    <w:rsid w:val="008D2109"/>
    <w:rsid w:val="008D333A"/>
    <w:rsid w:val="008D4017"/>
    <w:rsid w:val="008E2880"/>
    <w:rsid w:val="008E44CD"/>
    <w:rsid w:val="008E4B22"/>
    <w:rsid w:val="008E5360"/>
    <w:rsid w:val="008F143D"/>
    <w:rsid w:val="008F1460"/>
    <w:rsid w:val="008F6886"/>
    <w:rsid w:val="00900288"/>
    <w:rsid w:val="00900AB8"/>
    <w:rsid w:val="009022EF"/>
    <w:rsid w:val="009064B0"/>
    <w:rsid w:val="00912040"/>
    <w:rsid w:val="00912E1C"/>
    <w:rsid w:val="009136D7"/>
    <w:rsid w:val="009175EF"/>
    <w:rsid w:val="00920F10"/>
    <w:rsid w:val="00924913"/>
    <w:rsid w:val="0092546F"/>
    <w:rsid w:val="00927FBF"/>
    <w:rsid w:val="00934987"/>
    <w:rsid w:val="00936705"/>
    <w:rsid w:val="00936CE7"/>
    <w:rsid w:val="009429B5"/>
    <w:rsid w:val="009503AA"/>
    <w:rsid w:val="009516D4"/>
    <w:rsid w:val="009601BB"/>
    <w:rsid w:val="00974B3B"/>
    <w:rsid w:val="00975D4F"/>
    <w:rsid w:val="00991F5B"/>
    <w:rsid w:val="00997602"/>
    <w:rsid w:val="00997963"/>
    <w:rsid w:val="009A13F6"/>
    <w:rsid w:val="009A2842"/>
    <w:rsid w:val="009A2BC6"/>
    <w:rsid w:val="009A70B9"/>
    <w:rsid w:val="009A7202"/>
    <w:rsid w:val="009B1C62"/>
    <w:rsid w:val="009B5486"/>
    <w:rsid w:val="009C07FC"/>
    <w:rsid w:val="009C2727"/>
    <w:rsid w:val="009D1D96"/>
    <w:rsid w:val="009D2FEB"/>
    <w:rsid w:val="009D3495"/>
    <w:rsid w:val="009D3D9E"/>
    <w:rsid w:val="009E40E0"/>
    <w:rsid w:val="009F00D9"/>
    <w:rsid w:val="009F0E5D"/>
    <w:rsid w:val="009F361D"/>
    <w:rsid w:val="009F76B8"/>
    <w:rsid w:val="00A02E5D"/>
    <w:rsid w:val="00A04778"/>
    <w:rsid w:val="00A1167D"/>
    <w:rsid w:val="00A131F4"/>
    <w:rsid w:val="00A138B6"/>
    <w:rsid w:val="00A164D5"/>
    <w:rsid w:val="00A16BC1"/>
    <w:rsid w:val="00A268A8"/>
    <w:rsid w:val="00A27700"/>
    <w:rsid w:val="00A3060C"/>
    <w:rsid w:val="00A30F9F"/>
    <w:rsid w:val="00A3208F"/>
    <w:rsid w:val="00A34D9E"/>
    <w:rsid w:val="00A4045F"/>
    <w:rsid w:val="00A40D84"/>
    <w:rsid w:val="00A438D9"/>
    <w:rsid w:val="00A43A41"/>
    <w:rsid w:val="00A5083A"/>
    <w:rsid w:val="00A51877"/>
    <w:rsid w:val="00A61174"/>
    <w:rsid w:val="00A61D35"/>
    <w:rsid w:val="00A63E3C"/>
    <w:rsid w:val="00A65C7E"/>
    <w:rsid w:val="00A66CAD"/>
    <w:rsid w:val="00A66E6B"/>
    <w:rsid w:val="00A709C9"/>
    <w:rsid w:val="00A73B9A"/>
    <w:rsid w:val="00A760AF"/>
    <w:rsid w:val="00A821C6"/>
    <w:rsid w:val="00A828B5"/>
    <w:rsid w:val="00A842DB"/>
    <w:rsid w:val="00A8436F"/>
    <w:rsid w:val="00A84DAA"/>
    <w:rsid w:val="00A84E7E"/>
    <w:rsid w:val="00A85BE0"/>
    <w:rsid w:val="00A85F34"/>
    <w:rsid w:val="00A86B22"/>
    <w:rsid w:val="00A91668"/>
    <w:rsid w:val="00A9347D"/>
    <w:rsid w:val="00A9393A"/>
    <w:rsid w:val="00A94EC0"/>
    <w:rsid w:val="00A9535A"/>
    <w:rsid w:val="00A96D63"/>
    <w:rsid w:val="00A96FB0"/>
    <w:rsid w:val="00AB0453"/>
    <w:rsid w:val="00AB4085"/>
    <w:rsid w:val="00AB48C9"/>
    <w:rsid w:val="00AC0012"/>
    <w:rsid w:val="00AC2FE1"/>
    <w:rsid w:val="00AC3342"/>
    <w:rsid w:val="00AC61FE"/>
    <w:rsid w:val="00AC6CF8"/>
    <w:rsid w:val="00AC7641"/>
    <w:rsid w:val="00AD268E"/>
    <w:rsid w:val="00AD309B"/>
    <w:rsid w:val="00AD46CA"/>
    <w:rsid w:val="00AE47D2"/>
    <w:rsid w:val="00AE7BCF"/>
    <w:rsid w:val="00AE7F64"/>
    <w:rsid w:val="00AF0B63"/>
    <w:rsid w:val="00AF1004"/>
    <w:rsid w:val="00AF1D7D"/>
    <w:rsid w:val="00AF48E4"/>
    <w:rsid w:val="00B000D4"/>
    <w:rsid w:val="00B00437"/>
    <w:rsid w:val="00B02906"/>
    <w:rsid w:val="00B032FC"/>
    <w:rsid w:val="00B035EB"/>
    <w:rsid w:val="00B04F6E"/>
    <w:rsid w:val="00B05E9C"/>
    <w:rsid w:val="00B07428"/>
    <w:rsid w:val="00B11FC0"/>
    <w:rsid w:val="00B1508F"/>
    <w:rsid w:val="00B15AC9"/>
    <w:rsid w:val="00B1695D"/>
    <w:rsid w:val="00B21102"/>
    <w:rsid w:val="00B23466"/>
    <w:rsid w:val="00B26006"/>
    <w:rsid w:val="00B267A7"/>
    <w:rsid w:val="00B2790B"/>
    <w:rsid w:val="00B33475"/>
    <w:rsid w:val="00B335AA"/>
    <w:rsid w:val="00B34714"/>
    <w:rsid w:val="00B51466"/>
    <w:rsid w:val="00B539F2"/>
    <w:rsid w:val="00B55E38"/>
    <w:rsid w:val="00B5602F"/>
    <w:rsid w:val="00B56660"/>
    <w:rsid w:val="00B56B7F"/>
    <w:rsid w:val="00B6154D"/>
    <w:rsid w:val="00B63FC6"/>
    <w:rsid w:val="00B64B08"/>
    <w:rsid w:val="00B64F8E"/>
    <w:rsid w:val="00B671E5"/>
    <w:rsid w:val="00B723FA"/>
    <w:rsid w:val="00B7727C"/>
    <w:rsid w:val="00B82916"/>
    <w:rsid w:val="00B842C5"/>
    <w:rsid w:val="00B85D66"/>
    <w:rsid w:val="00B90093"/>
    <w:rsid w:val="00B911B2"/>
    <w:rsid w:val="00B93E48"/>
    <w:rsid w:val="00B9682E"/>
    <w:rsid w:val="00BA2551"/>
    <w:rsid w:val="00BA5643"/>
    <w:rsid w:val="00BA6CB0"/>
    <w:rsid w:val="00BA6FC5"/>
    <w:rsid w:val="00BB01AA"/>
    <w:rsid w:val="00BB17DC"/>
    <w:rsid w:val="00BB3BE0"/>
    <w:rsid w:val="00BB47BA"/>
    <w:rsid w:val="00BB59FB"/>
    <w:rsid w:val="00BC4C3F"/>
    <w:rsid w:val="00BD3AC7"/>
    <w:rsid w:val="00BD5653"/>
    <w:rsid w:val="00BD77F6"/>
    <w:rsid w:val="00BE166F"/>
    <w:rsid w:val="00BE2C41"/>
    <w:rsid w:val="00BE408A"/>
    <w:rsid w:val="00BE533C"/>
    <w:rsid w:val="00BE54C7"/>
    <w:rsid w:val="00BE7480"/>
    <w:rsid w:val="00BF2502"/>
    <w:rsid w:val="00BF6886"/>
    <w:rsid w:val="00C005DA"/>
    <w:rsid w:val="00C014F2"/>
    <w:rsid w:val="00C01A19"/>
    <w:rsid w:val="00C0229B"/>
    <w:rsid w:val="00C05369"/>
    <w:rsid w:val="00C06BE4"/>
    <w:rsid w:val="00C0758C"/>
    <w:rsid w:val="00C12F95"/>
    <w:rsid w:val="00C178D0"/>
    <w:rsid w:val="00C23AA7"/>
    <w:rsid w:val="00C245AC"/>
    <w:rsid w:val="00C264F4"/>
    <w:rsid w:val="00C33921"/>
    <w:rsid w:val="00C361E0"/>
    <w:rsid w:val="00C41D75"/>
    <w:rsid w:val="00C426D4"/>
    <w:rsid w:val="00C42C29"/>
    <w:rsid w:val="00C443EA"/>
    <w:rsid w:val="00C474AD"/>
    <w:rsid w:val="00C552EA"/>
    <w:rsid w:val="00C565EF"/>
    <w:rsid w:val="00C5755B"/>
    <w:rsid w:val="00C605C8"/>
    <w:rsid w:val="00C71075"/>
    <w:rsid w:val="00C72B63"/>
    <w:rsid w:val="00C7632E"/>
    <w:rsid w:val="00C77318"/>
    <w:rsid w:val="00C86C61"/>
    <w:rsid w:val="00C92260"/>
    <w:rsid w:val="00C969D4"/>
    <w:rsid w:val="00C96B68"/>
    <w:rsid w:val="00C96FB0"/>
    <w:rsid w:val="00CA1EC5"/>
    <w:rsid w:val="00CA345D"/>
    <w:rsid w:val="00CA45EC"/>
    <w:rsid w:val="00CA7975"/>
    <w:rsid w:val="00CB2DCB"/>
    <w:rsid w:val="00CB3D72"/>
    <w:rsid w:val="00CB6F66"/>
    <w:rsid w:val="00CB70D0"/>
    <w:rsid w:val="00CB721D"/>
    <w:rsid w:val="00CC2662"/>
    <w:rsid w:val="00CC2F7C"/>
    <w:rsid w:val="00CC33B0"/>
    <w:rsid w:val="00CC4000"/>
    <w:rsid w:val="00CC4ADC"/>
    <w:rsid w:val="00CC6865"/>
    <w:rsid w:val="00CD1FEE"/>
    <w:rsid w:val="00CD2322"/>
    <w:rsid w:val="00CD397D"/>
    <w:rsid w:val="00CD6982"/>
    <w:rsid w:val="00CD76E0"/>
    <w:rsid w:val="00CE000E"/>
    <w:rsid w:val="00CE06D4"/>
    <w:rsid w:val="00CE48BC"/>
    <w:rsid w:val="00CE694D"/>
    <w:rsid w:val="00CF287A"/>
    <w:rsid w:val="00CF28FB"/>
    <w:rsid w:val="00CF29A4"/>
    <w:rsid w:val="00CF3F8A"/>
    <w:rsid w:val="00CF6197"/>
    <w:rsid w:val="00CF7A75"/>
    <w:rsid w:val="00D04F1B"/>
    <w:rsid w:val="00D07342"/>
    <w:rsid w:val="00D07448"/>
    <w:rsid w:val="00D078B2"/>
    <w:rsid w:val="00D11F53"/>
    <w:rsid w:val="00D13B04"/>
    <w:rsid w:val="00D22B26"/>
    <w:rsid w:val="00D24DC9"/>
    <w:rsid w:val="00D27E6F"/>
    <w:rsid w:val="00D3038E"/>
    <w:rsid w:val="00D348E8"/>
    <w:rsid w:val="00D34A89"/>
    <w:rsid w:val="00D35518"/>
    <w:rsid w:val="00D406A7"/>
    <w:rsid w:val="00D43F17"/>
    <w:rsid w:val="00D463C4"/>
    <w:rsid w:val="00D465DF"/>
    <w:rsid w:val="00D47865"/>
    <w:rsid w:val="00D47B50"/>
    <w:rsid w:val="00D50EC8"/>
    <w:rsid w:val="00D53DA2"/>
    <w:rsid w:val="00D617F2"/>
    <w:rsid w:val="00D67B32"/>
    <w:rsid w:val="00D744C5"/>
    <w:rsid w:val="00D7541B"/>
    <w:rsid w:val="00D76590"/>
    <w:rsid w:val="00D81FB6"/>
    <w:rsid w:val="00D84D52"/>
    <w:rsid w:val="00D84E04"/>
    <w:rsid w:val="00D850B7"/>
    <w:rsid w:val="00D85C10"/>
    <w:rsid w:val="00D86822"/>
    <w:rsid w:val="00D96E23"/>
    <w:rsid w:val="00D96FC1"/>
    <w:rsid w:val="00D97E2A"/>
    <w:rsid w:val="00DA0F9B"/>
    <w:rsid w:val="00DA438E"/>
    <w:rsid w:val="00DA5371"/>
    <w:rsid w:val="00DA7697"/>
    <w:rsid w:val="00DB299B"/>
    <w:rsid w:val="00DB49D7"/>
    <w:rsid w:val="00DC7012"/>
    <w:rsid w:val="00DD4C65"/>
    <w:rsid w:val="00DE0608"/>
    <w:rsid w:val="00DE19D8"/>
    <w:rsid w:val="00DE6BF8"/>
    <w:rsid w:val="00DE72D0"/>
    <w:rsid w:val="00DE7725"/>
    <w:rsid w:val="00DF1822"/>
    <w:rsid w:val="00DF2961"/>
    <w:rsid w:val="00DF2DE4"/>
    <w:rsid w:val="00DF4490"/>
    <w:rsid w:val="00DF4C05"/>
    <w:rsid w:val="00E002B3"/>
    <w:rsid w:val="00E01B70"/>
    <w:rsid w:val="00E0471B"/>
    <w:rsid w:val="00E056C2"/>
    <w:rsid w:val="00E07683"/>
    <w:rsid w:val="00E174CC"/>
    <w:rsid w:val="00E2144C"/>
    <w:rsid w:val="00E2245A"/>
    <w:rsid w:val="00E22D96"/>
    <w:rsid w:val="00E312FB"/>
    <w:rsid w:val="00E40E35"/>
    <w:rsid w:val="00E42C9A"/>
    <w:rsid w:val="00E43937"/>
    <w:rsid w:val="00E448E7"/>
    <w:rsid w:val="00E459AE"/>
    <w:rsid w:val="00E4670D"/>
    <w:rsid w:val="00E5242D"/>
    <w:rsid w:val="00E55488"/>
    <w:rsid w:val="00E5646A"/>
    <w:rsid w:val="00E61A9E"/>
    <w:rsid w:val="00E61D0F"/>
    <w:rsid w:val="00E62B4F"/>
    <w:rsid w:val="00E63CBD"/>
    <w:rsid w:val="00E646E2"/>
    <w:rsid w:val="00E71639"/>
    <w:rsid w:val="00E77A07"/>
    <w:rsid w:val="00E833A3"/>
    <w:rsid w:val="00E86648"/>
    <w:rsid w:val="00E90954"/>
    <w:rsid w:val="00E90DB5"/>
    <w:rsid w:val="00E90E1B"/>
    <w:rsid w:val="00E93413"/>
    <w:rsid w:val="00E93CE2"/>
    <w:rsid w:val="00E9539C"/>
    <w:rsid w:val="00E96708"/>
    <w:rsid w:val="00E96B2A"/>
    <w:rsid w:val="00EA0DE9"/>
    <w:rsid w:val="00EA4D1A"/>
    <w:rsid w:val="00EB0C55"/>
    <w:rsid w:val="00EB285B"/>
    <w:rsid w:val="00EC23B7"/>
    <w:rsid w:val="00EC35BB"/>
    <w:rsid w:val="00EC63FC"/>
    <w:rsid w:val="00EC7841"/>
    <w:rsid w:val="00EC79DC"/>
    <w:rsid w:val="00ED074D"/>
    <w:rsid w:val="00ED2953"/>
    <w:rsid w:val="00ED47B6"/>
    <w:rsid w:val="00ED5342"/>
    <w:rsid w:val="00ED5504"/>
    <w:rsid w:val="00ED55C5"/>
    <w:rsid w:val="00ED658D"/>
    <w:rsid w:val="00EE3D71"/>
    <w:rsid w:val="00EE41D4"/>
    <w:rsid w:val="00EE5C2F"/>
    <w:rsid w:val="00EF1D9D"/>
    <w:rsid w:val="00EF2864"/>
    <w:rsid w:val="00EF45AC"/>
    <w:rsid w:val="00F01D2A"/>
    <w:rsid w:val="00F02866"/>
    <w:rsid w:val="00F02CCB"/>
    <w:rsid w:val="00F04A19"/>
    <w:rsid w:val="00F05D73"/>
    <w:rsid w:val="00F06665"/>
    <w:rsid w:val="00F06871"/>
    <w:rsid w:val="00F13901"/>
    <w:rsid w:val="00F32A35"/>
    <w:rsid w:val="00F32ABA"/>
    <w:rsid w:val="00F33F82"/>
    <w:rsid w:val="00F35DFC"/>
    <w:rsid w:val="00F36FAE"/>
    <w:rsid w:val="00F439E6"/>
    <w:rsid w:val="00F4650A"/>
    <w:rsid w:val="00F51039"/>
    <w:rsid w:val="00F51F70"/>
    <w:rsid w:val="00F5591E"/>
    <w:rsid w:val="00F56021"/>
    <w:rsid w:val="00F6041D"/>
    <w:rsid w:val="00F63545"/>
    <w:rsid w:val="00F67FD7"/>
    <w:rsid w:val="00F705FF"/>
    <w:rsid w:val="00F71C27"/>
    <w:rsid w:val="00F73B7F"/>
    <w:rsid w:val="00F75EA4"/>
    <w:rsid w:val="00F767D6"/>
    <w:rsid w:val="00F7779E"/>
    <w:rsid w:val="00F77AD7"/>
    <w:rsid w:val="00F77E6C"/>
    <w:rsid w:val="00F81940"/>
    <w:rsid w:val="00F81964"/>
    <w:rsid w:val="00F8295F"/>
    <w:rsid w:val="00F845A6"/>
    <w:rsid w:val="00F86B62"/>
    <w:rsid w:val="00F90F29"/>
    <w:rsid w:val="00F91A14"/>
    <w:rsid w:val="00F92253"/>
    <w:rsid w:val="00F9426A"/>
    <w:rsid w:val="00F97450"/>
    <w:rsid w:val="00FA01E8"/>
    <w:rsid w:val="00FA16F7"/>
    <w:rsid w:val="00FA29F6"/>
    <w:rsid w:val="00FA326C"/>
    <w:rsid w:val="00FA6AC2"/>
    <w:rsid w:val="00FB17FC"/>
    <w:rsid w:val="00FB259F"/>
    <w:rsid w:val="00FB3CF0"/>
    <w:rsid w:val="00FB48E9"/>
    <w:rsid w:val="00FB4D82"/>
    <w:rsid w:val="00FB4EF7"/>
    <w:rsid w:val="00FB623D"/>
    <w:rsid w:val="00FB6372"/>
    <w:rsid w:val="00FB6F2E"/>
    <w:rsid w:val="00FC3243"/>
    <w:rsid w:val="00FC43C7"/>
    <w:rsid w:val="00FC4D98"/>
    <w:rsid w:val="00FC657A"/>
    <w:rsid w:val="00FC7F38"/>
    <w:rsid w:val="00FD46FC"/>
    <w:rsid w:val="00FD6B8E"/>
    <w:rsid w:val="00FE116C"/>
    <w:rsid w:val="00FE396A"/>
    <w:rsid w:val="00FE3A13"/>
    <w:rsid w:val="00FE436F"/>
    <w:rsid w:val="00FE4ECB"/>
    <w:rsid w:val="00FE7079"/>
    <w:rsid w:val="00FF3E1C"/>
    <w:rsid w:val="00FF4C5E"/>
    <w:rsid w:val="00FF4C76"/>
    <w:rsid w:val="00FF5E51"/>
    <w:rsid w:val="00FF6532"/>
    <w:rsid w:val="00FF65E8"/>
    <w:rsid w:val="00FF6BE9"/>
  </w:rsids>
  <m:mathPr>
    <m:mathFont m:val="Cambria Math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0DE018"/>
  <w15:docId w15:val="{F2526073-C8E7-4D11-BE9F-E8E42A62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5AC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Virsraksts1Rakstz"/>
    <w:qFormat/>
    <w:rsid w:val="00B15AC9"/>
    <w:pPr>
      <w:keepNext/>
      <w:outlineLvl w:val="0"/>
    </w:pPr>
    <w:rPr>
      <w:rFonts w:ascii="BaltHandelGothic" w:hAnsi="BaltHandelGothic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link w:val="Heading1"/>
    <w:rsid w:val="00B15AC9"/>
    <w:rPr>
      <w:rFonts w:ascii="BaltHandelGothic" w:eastAsia="Times New Roman" w:hAnsi="BaltHandelGothic" w:cs="Times New Roman"/>
      <w:sz w:val="48"/>
      <w:szCs w:val="48"/>
      <w:lang w:eastAsia="lv-LV"/>
    </w:rPr>
  </w:style>
  <w:style w:type="character" w:styleId="Hyperlink">
    <w:name w:val="Hyperlink"/>
    <w:rsid w:val="00B15AC9"/>
    <w:rPr>
      <w:color w:val="0000FF"/>
      <w:u w:val="single"/>
    </w:rPr>
  </w:style>
  <w:style w:type="paragraph" w:styleId="BodyTextIndent2">
    <w:name w:val="Body Text Indent 2"/>
    <w:basedOn w:val="Normal"/>
    <w:link w:val="Pamattekstaatkpe2Rakstz"/>
    <w:rsid w:val="00B15AC9"/>
    <w:pPr>
      <w:ind w:firstLine="540"/>
      <w:jc w:val="both"/>
    </w:pPr>
    <w:rPr>
      <w:rFonts w:ascii="RimTimes" w:hAnsi="RimTimes"/>
    </w:rPr>
  </w:style>
  <w:style w:type="character" w:customStyle="1" w:styleId="Pamattekstaatkpe2Rakstz">
    <w:name w:val="Pamatteksta atkāpe 2 Rakstz."/>
    <w:link w:val="BodyTextIndent2"/>
    <w:rsid w:val="00B15AC9"/>
    <w:rPr>
      <w:rFonts w:ascii="RimTimes" w:eastAsia="Times New Roman" w:hAnsi="RimTimes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ontekstsRakstz"/>
    <w:uiPriority w:val="99"/>
    <w:semiHidden/>
    <w:unhideWhenUsed/>
    <w:rsid w:val="00B15AC9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loonText"/>
    <w:uiPriority w:val="99"/>
    <w:semiHidden/>
    <w:rsid w:val="00B15AC9"/>
    <w:rPr>
      <w:rFonts w:ascii="Tahoma" w:eastAsia="Times New Roman" w:hAnsi="Tahoma" w:cs="Tahoma"/>
      <w:sz w:val="16"/>
      <w:szCs w:val="16"/>
      <w:lang w:eastAsia="lv-LV"/>
    </w:rPr>
  </w:style>
  <w:style w:type="paragraph" w:styleId="Header">
    <w:name w:val="header"/>
    <w:basedOn w:val="Normal"/>
    <w:link w:val="GalveneRakstz"/>
    <w:uiPriority w:val="99"/>
    <w:unhideWhenUsed/>
    <w:rsid w:val="00B6154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Header"/>
    <w:uiPriority w:val="99"/>
    <w:rsid w:val="00B6154D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KjeneRakstz"/>
    <w:uiPriority w:val="99"/>
    <w:unhideWhenUsed/>
    <w:rsid w:val="00B6154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Footer"/>
    <w:uiPriority w:val="99"/>
    <w:rsid w:val="00B6154D"/>
    <w:rPr>
      <w:rFonts w:ascii="Times New Roman" w:eastAsia="Times New Roman" w:hAnsi="Times New Roman"/>
      <w:sz w:val="24"/>
      <w:szCs w:val="24"/>
    </w:rPr>
  </w:style>
  <w:style w:type="character" w:styleId="SubtleEmphasis">
    <w:name w:val="Subtle Emphasis"/>
    <w:uiPriority w:val="19"/>
    <w:qFormat/>
    <w:rsid w:val="00810060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1F75C6"/>
    <w:pPr>
      <w:ind w:left="720"/>
      <w:contextualSpacing/>
    </w:pPr>
  </w:style>
  <w:style w:type="paragraph" w:styleId="BodyText">
    <w:name w:val="Body Text"/>
    <w:basedOn w:val="Normal"/>
    <w:link w:val="PamattekstsRakstz"/>
    <w:uiPriority w:val="99"/>
    <w:unhideWhenUsed/>
    <w:rsid w:val="00403609"/>
    <w:pPr>
      <w:spacing w:after="120"/>
    </w:pPr>
  </w:style>
  <w:style w:type="character" w:customStyle="1" w:styleId="PamattekstsRakstz">
    <w:name w:val="Pamatteksts Rakstz."/>
    <w:basedOn w:val="DefaultParagraphFont"/>
    <w:link w:val="BodyText"/>
    <w:uiPriority w:val="99"/>
    <w:rsid w:val="0040360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mailto:pasts@bauskasnovads.lv" TargetMode="External" /><Relationship Id="rId6" Type="http://schemas.openxmlformats.org/officeDocument/2006/relationships/hyperlink" Target="http://www.bauskasnovads.lv" TargetMode="Externa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1580</Words>
  <Characters>902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Bauskas pilsetas Dome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Līga Ceplīte</cp:lastModifiedBy>
  <cp:revision>45</cp:revision>
  <cp:lastPrinted>2021-03-17T14:45:00Z</cp:lastPrinted>
  <dcterms:created xsi:type="dcterms:W3CDTF">2025-07-04T07:57:00Z</dcterms:created>
  <dcterms:modified xsi:type="dcterms:W3CDTF">2025-07-04T08:03:00Z</dcterms:modified>
</cp:coreProperties>
</file>