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1C66AF" w:rsidP="00895EED" w14:paraId="62209446" w14:textId="3FCDA4A9">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CENU APTAUJA</w:t>
      </w:r>
      <w:r w:rsidRPr="001C66AF" w:rsidR="00D962FD">
        <w:rPr>
          <w:rFonts w:ascii="Times New Roman" w:eastAsia="Times New Roman" w:hAnsi="Times New Roman" w:cs="Times New Roman"/>
          <w:b/>
          <w:sz w:val="28"/>
          <w:szCs w:val="28"/>
        </w:rPr>
        <w:t>S</w:t>
      </w:r>
    </w:p>
    <w:p w:rsidR="00D52C8C" w:rsidRPr="001C66AF" w:rsidP="00895EED" w14:paraId="4054A29E" w14:textId="5802BEFD">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NOLIKUMS</w:t>
      </w:r>
    </w:p>
    <w:p w:rsidR="00AC032C" w:rsidP="00AC032C" w14:paraId="11A72DBB" w14:textId="77777777">
      <w:pPr>
        <w:spacing w:after="0"/>
        <w:jc w:val="center"/>
        <w:rPr>
          <w:rFonts w:ascii="Times New Roman" w:eastAsia="Times New Roman" w:hAnsi="Times New Roman" w:cs="Times New Roman"/>
          <w:b/>
          <w:sz w:val="28"/>
          <w:szCs w:val="28"/>
        </w:rPr>
      </w:pPr>
      <w:r w:rsidRPr="00AC032C">
        <w:rPr>
          <w:rFonts w:ascii="Times New Roman" w:eastAsia="Times New Roman" w:hAnsi="Times New Roman" w:cs="Times New Roman"/>
          <w:b/>
          <w:sz w:val="28"/>
          <w:szCs w:val="28"/>
        </w:rPr>
        <w:t>“Plosta" kapu vārtu  atjaunošana</w:t>
      </w:r>
    </w:p>
    <w:p w:rsidR="00895EED" w:rsidRPr="001C66AF" w:rsidP="00895EED" w14:paraId="4DF10FD7" w14:textId="6245FBE1">
      <w:pPr>
        <w:jc w:val="center"/>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identifikācijas numurs BAP/2-1/202</w:t>
      </w:r>
      <w:r w:rsidRPr="001C66AF" w:rsidR="00DA70F3">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D535EB">
        <w:rPr>
          <w:rFonts w:ascii="Times New Roman" w:eastAsia="Times New Roman" w:hAnsi="Times New Roman" w:cs="Times New Roman"/>
          <w:b/>
          <w:sz w:val="24"/>
          <w:szCs w:val="24"/>
        </w:rPr>
        <w:t>4</w:t>
      </w:r>
      <w:r w:rsidR="00AC032C">
        <w:rPr>
          <w:rFonts w:ascii="Times New Roman" w:eastAsia="Times New Roman" w:hAnsi="Times New Roman" w:cs="Times New Roman"/>
          <w:b/>
          <w:sz w:val="24"/>
          <w:szCs w:val="24"/>
        </w:rPr>
        <w:t>9</w:t>
      </w:r>
    </w:p>
    <w:p w:rsidR="00AC093E" w:rsidRPr="001C66AF" w:rsidP="000334F1" w14:paraId="5DECC10A" w14:textId="101725CD">
      <w:pPr>
        <w:pStyle w:val="NoSpacing"/>
        <w:tabs>
          <w:tab w:val="left" w:pos="6804"/>
        </w:tabs>
        <w:jc w:val="right"/>
        <w:rPr>
          <w:rFonts w:ascii="Times New Roman" w:hAnsi="Times New Roman" w:cs="Times New Roman"/>
          <w:sz w:val="24"/>
          <w:szCs w:val="24"/>
        </w:rPr>
      </w:pPr>
      <w:r w:rsidRPr="001C66AF">
        <w:rPr>
          <w:rFonts w:ascii="Times New Roman" w:hAnsi="Times New Roman" w:cs="Times New Roman"/>
          <w:sz w:val="24"/>
          <w:szCs w:val="24"/>
        </w:rPr>
        <w:t>Bauskā, Bauskas novadā</w:t>
      </w:r>
      <w:r w:rsidRPr="001C66AF">
        <w:rPr>
          <w:rFonts w:ascii="Times New Roman" w:hAnsi="Times New Roman" w:cs="Times New Roman"/>
          <w:sz w:val="24"/>
          <w:szCs w:val="24"/>
        </w:rPr>
        <w:tab/>
      </w:r>
      <w:r w:rsidRPr="001C66AF" w:rsidR="000334F1">
        <w:rPr>
          <w:rFonts w:ascii="Times New Roman" w:hAnsi="Times New Roman" w:cs="Times New Roman"/>
          <w:sz w:val="24"/>
          <w:szCs w:val="24"/>
        </w:rPr>
        <w:tab/>
      </w:r>
      <w:r w:rsidRPr="001C66AF">
        <w:rPr>
          <w:rFonts w:ascii="Times New Roman" w:hAnsi="Times New Roman" w:cs="Times New Roman"/>
          <w:sz w:val="24"/>
          <w:szCs w:val="24"/>
        </w:rPr>
        <w:t xml:space="preserve">Nolikuma </w:t>
      </w:r>
      <w:r w:rsidRPr="001C66AF">
        <w:rPr>
          <w:rFonts w:ascii="Times New Roman" w:hAnsi="Times New Roman" w:cs="Times New Roman"/>
          <w:sz w:val="24"/>
          <w:szCs w:val="24"/>
        </w:rPr>
        <w:t xml:space="preserve">datums ir pievienotā elektroniskā paraksta </w:t>
      </w:r>
    </w:p>
    <w:p w:rsidR="00895EED" w:rsidRPr="001C66AF" w:rsidP="000334F1" w14:paraId="33F9882B" w14:textId="5A7F3A4F">
      <w:pPr>
        <w:pStyle w:val="NoSpacing"/>
        <w:jc w:val="right"/>
        <w:rPr>
          <w:rFonts w:ascii="Times New Roman" w:hAnsi="Times New Roman" w:cs="Times New Roman"/>
          <w:sz w:val="24"/>
          <w:szCs w:val="24"/>
        </w:rPr>
      </w:pPr>
      <w:r w:rsidRPr="001C66AF">
        <w:rPr>
          <w:rFonts w:ascii="Times New Roman" w:hAnsi="Times New Roman" w:cs="Times New Roman"/>
          <w:sz w:val="24"/>
          <w:szCs w:val="24"/>
        </w:rPr>
        <w:t>un laika zīmoga datums</w:t>
      </w:r>
    </w:p>
    <w:p w:rsidR="00895EED" w:rsidRPr="001C66AF" w:rsidP="00895EED" w14:paraId="06E9A407" w14:textId="77777777">
      <w:pPr>
        <w:spacing w:after="0"/>
        <w:jc w:val="both"/>
        <w:rPr>
          <w:rFonts w:ascii="Times New Roman" w:eastAsia="Times New Roman" w:hAnsi="Times New Roman" w:cs="Times New Roman"/>
          <w:sz w:val="24"/>
          <w:szCs w:val="24"/>
        </w:rPr>
      </w:pPr>
    </w:p>
    <w:p w:rsidR="00895EED" w:rsidRPr="001C66AF"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1C66AF" w:rsidP="006829EF" w14:paraId="43315D0C" w14:textId="77777777">
            <w:pPr>
              <w:keepNext/>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Nosaukums</w:t>
            </w:r>
          </w:p>
        </w:tc>
        <w:tc>
          <w:tcPr>
            <w:tcW w:w="5756" w:type="dxa"/>
            <w:vAlign w:val="center"/>
          </w:tcPr>
          <w:p w:rsidR="00A9724F" w:rsidRPr="001C66AF" w:rsidP="00A9724F" w14:paraId="57CB6322"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Bauskas novada pašvaldības iestāde </w:t>
            </w:r>
          </w:p>
          <w:p w:rsidR="00895EED" w:rsidRPr="001C66AF" w:rsidP="00A9724F" w14:paraId="30A6FE06"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1C66AF" w:rsidP="006829EF" w14:paraId="7410CEF3"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Juridiskā adrese</w:t>
            </w:r>
          </w:p>
        </w:tc>
        <w:tc>
          <w:tcPr>
            <w:tcW w:w="5756" w:type="dxa"/>
            <w:vAlign w:val="center"/>
          </w:tcPr>
          <w:p w:rsidR="00895EED" w:rsidRPr="001C66AF" w:rsidP="00A9724F" w14:paraId="43E029ED"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Uzvaras iela 6, Bauska,  Bauskas nov., </w:t>
            </w:r>
          </w:p>
          <w:p w:rsidR="00895EED" w:rsidRPr="001C66AF" w:rsidP="00A9724F" w14:paraId="09B54770"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1C66AF" w:rsidP="006829EF" w14:paraId="41221CC0"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Reģistrācijas numurs</w:t>
            </w:r>
          </w:p>
        </w:tc>
        <w:tc>
          <w:tcPr>
            <w:tcW w:w="5756" w:type="dxa"/>
            <w:vAlign w:val="center"/>
          </w:tcPr>
          <w:p w:rsidR="00895EED" w:rsidRPr="001C66AF" w:rsidP="00A9724F" w14:paraId="54B5D674" w14:textId="77777777">
            <w:pPr>
              <w:pStyle w:val="NoSpacing"/>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50900038281</w:t>
            </w:r>
          </w:p>
        </w:tc>
      </w:tr>
    </w:tbl>
    <w:p w:rsidR="002B60EB" w:rsidRPr="001C66AF" w:rsidP="002B60EB" w14:paraId="063A3C64" w14:textId="6A72F40E">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Cenu aptaujas</w:t>
      </w:r>
      <w:r w:rsidRPr="001C66AF" w:rsidR="00601166">
        <w:rPr>
          <w:rFonts w:ascii="Times New Roman" w:eastAsia="Times New Roman" w:hAnsi="Times New Roman" w:cs="Times New Roman"/>
          <w:b/>
          <w:sz w:val="24"/>
          <w:szCs w:val="24"/>
        </w:rPr>
        <w:t xml:space="preserve"> priekšmets</w:t>
      </w:r>
    </w:p>
    <w:p w:rsidR="002B60EB" w:rsidRPr="001C66AF" w:rsidP="002B60EB" w14:paraId="6AAA52D5" w14:textId="4229714A">
      <w:pPr>
        <w:pStyle w:val="ListParagraph"/>
        <w:spacing w:before="120" w:after="0" w:line="240" w:lineRule="auto"/>
        <w:ind w:left="567"/>
        <w:jc w:val="both"/>
        <w:rPr>
          <w:rFonts w:ascii="Times New Roman" w:eastAsia="Times New Roman" w:hAnsi="Times New Roman" w:cs="Times New Roman"/>
          <w:b/>
          <w:sz w:val="24"/>
          <w:szCs w:val="24"/>
        </w:rPr>
      </w:pPr>
      <w:r w:rsidRPr="007E347C">
        <w:rPr>
          <w:rFonts w:ascii="Times New Roman" w:eastAsia="Times New Roman" w:hAnsi="Times New Roman" w:cs="Times New Roman"/>
          <w:b/>
          <w:bCs/>
          <w:sz w:val="24"/>
          <w:szCs w:val="24"/>
        </w:rPr>
        <w:t>“Plosta kapu</w:t>
      </w:r>
      <w:r w:rsidR="00BE1193">
        <w:rPr>
          <w:rFonts w:ascii="Times New Roman" w:eastAsia="Times New Roman" w:hAnsi="Times New Roman" w:cs="Times New Roman"/>
          <w:b/>
          <w:bCs/>
          <w:sz w:val="24"/>
          <w:szCs w:val="24"/>
        </w:rPr>
        <w:t>” kapsētas</w:t>
      </w:r>
      <w:r w:rsidRPr="007E347C">
        <w:rPr>
          <w:rFonts w:ascii="Times New Roman" w:eastAsia="Times New Roman" w:hAnsi="Times New Roman" w:cs="Times New Roman"/>
          <w:b/>
          <w:bCs/>
          <w:sz w:val="24"/>
          <w:szCs w:val="24"/>
        </w:rPr>
        <w:t xml:space="preserve"> vārtu  atjaunošana</w:t>
      </w:r>
      <w:r>
        <w:rPr>
          <w:rFonts w:ascii="Times New Roman" w:eastAsia="Times New Roman" w:hAnsi="Times New Roman" w:cs="Times New Roman"/>
          <w:b/>
          <w:bCs/>
          <w:sz w:val="24"/>
          <w:szCs w:val="24"/>
        </w:rPr>
        <w:t>s darbi</w:t>
      </w:r>
      <w:r w:rsidRPr="001C66AF">
        <w:rPr>
          <w:rFonts w:ascii="Times New Roman" w:eastAsia="Times New Roman" w:hAnsi="Times New Roman" w:cs="Times New Roman"/>
          <w:sz w:val="24"/>
          <w:szCs w:val="24"/>
        </w:rPr>
        <w:t xml:space="preserve">, saskaņā ar Tehnisko specifikāciju </w:t>
      </w:r>
      <w:r w:rsidRPr="001C66AF" w:rsidR="008D089C">
        <w:rPr>
          <w:rFonts w:ascii="Times New Roman" w:hAnsi="Times New Roman" w:cs="Times New Roman"/>
          <w:sz w:val="24"/>
          <w:szCs w:val="24"/>
        </w:rPr>
        <w:t xml:space="preserve"> </w:t>
      </w:r>
      <w:r w:rsidRPr="001C66AF" w:rsidR="00860887">
        <w:rPr>
          <w:rFonts w:ascii="Times New Roman" w:hAnsi="Times New Roman" w:cs="Times New Roman"/>
          <w:sz w:val="24"/>
          <w:szCs w:val="24"/>
        </w:rPr>
        <w:t>(</w:t>
      </w:r>
      <w:r w:rsidRPr="001C66AF" w:rsidR="001C1421">
        <w:rPr>
          <w:rFonts w:ascii="Times New Roman" w:hAnsi="Times New Roman" w:cs="Times New Roman"/>
          <w:sz w:val="24"/>
          <w:szCs w:val="24"/>
        </w:rPr>
        <w:t xml:space="preserve">Nolikuma </w:t>
      </w:r>
      <w:r w:rsidRPr="001C66AF" w:rsidR="005B21FD">
        <w:rPr>
          <w:rFonts w:ascii="Times New Roman" w:hAnsi="Times New Roman" w:cs="Times New Roman"/>
          <w:sz w:val="24"/>
          <w:szCs w:val="24"/>
        </w:rPr>
        <w:t>1</w:t>
      </w:r>
      <w:r w:rsidRPr="001C66AF" w:rsidR="00860887">
        <w:rPr>
          <w:rFonts w:ascii="Times New Roman" w:hAnsi="Times New Roman" w:cs="Times New Roman"/>
          <w:sz w:val="24"/>
          <w:szCs w:val="24"/>
        </w:rPr>
        <w:t>.pielikums)</w:t>
      </w:r>
      <w:r w:rsidRPr="001C66AF" w:rsidR="001C1421">
        <w:rPr>
          <w:rFonts w:ascii="Times New Roman" w:hAnsi="Times New Roman" w:cs="Times New Roman"/>
          <w:sz w:val="24"/>
          <w:szCs w:val="24"/>
        </w:rPr>
        <w:t>.</w:t>
      </w:r>
    </w:p>
    <w:p w:rsidR="00C95120" w:rsidRPr="001C66AF" w:rsidP="00C95120" w14:paraId="6CDD98C7" w14:textId="7FDA28B2">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color w:val="000000"/>
          <w:sz w:val="24"/>
          <w:szCs w:val="24"/>
        </w:rPr>
        <w:t>Identifikācijas numurs</w:t>
      </w:r>
      <w:r w:rsidRPr="001C66AF">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sz w:val="24"/>
          <w:szCs w:val="24"/>
        </w:rPr>
        <w:t>BAP/2-1/202</w:t>
      </w:r>
      <w:r w:rsidRPr="001C66AF" w:rsidR="009C519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4F2956">
        <w:rPr>
          <w:rFonts w:ascii="Times New Roman" w:eastAsia="Times New Roman" w:hAnsi="Times New Roman" w:cs="Times New Roman"/>
          <w:b/>
          <w:sz w:val="24"/>
          <w:szCs w:val="24"/>
        </w:rPr>
        <w:t>4</w:t>
      </w:r>
      <w:r w:rsidR="007E347C">
        <w:rPr>
          <w:rFonts w:ascii="Times New Roman" w:eastAsia="Times New Roman" w:hAnsi="Times New Roman" w:cs="Times New Roman"/>
          <w:b/>
          <w:sz w:val="24"/>
          <w:szCs w:val="24"/>
        </w:rPr>
        <w:t>9</w:t>
      </w:r>
    </w:p>
    <w:p w:rsidR="002B60EB" w:rsidRPr="001C66AF" w:rsidP="002B60EB" w14:paraId="6311016F" w14:textId="77777777">
      <w:pPr>
        <w:pStyle w:val="ListParagraph"/>
        <w:numPr>
          <w:ilvl w:val="0"/>
          <w:numId w:val="2"/>
        </w:numPr>
        <w:ind w:left="567" w:hanging="567"/>
        <w:rPr>
          <w:rFonts w:ascii="Times New Roman" w:eastAsia="Times New Roman" w:hAnsi="Times New Roman" w:cs="Times New Roman"/>
          <w:b/>
          <w:bCs/>
          <w:sz w:val="24"/>
          <w:szCs w:val="24"/>
        </w:rPr>
      </w:pPr>
      <w:r w:rsidRPr="001C66AF">
        <w:rPr>
          <w:rFonts w:ascii="Times New Roman" w:eastAsia="Times New Roman" w:hAnsi="Times New Roman" w:cs="Times New Roman"/>
          <w:b/>
          <w:bCs/>
          <w:sz w:val="24"/>
          <w:szCs w:val="24"/>
        </w:rPr>
        <w:t>Pasūtītāja kontaktpersona:</w:t>
      </w:r>
    </w:p>
    <w:p w:rsidR="002B60EB" w:rsidRPr="001C66AF" w:rsidP="002B60EB" w14:paraId="2921EC49" w14:textId="563C2312">
      <w:pPr>
        <w:pStyle w:val="ListParagraph"/>
        <w:spacing w:before="120"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Gatis </w:t>
      </w:r>
      <w:r>
        <w:rPr>
          <w:rFonts w:ascii="Times New Roman" w:eastAsia="Times New Roman" w:hAnsi="Times New Roman" w:cs="Times New Roman"/>
          <w:sz w:val="24"/>
          <w:szCs w:val="24"/>
        </w:rPr>
        <w:t>Pauniņš</w:t>
      </w:r>
      <w:r w:rsidRPr="001C66AF">
        <w:rPr>
          <w:rFonts w:ascii="Times New Roman" w:eastAsia="Times New Roman" w:hAnsi="Times New Roman" w:cs="Times New Roman"/>
          <w:sz w:val="24"/>
          <w:szCs w:val="24"/>
        </w:rPr>
        <w:t xml:space="preserve">, Bauskas apvienības pārvaldes, </w:t>
      </w:r>
      <w:r>
        <w:rPr>
          <w:rFonts w:ascii="Times New Roman" w:eastAsia="Times New Roman" w:hAnsi="Times New Roman" w:cs="Times New Roman"/>
          <w:sz w:val="24"/>
          <w:szCs w:val="24"/>
        </w:rPr>
        <w:t>Bauskas pilsētas</w:t>
      </w:r>
      <w:r w:rsidRPr="001C66AF">
        <w:rPr>
          <w:rFonts w:ascii="Times New Roman" w:eastAsia="Times New Roman" w:hAnsi="Times New Roman" w:cs="Times New Roman"/>
          <w:sz w:val="24"/>
          <w:szCs w:val="24"/>
        </w:rPr>
        <w:t xml:space="preserve"> nodaļas vadītāj</w:t>
      </w:r>
      <w:r>
        <w:rPr>
          <w:rFonts w:ascii="Times New Roman" w:eastAsia="Times New Roman" w:hAnsi="Times New Roman" w:cs="Times New Roman"/>
          <w:sz w:val="24"/>
          <w:szCs w:val="24"/>
        </w:rPr>
        <w:t>s</w:t>
      </w:r>
      <w:r w:rsidRPr="001C66AF">
        <w:rPr>
          <w:rFonts w:ascii="Times New Roman" w:eastAsia="Times New Roman" w:hAnsi="Times New Roman" w:cs="Times New Roman"/>
          <w:sz w:val="24"/>
          <w:szCs w:val="24"/>
        </w:rPr>
        <w:t xml:space="preserve">, tālrunis </w:t>
      </w:r>
      <w:r>
        <w:rPr>
          <w:rFonts w:ascii="Times New Roman" w:eastAsia="Times New Roman" w:hAnsi="Times New Roman" w:cs="Times New Roman"/>
          <w:sz w:val="24"/>
          <w:szCs w:val="24"/>
        </w:rPr>
        <w:t>27879715</w:t>
      </w:r>
      <w:r w:rsidRPr="001C66AF">
        <w:rPr>
          <w:rFonts w:ascii="Times New Roman" w:eastAsia="Times New Roman" w:hAnsi="Times New Roman" w:cs="Times New Roman"/>
          <w:sz w:val="24"/>
          <w:szCs w:val="24"/>
        </w:rPr>
        <w:t xml:space="preserve">, e-pasts: </w:t>
      </w:r>
      <w:r>
        <w:rPr>
          <w:rFonts w:ascii="Times New Roman" w:eastAsia="Times New Roman" w:hAnsi="Times New Roman" w:cs="Times New Roman"/>
          <w:sz w:val="24"/>
          <w:szCs w:val="24"/>
        </w:rPr>
        <w:t>gatis.pauniņš</w:t>
      </w:r>
      <w:r w:rsidRPr="001C66AF">
        <w:rPr>
          <w:rFonts w:ascii="Times New Roman" w:eastAsia="Times New Roman" w:hAnsi="Times New Roman" w:cs="Times New Roman"/>
          <w:sz w:val="24"/>
          <w:szCs w:val="24"/>
        </w:rPr>
        <w:t xml:space="preserve">@bauskasnovads.lv . </w:t>
      </w:r>
    </w:p>
    <w:p w:rsidR="002B60EB" w:rsidRPr="001C66AF" w:rsidP="002B60EB" w14:paraId="2479F891" w14:textId="09D6D63A">
      <w:pPr>
        <w:pStyle w:val="ListParagraph"/>
        <w:spacing w:before="120" w:after="0" w:line="240" w:lineRule="auto"/>
        <w:ind w:left="567"/>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Par Objekta apskates laiku jāvienojas ar Pasūtītāja kontaktpersonu. Pilnvarojums apskatei nav nepieciešams.</w:t>
      </w:r>
    </w:p>
    <w:p w:rsidR="00895EED" w:rsidRPr="001C66AF"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Piedāvājumu iesniegšana</w:t>
      </w:r>
      <w:r w:rsidRPr="001C66AF" w:rsidR="00E2085E">
        <w:rPr>
          <w:rFonts w:ascii="Times New Roman" w:eastAsia="Times New Roman" w:hAnsi="Times New Roman" w:cs="Times New Roman"/>
          <w:b/>
          <w:sz w:val="24"/>
          <w:szCs w:val="24"/>
        </w:rPr>
        <w:t>, iesniegšanas veids un termiņš</w:t>
      </w:r>
      <w:r w:rsidRPr="001C66AF">
        <w:rPr>
          <w:rFonts w:ascii="Times New Roman" w:eastAsia="Times New Roman" w:hAnsi="Times New Roman" w:cs="Times New Roman"/>
          <w:b/>
          <w:sz w:val="24"/>
          <w:szCs w:val="24"/>
        </w:rPr>
        <w:t>:</w:t>
      </w:r>
      <w:r w:rsidRPr="001C66AF">
        <w:rPr>
          <w:rFonts w:ascii="Times New Roman" w:eastAsia="Times New Roman" w:hAnsi="Times New Roman" w:cs="Times New Roman"/>
          <w:b/>
          <w:sz w:val="24"/>
          <w:szCs w:val="24"/>
        </w:rPr>
        <w:tab/>
      </w:r>
    </w:p>
    <w:p w:rsidR="00E2085E" w:rsidRPr="001C66AF" w:rsidP="00173AA1" w14:paraId="1BC8114E" w14:textId="77777777">
      <w:pPr>
        <w:pStyle w:val="ListParagraph"/>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1C66AF" w:rsidP="00173AA1" w14:paraId="654C9EAC" w14:textId="7B40DCC0">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priekšmets netiek dalīts daļās. Pretendents piedāvājumu iesnie</w:t>
      </w:r>
      <w:r w:rsidRPr="001C66AF" w:rsidR="00680A8B">
        <w:rPr>
          <w:rFonts w:ascii="Times New Roman" w:eastAsia="Times New Roman" w:hAnsi="Times New Roman" w:cs="Times New Roman"/>
          <w:color w:val="000000"/>
          <w:sz w:val="24"/>
          <w:szCs w:val="24"/>
        </w:rPr>
        <w:t>dz</w:t>
      </w:r>
      <w:r w:rsidRPr="001C66AF" w:rsidR="00601166">
        <w:rPr>
          <w:rFonts w:ascii="Times New Roman" w:eastAsia="Times New Roman" w:hAnsi="Times New Roman" w:cs="Times New Roman"/>
          <w:color w:val="000000"/>
          <w:sz w:val="24"/>
          <w:szCs w:val="24"/>
        </w:rPr>
        <w:t xml:space="preserve"> par visu </w:t>
      </w: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priekšmeta apjomu.</w:t>
      </w:r>
    </w:p>
    <w:p w:rsidR="00967FC1" w:rsidRPr="001C66AF" w:rsidP="00173AA1" w14:paraId="4770154F" w14:textId="01584B74">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savu piedāvājumu iesniedz</w:t>
      </w:r>
      <w:r w:rsidRPr="001C66AF">
        <w:rPr>
          <w:rFonts w:ascii="Times New Roman" w:eastAsia="Times New Roman" w:hAnsi="Times New Roman" w:cs="Times New Roman"/>
          <w:b/>
          <w:color w:val="000000"/>
          <w:sz w:val="24"/>
          <w:szCs w:val="24"/>
        </w:rPr>
        <w:t xml:space="preserve"> </w:t>
      </w:r>
      <w:r w:rsidRPr="001C66AF" w:rsidR="00E2085E">
        <w:rPr>
          <w:rFonts w:ascii="Times New Roman" w:eastAsia="Times New Roman" w:hAnsi="Times New Roman" w:cs="Times New Roman"/>
          <w:b/>
          <w:color w:val="000000"/>
          <w:sz w:val="24"/>
          <w:szCs w:val="24"/>
        </w:rPr>
        <w:t xml:space="preserve">elektroniski </w:t>
      </w:r>
      <w:r w:rsidRPr="001C66AF">
        <w:rPr>
          <w:rFonts w:ascii="Times New Roman" w:eastAsia="Times New Roman" w:hAnsi="Times New Roman" w:cs="Times New Roman"/>
          <w:b/>
          <w:color w:val="000000"/>
          <w:sz w:val="24"/>
          <w:szCs w:val="24"/>
        </w:rPr>
        <w:t xml:space="preserve">līdz </w:t>
      </w:r>
      <w:r w:rsidRPr="001C66AF">
        <w:rPr>
          <w:rFonts w:ascii="Times New Roman" w:eastAsia="Times New Roman" w:hAnsi="Times New Roman" w:cs="Times New Roman"/>
          <w:b/>
          <w:sz w:val="24"/>
          <w:szCs w:val="24"/>
        </w:rPr>
        <w:t>202</w:t>
      </w:r>
      <w:r w:rsidRPr="001C66AF" w:rsidR="00680A8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 xml:space="preserve">. gada </w:t>
      </w:r>
      <w:r w:rsidR="00B05926">
        <w:rPr>
          <w:rFonts w:ascii="Times New Roman" w:eastAsia="Times New Roman" w:hAnsi="Times New Roman" w:cs="Times New Roman"/>
          <w:b/>
          <w:sz w:val="24"/>
          <w:szCs w:val="24"/>
        </w:rPr>
        <w:t>1</w:t>
      </w:r>
      <w:r w:rsidR="00AC032C">
        <w:rPr>
          <w:rFonts w:ascii="Times New Roman" w:eastAsia="Times New Roman" w:hAnsi="Times New Roman" w:cs="Times New Roman"/>
          <w:b/>
          <w:sz w:val="24"/>
          <w:szCs w:val="24"/>
        </w:rPr>
        <w:t>8</w:t>
      </w:r>
      <w:r w:rsidRPr="001C66AF" w:rsidR="002B60EB">
        <w:rPr>
          <w:rFonts w:ascii="Times New Roman" w:eastAsia="Times New Roman" w:hAnsi="Times New Roman" w:cs="Times New Roman"/>
          <w:b/>
          <w:sz w:val="24"/>
          <w:szCs w:val="24"/>
        </w:rPr>
        <w:t>.jūlijam</w:t>
      </w:r>
      <w:r w:rsidRPr="001C66AF">
        <w:rPr>
          <w:rFonts w:ascii="Times New Roman" w:eastAsia="Times New Roman" w:hAnsi="Times New Roman" w:cs="Times New Roman"/>
          <w:b/>
          <w:sz w:val="24"/>
          <w:szCs w:val="24"/>
        </w:rPr>
        <w:t xml:space="preserve"> </w:t>
      </w:r>
      <w:r w:rsidRPr="001C66AF">
        <w:rPr>
          <w:rFonts w:ascii="Times New Roman" w:eastAsia="Times New Roman" w:hAnsi="Times New Roman" w:cs="Times New Roman"/>
          <w:b/>
          <w:color w:val="000000"/>
          <w:sz w:val="24"/>
          <w:szCs w:val="24"/>
        </w:rPr>
        <w:t>plkst. 12:00</w:t>
      </w:r>
      <w:r w:rsidRPr="001C66AF">
        <w:rPr>
          <w:rFonts w:ascii="Times New Roman" w:eastAsia="Times New Roman" w:hAnsi="Times New Roman" w:cs="Times New Roman"/>
          <w:color w:val="000000"/>
          <w:sz w:val="24"/>
          <w:szCs w:val="24"/>
        </w:rPr>
        <w:t>, nosūtot uz e-pasta adresi:</w:t>
      </w:r>
      <w:r w:rsidRPr="001C66AF" w:rsidR="00450E8C">
        <w:rPr>
          <w:rFonts w:ascii="Times New Roman" w:eastAsia="Times New Roman" w:hAnsi="Times New Roman" w:cs="Times New Roman"/>
          <w:color w:val="000000"/>
          <w:sz w:val="24"/>
          <w:szCs w:val="24"/>
        </w:rPr>
        <w:t xml:space="preserve">  </w:t>
      </w:r>
      <w:hyperlink r:id="rId4" w:history="1">
        <w:r w:rsidRPr="001C66AF" w:rsidR="003F466D">
          <w:rPr>
            <w:rStyle w:val="Hyperlink"/>
            <w:rFonts w:ascii="Times New Roman" w:eastAsia="Times New Roman" w:hAnsi="Times New Roman" w:cs="Times New Roman"/>
            <w:sz w:val="24"/>
            <w:szCs w:val="24"/>
          </w:rPr>
          <w:t>bauska.parvalde@bauskasnovads.lv</w:t>
        </w:r>
      </w:hyperlink>
      <w:r w:rsidRPr="001C66AF" w:rsidR="00005476">
        <w:rPr>
          <w:rStyle w:val="Hyperlink"/>
          <w:rFonts w:ascii="Times New Roman" w:eastAsia="Times New Roman" w:hAnsi="Times New Roman" w:cs="Times New Roman"/>
          <w:sz w:val="24"/>
          <w:szCs w:val="24"/>
        </w:rPr>
        <w:t xml:space="preserve"> .</w:t>
      </w:r>
      <w:r w:rsidRPr="001C66AF" w:rsidR="00E066DB">
        <w:rPr>
          <w:rFonts w:ascii="Times New Roman" w:eastAsia="Times New Roman" w:hAnsi="Times New Roman" w:cs="Times New Roman"/>
          <w:color w:val="000000"/>
          <w:sz w:val="24"/>
          <w:szCs w:val="24"/>
        </w:rPr>
        <w:t xml:space="preserve"> </w:t>
      </w:r>
    </w:p>
    <w:p w:rsidR="00813775" w:rsidRPr="001C66AF" w:rsidP="00173AA1" w14:paraId="70ABA395" w14:textId="77777777">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piedāvājumu paraksta ar drošu elektronisko parakstu un laika zīmogu vai </w:t>
      </w:r>
      <w:r w:rsidRPr="001C66AF" w:rsidR="00A44AFD">
        <w:rPr>
          <w:rFonts w:ascii="Times New Roman" w:eastAsia="Times New Roman" w:hAnsi="Times New Roman" w:cs="Times New Roman"/>
          <w:color w:val="000000"/>
          <w:sz w:val="24"/>
          <w:szCs w:val="24"/>
        </w:rPr>
        <w:t>iesnie</w:t>
      </w:r>
      <w:r w:rsidRPr="001C66AF">
        <w:rPr>
          <w:rFonts w:ascii="Times New Roman" w:eastAsia="Times New Roman" w:hAnsi="Times New Roman" w:cs="Times New Roman"/>
          <w:color w:val="000000"/>
          <w:sz w:val="24"/>
          <w:szCs w:val="24"/>
        </w:rPr>
        <w:t>dz</w:t>
      </w:r>
      <w:r w:rsidRPr="001C66AF" w:rsidR="00CB1F1F">
        <w:rPr>
          <w:rFonts w:ascii="Times New Roman" w:hAnsi="Times New Roman" w:cs="Times New Roman"/>
          <w:sz w:val="24"/>
          <w:szCs w:val="24"/>
        </w:rPr>
        <w:t xml:space="preserve"> </w:t>
      </w:r>
      <w:r w:rsidRPr="001C66AF" w:rsidR="0055668B">
        <w:rPr>
          <w:rFonts w:ascii="Times New Roman" w:hAnsi="Times New Roman" w:cs="Times New Roman"/>
          <w:sz w:val="24"/>
          <w:szCs w:val="24"/>
        </w:rPr>
        <w:t xml:space="preserve">elektroniskus </w:t>
      </w:r>
      <w:r w:rsidRPr="001C66AF" w:rsidR="00CB1F1F">
        <w:rPr>
          <w:rFonts w:ascii="Times New Roman" w:eastAsia="Times New Roman" w:hAnsi="Times New Roman" w:cs="Times New Roman"/>
          <w:color w:val="000000"/>
          <w:sz w:val="24"/>
          <w:szCs w:val="24"/>
        </w:rPr>
        <w:t>papīra</w:t>
      </w:r>
      <w:r w:rsidRPr="001C66AF" w:rsidR="0055668B">
        <w:rPr>
          <w:rFonts w:ascii="Times New Roman" w:eastAsia="Times New Roman" w:hAnsi="Times New Roman" w:cs="Times New Roman"/>
          <w:color w:val="000000"/>
          <w:sz w:val="24"/>
          <w:szCs w:val="24"/>
        </w:rPr>
        <w:t xml:space="preserve"> formas</w:t>
      </w:r>
      <w:r w:rsidRPr="001C66AF" w:rsidR="00CB1F1F">
        <w:rPr>
          <w:rFonts w:ascii="Times New Roman" w:eastAsia="Times New Roman" w:hAnsi="Times New Roman" w:cs="Times New Roman"/>
          <w:color w:val="000000"/>
          <w:sz w:val="24"/>
          <w:szCs w:val="24"/>
        </w:rPr>
        <w:t xml:space="preserve"> dokument</w:t>
      </w:r>
      <w:r w:rsidRPr="001C66AF" w:rsidR="00745EAE">
        <w:rPr>
          <w:rFonts w:ascii="Times New Roman" w:eastAsia="Times New Roman" w:hAnsi="Times New Roman" w:cs="Times New Roman"/>
          <w:color w:val="000000"/>
          <w:sz w:val="24"/>
          <w:szCs w:val="24"/>
        </w:rPr>
        <w:t>u</w:t>
      </w:r>
      <w:r w:rsidRPr="001C66AF" w:rsidR="00CB1F1F">
        <w:rPr>
          <w:rFonts w:ascii="Times New Roman" w:eastAsia="Times New Roman" w:hAnsi="Times New Roman" w:cs="Times New Roman"/>
          <w:color w:val="000000"/>
          <w:sz w:val="24"/>
          <w:szCs w:val="24"/>
        </w:rPr>
        <w:t xml:space="preserve"> </w:t>
      </w:r>
      <w:r w:rsidRPr="001C66AF" w:rsidR="00CB1F1F">
        <w:rPr>
          <w:rFonts w:ascii="Times New Roman" w:eastAsia="Times New Roman" w:hAnsi="Times New Roman" w:cs="Times New Roman"/>
          <w:color w:val="000000"/>
          <w:sz w:val="24"/>
          <w:szCs w:val="24"/>
        </w:rPr>
        <w:t>faksimilattēlu</w:t>
      </w:r>
      <w:r w:rsidRPr="001C66AF" w:rsidR="0055668B">
        <w:rPr>
          <w:rFonts w:ascii="Times New Roman" w:eastAsia="Times New Roman" w:hAnsi="Times New Roman" w:cs="Times New Roman"/>
          <w:color w:val="000000"/>
          <w:sz w:val="24"/>
          <w:szCs w:val="24"/>
        </w:rPr>
        <w:t>s</w:t>
      </w:r>
      <w:r w:rsidRPr="001C66AF" w:rsidR="00CB1F1F">
        <w:rPr>
          <w:rFonts w:ascii="Times New Roman" w:eastAsia="Times New Roman" w:hAnsi="Times New Roman" w:cs="Times New Roman"/>
          <w:color w:val="000000"/>
          <w:sz w:val="24"/>
          <w:szCs w:val="24"/>
        </w:rPr>
        <w:t xml:space="preserve"> ar visām oriģināla dokumenta grafiskajām un citām īpatnībām</w:t>
      </w:r>
      <w:r w:rsidRPr="001C66AF" w:rsidR="0055668B">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 xml:space="preserve">Ja iesniegti </w:t>
      </w:r>
      <w:r w:rsidRPr="001C66AF" w:rsidR="0055668B">
        <w:rPr>
          <w:rFonts w:ascii="Times New Roman" w:eastAsia="Times New Roman" w:hAnsi="Times New Roman" w:cs="Times New Roman"/>
          <w:color w:val="000000"/>
          <w:sz w:val="24"/>
          <w:szCs w:val="24"/>
        </w:rPr>
        <w:t>oriģināla</w:t>
      </w:r>
      <w:r w:rsidRPr="001C66AF" w:rsidR="00AC640F">
        <w:rPr>
          <w:rFonts w:ascii="Times New Roman" w:eastAsia="Times New Roman" w:hAnsi="Times New Roman" w:cs="Times New Roman"/>
          <w:color w:val="000000"/>
          <w:sz w:val="24"/>
          <w:szCs w:val="24"/>
        </w:rPr>
        <w:t xml:space="preserve"> papīra</w:t>
      </w:r>
      <w:r w:rsidRPr="001C66AF" w:rsidR="0055668B">
        <w:rPr>
          <w:rFonts w:ascii="Times New Roman" w:eastAsia="Times New Roman" w:hAnsi="Times New Roman" w:cs="Times New Roman"/>
          <w:color w:val="000000"/>
          <w:sz w:val="24"/>
          <w:szCs w:val="24"/>
        </w:rPr>
        <w:t xml:space="preserve"> dokumenta </w:t>
      </w:r>
      <w:r w:rsidRPr="001C66AF" w:rsidR="0055668B">
        <w:rPr>
          <w:rFonts w:ascii="Times New Roman" w:eastAsia="Times New Roman" w:hAnsi="Times New Roman" w:cs="Times New Roman"/>
          <w:color w:val="000000"/>
          <w:sz w:val="24"/>
          <w:szCs w:val="24"/>
        </w:rPr>
        <w:t>faksimilattēli</w:t>
      </w:r>
      <w:r w:rsidRPr="001C66AF" w:rsidR="00AC640F">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Pretendentam pēc Pasūtītāja pieprasījuma vienas dienas laikā jāiesniedz oriģināli</w:t>
      </w:r>
      <w:r w:rsidRPr="001C66AF" w:rsidR="0055668B">
        <w:rPr>
          <w:rFonts w:ascii="Times New Roman" w:eastAsia="Times New Roman" w:hAnsi="Times New Roman" w:cs="Times New Roman"/>
          <w:color w:val="000000"/>
          <w:sz w:val="24"/>
          <w:szCs w:val="24"/>
        </w:rPr>
        <w:t>e</w:t>
      </w:r>
      <w:r w:rsidRPr="001C66AF" w:rsidR="00A44AFD">
        <w:rPr>
          <w:rFonts w:ascii="Times New Roman" w:eastAsia="Times New Roman" w:hAnsi="Times New Roman" w:cs="Times New Roman"/>
          <w:color w:val="000000"/>
          <w:sz w:val="24"/>
          <w:szCs w:val="24"/>
        </w:rPr>
        <w:t xml:space="preserve"> papīra formas dokumenti. </w:t>
      </w:r>
    </w:p>
    <w:p w:rsidR="00967FC1" w:rsidRPr="001C66AF" w:rsidP="00813775" w14:paraId="31EE55F6" w14:textId="473FABB9">
      <w:pPr>
        <w:pStyle w:val="ListParagraph"/>
        <w:ind w:left="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sz w:val="24"/>
          <w:szCs w:val="24"/>
          <w:lang w:eastAsia="lv-LV"/>
        </w:rPr>
        <w:t xml:space="preserve">Pieteikumu paraksta pretendentu pārstāvēt tiesīgā persona ar Latvijas Republikas Uzņēmumu reģistrā vai atbilstošā reģistrā ārvalstīs nostiprinātām paraksta tiesībām vai </w:t>
      </w:r>
      <w:r w:rsidRPr="001C66AF">
        <w:rPr>
          <w:rFonts w:ascii="Times New Roman" w:eastAsia="Times New Roman" w:hAnsi="Times New Roman" w:cs="Times New Roman"/>
          <w:bCs/>
          <w:sz w:val="24"/>
          <w:szCs w:val="24"/>
          <w:u w:val="single"/>
          <w:lang w:eastAsia="lv-LV"/>
        </w:rPr>
        <w:t>pilnvarotā persona, pievienojot pārstāvību apliecinošu dokumentu – pilnvaru</w:t>
      </w:r>
    </w:p>
    <w:p w:rsidR="00967FC1" w:rsidRPr="001C66AF" w:rsidP="00173AA1" w14:paraId="1F64852D" w14:textId="689E6192">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tiesīgs iesniegt šifrētus dokumentus. Ja iesniegti šifrēti dokumenti, </w:t>
      </w:r>
      <w:r w:rsidRPr="001C66AF" w:rsidR="00A86E70">
        <w:rPr>
          <w:rFonts w:ascii="Times New Roman" w:eastAsia="Times New Roman" w:hAnsi="Times New Roman" w:cs="Times New Roman"/>
          <w:color w:val="000000"/>
          <w:sz w:val="24"/>
          <w:szCs w:val="24"/>
        </w:rPr>
        <w:t>P</w:t>
      </w:r>
      <w:r w:rsidRPr="001C66AF">
        <w:rPr>
          <w:rFonts w:ascii="Times New Roman" w:eastAsia="Times New Roman" w:hAnsi="Times New Roman" w:cs="Times New Roman"/>
          <w:color w:val="000000"/>
          <w:sz w:val="24"/>
          <w:szCs w:val="24"/>
        </w:rPr>
        <w:t>retendent</w:t>
      </w:r>
      <w:r w:rsidRPr="001C66AF" w:rsidR="00AF7395">
        <w:rPr>
          <w:rFonts w:ascii="Times New Roman" w:eastAsia="Times New Roman" w:hAnsi="Times New Roman" w:cs="Times New Roman"/>
          <w:color w:val="000000"/>
          <w:sz w:val="24"/>
          <w:szCs w:val="24"/>
        </w:rPr>
        <w:t>s</w:t>
      </w:r>
      <w:r w:rsidRPr="001C66AF">
        <w:rPr>
          <w:rFonts w:ascii="Times New Roman" w:eastAsia="Times New Roman" w:hAnsi="Times New Roman" w:cs="Times New Roman"/>
          <w:color w:val="000000"/>
          <w:sz w:val="24"/>
          <w:szCs w:val="24"/>
        </w:rPr>
        <w:t xml:space="preserve"> ne vēlāk kā </w:t>
      </w:r>
      <w:r w:rsidRPr="001C66AF" w:rsidR="00CB1F1F">
        <w:rPr>
          <w:rFonts w:ascii="Times New Roman" w:eastAsia="Times New Roman" w:hAnsi="Times New Roman" w:cs="Times New Roman"/>
          <w:color w:val="000000"/>
          <w:sz w:val="24"/>
          <w:szCs w:val="24"/>
        </w:rPr>
        <w:t>30</w:t>
      </w:r>
      <w:r w:rsidRPr="001C66AF">
        <w:rPr>
          <w:rFonts w:ascii="Times New Roman" w:eastAsia="Times New Roman" w:hAnsi="Times New Roman" w:cs="Times New Roman"/>
          <w:color w:val="000000"/>
          <w:sz w:val="24"/>
          <w:szCs w:val="24"/>
        </w:rPr>
        <w:t xml:space="preserve"> minūšu laikā pēc piedāvājumu </w:t>
      </w:r>
      <w:r w:rsidRPr="001C66AF" w:rsidR="00CB1F1F">
        <w:rPr>
          <w:rFonts w:ascii="Times New Roman" w:eastAsia="Times New Roman" w:hAnsi="Times New Roman" w:cs="Times New Roman"/>
          <w:color w:val="000000"/>
          <w:sz w:val="24"/>
          <w:szCs w:val="24"/>
        </w:rPr>
        <w:t>iesniegšanas termiņa beigām</w:t>
      </w:r>
      <w:r w:rsidRPr="001C66AF">
        <w:rPr>
          <w:rFonts w:ascii="Times New Roman" w:eastAsia="Times New Roman" w:hAnsi="Times New Roman" w:cs="Times New Roman"/>
          <w:color w:val="000000"/>
          <w:sz w:val="24"/>
          <w:szCs w:val="24"/>
        </w:rPr>
        <w:t xml:space="preserve"> </w:t>
      </w:r>
      <w:r w:rsidRPr="001C66AF" w:rsidR="00517AAC">
        <w:rPr>
          <w:rFonts w:ascii="Times New Roman" w:eastAsia="Times New Roman" w:hAnsi="Times New Roman" w:cs="Times New Roman"/>
          <w:color w:val="000000"/>
          <w:sz w:val="24"/>
          <w:szCs w:val="24"/>
        </w:rPr>
        <w:t xml:space="preserve">Pasūtītāja kontaktpersonai </w:t>
      </w:r>
      <w:r w:rsidRPr="001C66AF" w:rsidR="00D16D43">
        <w:rPr>
          <w:rFonts w:ascii="Times New Roman" w:eastAsia="Times New Roman" w:hAnsi="Times New Roman" w:cs="Times New Roman"/>
          <w:color w:val="000000"/>
          <w:sz w:val="24"/>
          <w:szCs w:val="24"/>
        </w:rPr>
        <w:t>nosūta</w:t>
      </w:r>
      <w:r w:rsidRPr="001C66AF">
        <w:rPr>
          <w:rFonts w:ascii="Times New Roman" w:eastAsia="Times New Roman" w:hAnsi="Times New Roman" w:cs="Times New Roman"/>
          <w:color w:val="000000"/>
          <w:sz w:val="24"/>
          <w:szCs w:val="24"/>
        </w:rPr>
        <w:t xml:space="preserve"> derīga elektroniska atslēga </w:t>
      </w:r>
      <w:r w:rsidRPr="001C66AF" w:rsidR="00CB1F1F">
        <w:rPr>
          <w:rFonts w:ascii="Times New Roman" w:eastAsia="Times New Roman" w:hAnsi="Times New Roman" w:cs="Times New Roman"/>
          <w:color w:val="000000"/>
          <w:sz w:val="24"/>
          <w:szCs w:val="24"/>
        </w:rPr>
        <w:t>vai</w:t>
      </w:r>
      <w:r w:rsidRPr="001C66AF">
        <w:rPr>
          <w:rFonts w:ascii="Times New Roman" w:eastAsia="Times New Roman" w:hAnsi="Times New Roman" w:cs="Times New Roman"/>
          <w:color w:val="000000"/>
          <w:sz w:val="24"/>
          <w:szCs w:val="24"/>
        </w:rPr>
        <w:t xml:space="preserve"> parole šifrētā dokumenta atvēršanai. </w:t>
      </w:r>
    </w:p>
    <w:p w:rsidR="00895EED" w:rsidRPr="001C66AF" w:rsidP="001C66AF" w14:paraId="6E55DBC6" w14:textId="039CB699">
      <w:pPr>
        <w:pStyle w:val="ListParagraph"/>
        <w:numPr>
          <w:ilvl w:val="0"/>
          <w:numId w:val="2"/>
        </w:numPr>
        <w:spacing w:after="0" w:line="240" w:lineRule="auto"/>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Līguma nosacījumi</w:t>
      </w:r>
      <w:r w:rsidRPr="001C66AF" w:rsidR="00E2085E">
        <w:rPr>
          <w:rFonts w:ascii="Times New Roman" w:eastAsia="Times New Roman" w:hAnsi="Times New Roman" w:cs="Times New Roman"/>
          <w:b/>
          <w:sz w:val="24"/>
          <w:szCs w:val="24"/>
        </w:rPr>
        <w:t>:</w:t>
      </w:r>
    </w:p>
    <w:p w:rsidR="002B60EB" w:rsidRPr="00BE1193" w:rsidP="001C66AF" w14:paraId="2511E51B" w14:textId="6724F086">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Līguma izpildes termiņš </w:t>
      </w:r>
      <w:r w:rsidRPr="00BE1193" w:rsidR="00BE1193">
        <w:rPr>
          <w:rFonts w:ascii="Times New Roman" w:eastAsia="Times New Roman" w:hAnsi="Times New Roman" w:cs="Times New Roman"/>
          <w:color w:val="000000"/>
          <w:sz w:val="24"/>
          <w:szCs w:val="24"/>
        </w:rPr>
        <w:t>saskaņā ar tehnisko specifikāciju</w:t>
      </w:r>
      <w:r w:rsidR="00BE1193">
        <w:rPr>
          <w:rFonts w:ascii="Times New Roman" w:eastAsia="Times New Roman" w:hAnsi="Times New Roman" w:cs="Times New Roman"/>
          <w:color w:val="000000"/>
          <w:sz w:val="24"/>
          <w:szCs w:val="24"/>
        </w:rPr>
        <w:t xml:space="preserve"> (1.pielikums)</w:t>
      </w:r>
      <w:r w:rsidRPr="00BE1193">
        <w:rPr>
          <w:rFonts w:ascii="Times New Roman" w:eastAsia="Times New Roman" w:hAnsi="Times New Roman" w:cs="Times New Roman"/>
          <w:color w:val="000000"/>
          <w:sz w:val="24"/>
          <w:szCs w:val="24"/>
        </w:rPr>
        <w:t>.</w:t>
      </w:r>
    </w:p>
    <w:p w:rsidR="00680A8B" w:rsidRPr="001C66AF" w:rsidP="001C66AF" w14:paraId="1CABFC5B" w14:textId="2757D7D3">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Plānotā</w:t>
      </w:r>
      <w:r w:rsidRPr="001C66AF" w:rsidR="00F21F18">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color w:val="000000"/>
          <w:sz w:val="24"/>
          <w:szCs w:val="24"/>
        </w:rPr>
        <w:t xml:space="preserve">līgumcena: </w:t>
      </w:r>
      <w:r w:rsidR="00AC032C">
        <w:rPr>
          <w:rFonts w:ascii="Times New Roman" w:eastAsia="Times New Roman" w:hAnsi="Times New Roman" w:cs="Times New Roman"/>
          <w:color w:val="000000"/>
          <w:sz w:val="24"/>
          <w:szCs w:val="24"/>
        </w:rPr>
        <w:t xml:space="preserve">9981 </w:t>
      </w:r>
      <w:r w:rsidRPr="001C66AF">
        <w:rPr>
          <w:rFonts w:ascii="Times New Roman" w:eastAsia="Times New Roman" w:hAnsi="Times New Roman" w:cs="Times New Roman"/>
          <w:color w:val="000000"/>
          <w:sz w:val="24"/>
          <w:szCs w:val="24"/>
        </w:rPr>
        <w:t xml:space="preserve">EUR bez PVN. </w:t>
      </w:r>
    </w:p>
    <w:p w:rsidR="00F21F18" w:rsidRPr="001C66AF" w:rsidP="001C66AF" w14:paraId="5BBAF159" w14:textId="4F428390">
      <w:pPr>
        <w:pStyle w:val="ListParagraph"/>
        <w:numPr>
          <w:ilvl w:val="0"/>
          <w:numId w:val="2"/>
        </w:numPr>
        <w:spacing w:after="0"/>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Pretendentu kvalifikācijas prasības un iesniedzamie dokumenti</w:t>
      </w:r>
    </w:p>
    <w:p w:rsidR="00F21F18" w:rsidRPr="001C66AF" w:rsidP="001C66AF" w14:paraId="449A7B7F" w14:textId="77777777">
      <w:pPr>
        <w:widowControl w:val="0"/>
        <w:suppressAutoHyphens/>
        <w:autoSpaceDE w:val="0"/>
        <w:autoSpaceDN w:val="0"/>
        <w:spacing w:after="0" w:line="240" w:lineRule="auto"/>
        <w:ind w:left="360" w:right="-1"/>
        <w:jc w:val="both"/>
        <w:rPr>
          <w:rFonts w:ascii="Times New Roman" w:hAnsi="Times New Roman" w:cs="Times New Roman"/>
          <w:b/>
          <w:bCs/>
          <w:sz w:val="24"/>
          <w:szCs w:val="24"/>
        </w:rPr>
      </w:pPr>
      <w:r w:rsidRPr="001C66AF">
        <w:rPr>
          <w:rFonts w:ascii="Times New Roman" w:hAnsi="Times New Roman" w:cs="Times New Roman"/>
          <w:bCs/>
          <w:sz w:val="24"/>
          <w:szCs w:val="24"/>
        </w:rPr>
        <w:t xml:space="preserve">Pretendentam jāatbilst šādām kvalifikācijas prasībām: </w:t>
      </w:r>
    </w:p>
    <w:p w:rsidR="004C5241" w:rsidRPr="001C66AF" w:rsidP="001C66AF" w14:paraId="604E0EFD" w14:textId="494C542B">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ir fiziska vai juridiska persona, kas attiecīgi piedāvā veikt </w:t>
      </w:r>
      <w:r w:rsidRPr="001C66AF">
        <w:rPr>
          <w:rFonts w:ascii="Times New Roman" w:hAnsi="Times New Roman" w:cs="Times New Roman"/>
          <w:sz w:val="24"/>
          <w:szCs w:val="24"/>
          <w:lang w:eastAsia="lv-LV"/>
        </w:rPr>
        <w:t xml:space="preserve">nepieciešamo </w:t>
      </w:r>
      <w:r w:rsidR="00B05926">
        <w:rPr>
          <w:rFonts w:ascii="Times New Roman" w:hAnsi="Times New Roman" w:cs="Times New Roman"/>
          <w:sz w:val="24"/>
          <w:szCs w:val="24"/>
          <w:lang w:eastAsia="lv-LV"/>
        </w:rPr>
        <w:t>pakalpojumu</w:t>
      </w:r>
      <w:r w:rsidRPr="001C66AF">
        <w:rPr>
          <w:rFonts w:ascii="Times New Roman" w:hAnsi="Times New Roman" w:cs="Times New Roman"/>
          <w:bCs/>
          <w:sz w:val="24"/>
          <w:szCs w:val="24"/>
          <w:lang w:eastAsia="lv-LV"/>
        </w:rPr>
        <w:t xml:space="preserve">. </w:t>
      </w:r>
    </w:p>
    <w:p w:rsidR="00F21F18" w:rsidRPr="001C66AF" w:rsidP="001C66AF" w14:paraId="7580A08F" w14:textId="6367294F">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piekrīt </w:t>
      </w:r>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nolikuma noteikumiem un spēj piedāvāt nolikuma prasībām atbilstošu</w:t>
      </w:r>
      <w:r w:rsidR="00B05926">
        <w:rPr>
          <w:rFonts w:ascii="Times New Roman" w:hAnsi="Times New Roman" w:cs="Times New Roman"/>
          <w:sz w:val="24"/>
          <w:szCs w:val="24"/>
          <w:lang w:eastAsia="lv-LV"/>
        </w:rPr>
        <w:t xml:space="preserve">s </w:t>
      </w:r>
      <w:r w:rsidRPr="001C66AF">
        <w:rPr>
          <w:rFonts w:ascii="Times New Roman" w:hAnsi="Times New Roman" w:cs="Times New Roman"/>
          <w:sz w:val="24"/>
          <w:szCs w:val="24"/>
          <w:lang w:eastAsia="lv-LV"/>
        </w:rPr>
        <w:t>darbus</w:t>
      </w:r>
      <w:r w:rsidR="00BE1193">
        <w:rPr>
          <w:rFonts w:ascii="Times New Roman" w:hAnsi="Times New Roman" w:cs="Times New Roman"/>
          <w:sz w:val="24"/>
          <w:szCs w:val="24"/>
          <w:lang w:eastAsia="lv-LV"/>
        </w:rPr>
        <w:t xml:space="preserve"> un veikto darbu garantijas termiņu</w:t>
      </w:r>
      <w:r w:rsidRPr="001C66AF">
        <w:rPr>
          <w:rFonts w:ascii="Times New Roman" w:hAnsi="Times New Roman" w:cs="Times New Roman"/>
          <w:sz w:val="24"/>
          <w:szCs w:val="24"/>
          <w:lang w:eastAsia="lv-LV"/>
        </w:rPr>
        <w:t>.</w:t>
      </w:r>
    </w:p>
    <w:p w:rsidR="001C66AF" w:rsidRPr="001C66AF" w:rsidP="001C66AF" w14:paraId="1509DAB0" w14:textId="0345CE71">
      <w:pPr>
        <w:pStyle w:val="ListParagraph"/>
        <w:widowControl w:val="0"/>
        <w:numPr>
          <w:ilvl w:val="0"/>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b/>
          <w:bCs/>
          <w:sz w:val="24"/>
          <w:szCs w:val="24"/>
          <w:lang w:eastAsia="lv-LV"/>
        </w:rPr>
        <w:t>Pretendenta iesniedzamie dokumenti:</w:t>
      </w:r>
    </w:p>
    <w:p w:rsidR="004C5241" w:rsidRPr="001C66AF" w:rsidP="000B44DA" w14:paraId="230EC4AD" w14:textId="396E4A18">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eastAsia="Calibri" w:hAnsi="Times New Roman" w:cs="Times New Roman"/>
          <w:sz w:val="24"/>
          <w:szCs w:val="24"/>
          <w:lang w:eastAsia="lv-LV"/>
        </w:rPr>
        <w:t xml:space="preserve">Pieteikums dalībai iepirkumā, kas sagatavots atbilstoši formai </w:t>
      </w:r>
      <w:r w:rsidRPr="001C66AF" w:rsidR="00B230A6">
        <w:rPr>
          <w:rFonts w:ascii="Times New Roman" w:eastAsia="Calibri" w:hAnsi="Times New Roman" w:cs="Times New Roman"/>
          <w:sz w:val="24"/>
          <w:szCs w:val="24"/>
          <w:lang w:eastAsia="lv-LV"/>
        </w:rPr>
        <w:t>Cenu aptaujas</w:t>
      </w:r>
      <w:r w:rsidRPr="001C66AF">
        <w:rPr>
          <w:rFonts w:ascii="Times New Roman" w:eastAsia="Calibri" w:hAnsi="Times New Roman" w:cs="Times New Roman"/>
          <w:sz w:val="24"/>
          <w:szCs w:val="24"/>
          <w:lang w:eastAsia="lv-LV"/>
        </w:rPr>
        <w:t xml:space="preserve"> nolikuma </w:t>
      </w:r>
      <w:r w:rsidR="00AC032C">
        <w:rPr>
          <w:rFonts w:ascii="Times New Roman" w:eastAsia="Calibri" w:hAnsi="Times New Roman" w:cs="Times New Roman"/>
          <w:sz w:val="24"/>
          <w:szCs w:val="24"/>
          <w:lang w:eastAsia="lv-LV"/>
        </w:rPr>
        <w:t>4</w:t>
      </w:r>
      <w:r w:rsidRPr="001C66AF">
        <w:rPr>
          <w:rFonts w:ascii="Times New Roman" w:eastAsia="Calibri" w:hAnsi="Times New Roman" w:cs="Times New Roman"/>
          <w:b/>
          <w:bCs/>
          <w:sz w:val="24"/>
          <w:szCs w:val="24"/>
          <w:lang w:eastAsia="lv-LV"/>
        </w:rPr>
        <w:t>.pielikumā</w:t>
      </w:r>
      <w:r w:rsidRPr="001C66AF">
        <w:rPr>
          <w:rFonts w:ascii="Times New Roman" w:eastAsia="Calibri" w:hAnsi="Times New Roman" w:cs="Times New Roman"/>
          <w:sz w:val="24"/>
          <w:szCs w:val="24"/>
          <w:lang w:eastAsia="lv-LV"/>
        </w:rPr>
        <w:t>.</w:t>
      </w:r>
      <w:r w:rsidRPr="001C66AF">
        <w:rPr>
          <w:rFonts w:ascii="Times New Roman" w:eastAsia="Calibri" w:hAnsi="Times New Roman" w:cs="Times New Roman"/>
          <w:iCs/>
          <w:sz w:val="24"/>
          <w:szCs w:val="24"/>
          <w:lang w:eastAsia="lv-LV"/>
        </w:rPr>
        <w:t xml:space="preserve"> </w:t>
      </w:r>
    </w:p>
    <w:p w:rsidR="00B230A6" w:rsidRPr="001C66AF" w:rsidP="001C66AF" w14:paraId="2576F401" w14:textId="77777777">
      <w:pPr>
        <w:pStyle w:val="ListParagraph"/>
        <w:widowControl w:val="0"/>
        <w:numPr>
          <w:ilvl w:val="1"/>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sz w:val="24"/>
          <w:szCs w:val="24"/>
        </w:rPr>
      </w:pPr>
      <w:r w:rsidRPr="001C66AF">
        <w:rPr>
          <w:rFonts w:ascii="Times New Roman" w:eastAsia="Times New Roman" w:hAnsi="Times New Roman" w:cs="Times New Roman"/>
          <w:b/>
          <w:bCs/>
          <w:sz w:val="24"/>
          <w:szCs w:val="24"/>
        </w:rPr>
        <w:t>Finanšu piedāvājums</w:t>
      </w:r>
    </w:p>
    <w:p w:rsidR="00B230A6" w:rsidP="001C66AF" w14:paraId="17A04E60" w14:textId="0D801064">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Finanšu piedāvājums jāsagatavo atbilstoši formai Cenu aptaujas nolikuma </w:t>
      </w:r>
      <w:r w:rsidR="000B44DA">
        <w:rPr>
          <w:rFonts w:ascii="Times New Roman" w:eastAsia="Times New Roman" w:hAnsi="Times New Roman" w:cs="Times New Roman"/>
          <w:sz w:val="24"/>
          <w:szCs w:val="24"/>
        </w:rPr>
        <w:t>2</w:t>
      </w:r>
      <w:r w:rsidRPr="001C66AF">
        <w:rPr>
          <w:rFonts w:ascii="Times New Roman" w:eastAsia="Times New Roman" w:hAnsi="Times New Roman" w:cs="Times New Roman"/>
          <w:b/>
          <w:bCs/>
          <w:sz w:val="24"/>
          <w:szCs w:val="24"/>
        </w:rPr>
        <w:t>.pielikumā</w:t>
      </w:r>
      <w:r w:rsidRPr="001C66AF">
        <w:rPr>
          <w:rFonts w:ascii="Times New Roman" w:eastAsia="Times New Roman" w:hAnsi="Times New Roman" w:cs="Times New Roman"/>
          <w:sz w:val="24"/>
          <w:szCs w:val="24"/>
        </w:rPr>
        <w:t xml:space="preserve"> “Finanšu piedāvājums”. </w:t>
      </w:r>
    </w:p>
    <w:p w:rsidR="00AC032C" w:rsidRPr="001C66AF" w:rsidP="001C66AF" w14:paraId="1B308466" w14:textId="6C3889B5">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Finanšu piedāvājumam pievieno izmaksu tāmi </w:t>
      </w:r>
      <w:r w:rsidRPr="001C66AF">
        <w:rPr>
          <w:rFonts w:ascii="Times New Roman" w:eastAsia="Times New Roman" w:hAnsi="Times New Roman" w:cs="Times New Roman"/>
          <w:sz w:val="24"/>
          <w:szCs w:val="24"/>
        </w:rPr>
        <w:t xml:space="preserve">atbilstoši formai Cenu aptaujas nolikuma </w:t>
      </w:r>
      <w:r>
        <w:rPr>
          <w:rFonts w:ascii="Times New Roman" w:eastAsia="Times New Roman" w:hAnsi="Times New Roman" w:cs="Times New Roman"/>
          <w:sz w:val="24"/>
          <w:szCs w:val="24"/>
        </w:rPr>
        <w:t>3</w:t>
      </w:r>
      <w:r w:rsidRPr="001C66AF">
        <w:rPr>
          <w:rFonts w:ascii="Times New Roman" w:eastAsia="Times New Roman" w:hAnsi="Times New Roman" w:cs="Times New Roman"/>
          <w:b/>
          <w:bCs/>
          <w:sz w:val="24"/>
          <w:szCs w:val="24"/>
        </w:rPr>
        <w:t>.pielikumā</w:t>
      </w:r>
      <w:r>
        <w:rPr>
          <w:rFonts w:ascii="Times New Roman" w:eastAsia="Times New Roman" w:hAnsi="Times New Roman" w:cs="Times New Roman"/>
          <w:b/>
          <w:bCs/>
          <w:sz w:val="24"/>
          <w:szCs w:val="24"/>
        </w:rPr>
        <w:t xml:space="preserve"> </w:t>
      </w:r>
      <w:r w:rsidRPr="00AC032C">
        <w:rPr>
          <w:rFonts w:ascii="Times New Roman" w:eastAsia="Times New Roman" w:hAnsi="Times New Roman" w:cs="Times New Roman"/>
          <w:sz w:val="24"/>
          <w:szCs w:val="24"/>
        </w:rPr>
        <w:t>“Tāme”</w:t>
      </w:r>
    </w:p>
    <w:p w:rsidR="00B230A6" w:rsidRPr="001C66AF" w:rsidP="001C66AF" w14:paraId="1CBC475F" w14:textId="5EB079C8">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hAnsi="Times New Roman" w:cs="Times New Roman"/>
          <w:color w:val="000000"/>
          <w:sz w:val="24"/>
          <w:szCs w:val="24"/>
        </w:rPr>
        <w:t>Pretendents kopējo piedāvājuma cenu</w:t>
      </w:r>
      <w:r w:rsidR="000B44DA">
        <w:rPr>
          <w:rFonts w:ascii="Times New Roman" w:hAnsi="Times New Roman" w:cs="Times New Roman"/>
          <w:color w:val="000000"/>
          <w:sz w:val="24"/>
          <w:szCs w:val="24"/>
        </w:rPr>
        <w:t xml:space="preserve"> norāda</w:t>
      </w:r>
      <w:r w:rsidRPr="001C66AF">
        <w:rPr>
          <w:rFonts w:ascii="Times New Roman" w:hAnsi="Times New Roman" w:cs="Times New Roman"/>
          <w:color w:val="000000"/>
          <w:sz w:val="24"/>
          <w:szCs w:val="24"/>
        </w:rPr>
        <w:t xml:space="preserve"> EUR bez PVN ar ne vairāk kā 2 (divām) zīmēm aiz komata. </w:t>
      </w:r>
    </w:p>
    <w:p w:rsidR="00B230A6" w:rsidRPr="001C66AF" w:rsidP="001C66AF" w14:paraId="7A3D78E3" w14:textId="333CC40D">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Pretendents f</w:t>
      </w:r>
      <w:r w:rsidRPr="001C66AF">
        <w:rPr>
          <w:rFonts w:ascii="Times New Roman" w:eastAsia="Times New Roman" w:hAnsi="Times New Roman" w:cs="Times New Roman"/>
          <w:iCs/>
          <w:sz w:val="24"/>
          <w:szCs w:val="24"/>
        </w:rPr>
        <w:t>inanšu piedāvājumā norādītajās cenās</w:t>
      </w:r>
      <w:r w:rsidRPr="001C66AF">
        <w:rPr>
          <w:rFonts w:ascii="Times New Roman" w:eastAsia="Times New Roman" w:hAnsi="Times New Roman" w:cs="Times New Roman"/>
          <w:i/>
          <w:iCs/>
          <w:sz w:val="24"/>
          <w:szCs w:val="24"/>
        </w:rPr>
        <w:t xml:space="preserve"> </w:t>
      </w:r>
      <w:r w:rsidRPr="001C66AF">
        <w:rPr>
          <w:rFonts w:ascii="Times New Roman" w:eastAsia="Times New Roman" w:hAnsi="Times New Roman" w:cs="Times New Roman"/>
          <w:sz w:val="24"/>
          <w:szCs w:val="24"/>
        </w:rPr>
        <w:t>iekļauj visas izmaksas, kas attiecas un ir saistītas ar līguma izpildi, proti, visus ar darbu izpildi saistītos izdevumus, tai skaitā, materiālu, darba algas, piegādes un citas izmaksas un visus Latvijas Republikas normatīvajos aktos paredzētos nodokļus un nodevas, izņemot PVN.</w:t>
      </w:r>
    </w:p>
    <w:p w:rsidR="00B230A6" w:rsidRPr="001C66AF" w:rsidP="001C66AF" w14:paraId="32013A0E" w14:textId="3D39EAC2">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Pretendenta finanšu piedāvājumā norādītajai cenai ir jābūt nemainīgai visā līguma darbības laikā. Iespējamā inflācija, tirgus apstākļu maiņa vai jebkuri citi apstākļi nevar būt par pamatu cenas izmaiņām un šo procesu radītās sekas Pretendentam ir jāprognozē un jāaprēķina, sagatavojot finanšu piedāvājumu.</w:t>
      </w:r>
    </w:p>
    <w:p w:rsidR="001C66AF" w:rsidRPr="001C66AF" w:rsidP="001C66AF" w14:paraId="5C2C2556" w14:textId="77777777">
      <w:pPr>
        <w:pStyle w:val="ListParagraph"/>
        <w:widowControl w:val="0"/>
        <w:shd w:val="clear" w:color="auto" w:fill="FFFFFF"/>
        <w:suppressAutoHyphens/>
        <w:autoSpaceDE w:val="0"/>
        <w:autoSpaceDN w:val="0"/>
        <w:adjustRightInd w:val="0"/>
        <w:spacing w:after="0" w:line="240" w:lineRule="auto"/>
        <w:ind w:left="2160" w:right="43"/>
        <w:jc w:val="both"/>
        <w:rPr>
          <w:rFonts w:ascii="Times New Roman" w:eastAsia="Times New Roman" w:hAnsi="Times New Roman" w:cs="Times New Roman"/>
          <w:sz w:val="24"/>
          <w:szCs w:val="24"/>
        </w:rPr>
      </w:pPr>
    </w:p>
    <w:p w:rsidR="00585A77" w:rsidRPr="001C66AF" w:rsidP="00005EA8" w14:paraId="0280EC72" w14:textId="6398BAF1">
      <w:pPr>
        <w:pStyle w:val="ListParagraph"/>
        <w:numPr>
          <w:ilvl w:val="0"/>
          <w:numId w:val="4"/>
        </w:numPr>
        <w:spacing w:before="120" w:after="0" w:line="240" w:lineRule="auto"/>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Piedāvājuma izvēles kritērijs</w:t>
      </w:r>
    </w:p>
    <w:p w:rsidR="00B230A6" w:rsidRPr="001C66AF" w:rsidP="001C66AF" w14:paraId="4E88A769" w14:textId="210848AE">
      <w:pPr>
        <w:numPr>
          <w:ilvl w:val="1"/>
          <w:numId w:val="4"/>
        </w:numPr>
        <w:spacing w:after="0" w:line="240" w:lineRule="auto"/>
        <w:ind w:left="567" w:hanging="567"/>
        <w:jc w:val="both"/>
        <w:rPr>
          <w:rFonts w:ascii="Times New Roman" w:hAnsi="Times New Roman" w:cs="Times New Roman"/>
          <w:bCs/>
          <w:sz w:val="24"/>
          <w:szCs w:val="24"/>
        </w:rPr>
      </w:pPr>
      <w:r w:rsidRPr="001C66AF">
        <w:rPr>
          <w:rFonts w:ascii="Times New Roman" w:hAnsi="Times New Roman" w:cs="Times New Roman"/>
          <w:sz w:val="24"/>
          <w:szCs w:val="24"/>
        </w:rPr>
        <w:t xml:space="preserve">Piedāvājums ar zemāko cenu, kas pilnībā atbilst </w:t>
      </w:r>
      <w:r w:rsidRPr="001C66AF">
        <w:rPr>
          <w:rFonts w:ascii="Times New Roman" w:hAnsi="Times New Roman" w:cs="Times New Roman"/>
          <w:sz w:val="24"/>
          <w:szCs w:val="24"/>
        </w:rPr>
        <w:t>C</w:t>
      </w:r>
      <w:r w:rsidRPr="001C66AF" w:rsidR="00680A8B">
        <w:rPr>
          <w:rFonts w:ascii="Times New Roman" w:hAnsi="Times New Roman" w:cs="Times New Roman"/>
          <w:sz w:val="24"/>
          <w:szCs w:val="24"/>
        </w:rPr>
        <w:t>enu aptaujas</w:t>
      </w:r>
      <w:r w:rsidRPr="001C66AF">
        <w:rPr>
          <w:rFonts w:ascii="Times New Roman" w:hAnsi="Times New Roman" w:cs="Times New Roman"/>
          <w:sz w:val="24"/>
          <w:szCs w:val="24"/>
        </w:rPr>
        <w:t xml:space="preserve"> noteikumiem (gadījumā, ja tiks nolemts piešķirt līguma slēgšanas tiesības).</w:t>
      </w:r>
      <w:r w:rsidRPr="001C66AF">
        <w:rPr>
          <w:rFonts w:ascii="Times New Roman" w:hAnsi="Times New Roman" w:cs="Times New Roman"/>
          <w:sz w:val="24"/>
          <w:szCs w:val="24"/>
        </w:rPr>
        <w:t xml:space="preserve"> </w:t>
      </w:r>
      <w:r w:rsidRPr="001C66AF">
        <w:rPr>
          <w:rFonts w:ascii="Times New Roman" w:hAnsi="Times New Roman" w:cs="Times New Roman"/>
          <w:bCs/>
          <w:sz w:val="24"/>
          <w:szCs w:val="24"/>
        </w:rPr>
        <w:t>Ja pārbaudot piedāvājumā iekļauto informāciju, konstatē, ka tā neatbilst Cenu aptaujas nolikumā noteiktajām prasībām</w:t>
      </w:r>
      <w:r w:rsidRPr="001C66AF" w:rsidR="00005EA8">
        <w:rPr>
          <w:rFonts w:ascii="Times New Roman" w:hAnsi="Times New Roman" w:cs="Times New Roman"/>
          <w:bCs/>
          <w:sz w:val="24"/>
          <w:szCs w:val="24"/>
        </w:rPr>
        <w:t xml:space="preserve"> vai nav iesniegti visi prasītie dokumenti, </w:t>
      </w:r>
      <w:r w:rsidRPr="001C66AF">
        <w:rPr>
          <w:rFonts w:ascii="Times New Roman" w:hAnsi="Times New Roman" w:cs="Times New Roman"/>
          <w:bCs/>
          <w:sz w:val="24"/>
          <w:szCs w:val="24"/>
        </w:rPr>
        <w:t>pretendents tiek noraidīts un turpmāk netiek vērtēts.</w:t>
      </w:r>
    </w:p>
    <w:p w:rsidR="00585A77" w:rsidRPr="001C66AF" w:rsidP="001C66AF" w14:paraId="06332722" w14:textId="51A6613A">
      <w:pPr>
        <w:numPr>
          <w:ilvl w:val="1"/>
          <w:numId w:val="4"/>
        </w:numPr>
        <w:spacing w:after="0" w:line="240" w:lineRule="auto"/>
        <w:ind w:left="567" w:hanging="567"/>
        <w:jc w:val="both"/>
        <w:rPr>
          <w:rFonts w:ascii="Times New Roman" w:eastAsia="Times New Roman" w:hAnsi="Times New Roman" w:cs="Times New Roman"/>
          <w:sz w:val="24"/>
          <w:szCs w:val="24"/>
        </w:rPr>
      </w:pPr>
      <w:r w:rsidRPr="001C66AF">
        <w:rPr>
          <w:rFonts w:ascii="Times New Roman" w:hAnsi="Times New Roman" w:cs="Times New Roman"/>
          <w:sz w:val="24"/>
          <w:szCs w:val="24"/>
        </w:rPr>
        <w:t>Vērtējot piedāvājumu, tiek ņemta vērā piedāvājuma kopējā cena bez pievienotās vērtības nodokļa.</w:t>
      </w:r>
    </w:p>
    <w:p w:rsidR="00E2085E" w:rsidRPr="001C66AF" w:rsidP="00585A77" w14:paraId="77F3DFC2" w14:textId="77777777">
      <w:pPr>
        <w:spacing w:after="0" w:line="240" w:lineRule="auto"/>
        <w:ind w:left="1134"/>
        <w:jc w:val="both"/>
        <w:rPr>
          <w:rFonts w:ascii="Times New Roman" w:hAnsi="Times New Roman" w:cs="Times New Roman"/>
          <w:sz w:val="24"/>
          <w:szCs w:val="24"/>
        </w:rPr>
      </w:pPr>
    </w:p>
    <w:p w:rsidR="00680A8B" w:rsidRPr="001C66AF" w:rsidP="00680A8B" w14:paraId="0950A8DC" w14:textId="77777777">
      <w:pPr>
        <w:numPr>
          <w:ilvl w:val="0"/>
          <w:numId w:val="37"/>
        </w:numPr>
        <w:spacing w:after="0" w:line="240" w:lineRule="auto"/>
        <w:jc w:val="both"/>
        <w:rPr>
          <w:rFonts w:ascii="Times New Roman" w:hAnsi="Times New Roman" w:cs="Times New Roman"/>
          <w:sz w:val="24"/>
          <w:szCs w:val="24"/>
        </w:rPr>
      </w:pPr>
      <w:r w:rsidRPr="001C66AF">
        <w:rPr>
          <w:rFonts w:ascii="Times New Roman" w:eastAsia="Times New Roman" w:hAnsi="Times New Roman" w:cs="Times New Roman"/>
          <w:b/>
          <w:sz w:val="24"/>
          <w:szCs w:val="24"/>
        </w:rPr>
        <w:t>Informācija par līgumu</w:t>
      </w:r>
    </w:p>
    <w:p w:rsidR="00680A8B" w:rsidRPr="001C66AF" w:rsidP="00173AA1" w14:paraId="766AC12E" w14:textId="1426FB47">
      <w:pPr>
        <w:widowControl w:val="0"/>
        <w:numPr>
          <w:ilvl w:val="1"/>
          <w:numId w:val="37"/>
        </w:numPr>
        <w:tabs>
          <w:tab w:val="left" w:pos="851"/>
        </w:tabs>
        <w:overflowPunct w:val="0"/>
        <w:autoSpaceDE w:val="0"/>
        <w:autoSpaceDN w:val="0"/>
        <w:adjustRightInd w:val="0"/>
        <w:spacing w:after="0" w:line="240" w:lineRule="auto"/>
        <w:ind w:left="567" w:right="-52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slēdz līgumu ar izraudzīto pretendentu.</w:t>
      </w:r>
    </w:p>
    <w:p w:rsidR="00680A8B" w:rsidRPr="001C66AF" w:rsidP="00173AA1" w14:paraId="788209ED" w14:textId="36828CB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680A8B" w:rsidRPr="001C66AF" w:rsidP="00173AA1" w14:paraId="2FC3D1FE" w14:textId="495D0B9E">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Līgumu sagatavo Pasūtītājs un iesniedz to pretendentam, kuram piešķirtas līguma slēgšanas tiesības.</w:t>
      </w:r>
    </w:p>
    <w:p w:rsidR="00680A8B" w:rsidRPr="005576A7" w:rsidP="00173AA1" w14:paraId="065BD1B9" w14:textId="7777777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hAnsi="Times New Roman" w:cs="Times New Roman"/>
          <w:sz w:val="24"/>
          <w:szCs w:val="24"/>
        </w:rPr>
      </w:pPr>
      <w:r w:rsidRPr="001C66AF">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w:t>
      </w:r>
      <w:r w:rsidRPr="001C66AF">
        <w:rPr>
          <w:rFonts w:ascii="Times New Roman" w:eastAsia="Times New Roman" w:hAnsi="Times New Roman" w:cs="Times New Roman"/>
          <w:bCs/>
          <w:sz w:val="24"/>
          <w:szCs w:val="24"/>
        </w:rPr>
        <w:t>ar zemāko cenu.</w:t>
      </w:r>
    </w:p>
    <w:p w:rsidR="005576A7" w:rsidRPr="001C66AF" w:rsidP="005576A7" w14:paraId="4A017B90" w14:textId="77777777">
      <w:pPr>
        <w:widowControl w:val="0"/>
        <w:tabs>
          <w:tab w:val="left" w:pos="851"/>
        </w:tabs>
        <w:overflowPunct w:val="0"/>
        <w:autoSpaceDE w:val="0"/>
        <w:autoSpaceDN w:val="0"/>
        <w:adjustRightInd w:val="0"/>
        <w:spacing w:after="0" w:line="240" w:lineRule="auto"/>
        <w:ind w:left="567" w:right="-1"/>
        <w:contextualSpacing/>
        <w:jc w:val="both"/>
        <w:rPr>
          <w:rFonts w:ascii="Times New Roman" w:hAnsi="Times New Roman" w:cs="Times New Roman"/>
          <w:sz w:val="24"/>
          <w:szCs w:val="24"/>
        </w:rPr>
      </w:pPr>
    </w:p>
    <w:p w:rsidR="00005EA8" w:rsidRPr="005576A7" w:rsidP="005576A7" w14:paraId="41D678DE" w14:textId="59C1325D">
      <w:pPr>
        <w:pStyle w:val="ListParagraph"/>
        <w:numPr>
          <w:ilvl w:val="0"/>
          <w:numId w:val="43"/>
        </w:numPr>
        <w:shd w:val="clear" w:color="auto" w:fill="FFFFFF"/>
        <w:tabs>
          <w:tab w:val="left" w:pos="1134"/>
        </w:tabs>
        <w:spacing w:after="0" w:line="240" w:lineRule="auto"/>
        <w:ind w:right="-522"/>
        <w:jc w:val="center"/>
        <w:rPr>
          <w:rFonts w:ascii="Times New Roman" w:eastAsia="Times New Roman" w:hAnsi="Times New Roman" w:cs="Times New Roman"/>
          <w:b/>
          <w:sz w:val="24"/>
          <w:szCs w:val="24"/>
          <w:lang w:eastAsia="en-GB"/>
        </w:rPr>
      </w:pPr>
      <w:r w:rsidRPr="005576A7">
        <w:rPr>
          <w:rFonts w:ascii="Times New Roman" w:eastAsia="Times New Roman" w:hAnsi="Times New Roman" w:cs="Times New Roman"/>
          <w:b/>
          <w:sz w:val="24"/>
          <w:szCs w:val="24"/>
          <w:lang w:eastAsia="en-GB"/>
        </w:rPr>
        <w:t xml:space="preserve"> Nolikuma pielikumi</w:t>
      </w:r>
    </w:p>
    <w:p w:rsidR="00005EA8" w:rsidRPr="005576A7" w:rsidP="005576A7" w14:paraId="5BE7B7E9" w14:textId="14845200">
      <w:pPr>
        <w:spacing w:after="0" w:line="240" w:lineRule="auto"/>
        <w:ind w:right="-521"/>
        <w:contextualSpacing/>
        <w:jc w:val="both"/>
        <w:rPr>
          <w:rFonts w:ascii="Times New Roman" w:eastAsia="Times New Roman" w:hAnsi="Times New Roman" w:cs="Times New Roman"/>
          <w:sz w:val="24"/>
          <w:szCs w:val="24"/>
        </w:rPr>
      </w:pPr>
      <w:r w:rsidRPr="005576A7">
        <w:rPr>
          <w:rFonts w:ascii="Times New Roman" w:eastAsia="Times New Roman" w:hAnsi="Times New Roman" w:cs="Times New Roman"/>
          <w:sz w:val="24"/>
          <w:szCs w:val="24"/>
        </w:rPr>
        <w:t xml:space="preserve">Cenu aptaujas nolikumam ir </w:t>
      </w:r>
      <w:r w:rsidR="000A0B03">
        <w:rPr>
          <w:rFonts w:ascii="Times New Roman" w:eastAsia="Times New Roman" w:hAnsi="Times New Roman" w:cs="Times New Roman"/>
          <w:sz w:val="24"/>
          <w:szCs w:val="24"/>
        </w:rPr>
        <w:t>3</w:t>
      </w:r>
      <w:r w:rsidRPr="005576A7">
        <w:rPr>
          <w:rFonts w:ascii="Times New Roman" w:eastAsia="Times New Roman" w:hAnsi="Times New Roman" w:cs="Times New Roman"/>
          <w:sz w:val="24"/>
          <w:szCs w:val="24"/>
        </w:rPr>
        <w:t xml:space="preserve"> (</w:t>
      </w:r>
      <w:r w:rsidR="000A0B03">
        <w:rPr>
          <w:rFonts w:ascii="Times New Roman" w:eastAsia="Times New Roman" w:hAnsi="Times New Roman" w:cs="Times New Roman"/>
          <w:sz w:val="24"/>
          <w:szCs w:val="24"/>
        </w:rPr>
        <w:t>trīs</w:t>
      </w:r>
      <w:r w:rsidRPr="005576A7">
        <w:rPr>
          <w:rFonts w:ascii="Times New Roman" w:eastAsia="Times New Roman" w:hAnsi="Times New Roman" w:cs="Times New Roman"/>
          <w:sz w:val="24"/>
          <w:szCs w:val="24"/>
        </w:rPr>
        <w:t xml:space="preserve">) pielikumi – nolikuma neatņemamas sastāvdaļas: </w:t>
      </w:r>
    </w:p>
    <w:p w:rsidR="00005EA8" w:rsidRPr="005576A7" w:rsidP="005576A7" w14:paraId="6387489F" w14:textId="73E905C3">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1.pielikums“Tehniskā specifikācija”;</w:t>
      </w:r>
    </w:p>
    <w:p w:rsidR="00005EA8" w:rsidP="005576A7" w14:paraId="57F9F9F1" w14:textId="65DD0B20">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 xml:space="preserve">2.pielikums </w:t>
      </w:r>
      <w:r w:rsidRPr="005576A7" w:rsidR="000A0B03">
        <w:rPr>
          <w:rFonts w:ascii="Times New Roman" w:hAnsi="Times New Roman" w:cs="Times New Roman"/>
          <w:sz w:val="24"/>
          <w:szCs w:val="24"/>
        </w:rPr>
        <w:t>“Finanšu piedāvājums” (forma);</w:t>
      </w:r>
    </w:p>
    <w:p w:rsidR="00AC032C" w:rsidRPr="005576A7" w:rsidP="005576A7" w14:paraId="592105BF" w14:textId="6A1EBDA8">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3. pielikums “Tāme”(forma)</w:t>
      </w:r>
    </w:p>
    <w:p w:rsidR="00005EA8" w:rsidRPr="005576A7" w:rsidP="005576A7" w14:paraId="560EB49D" w14:textId="28AF7495">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4</w:t>
      </w:r>
      <w:r w:rsidRPr="005576A7">
        <w:rPr>
          <w:rFonts w:ascii="Times New Roman" w:hAnsi="Times New Roman" w:cs="Times New Roman"/>
          <w:sz w:val="24"/>
          <w:szCs w:val="24"/>
        </w:rPr>
        <w:t xml:space="preserve">.pielikums </w:t>
      </w:r>
      <w:r w:rsidRPr="000A0B03" w:rsidR="000A0B03">
        <w:rPr>
          <w:rFonts w:ascii="Times New Roman" w:hAnsi="Times New Roman" w:cs="Times New Roman"/>
          <w:sz w:val="24"/>
          <w:szCs w:val="24"/>
        </w:rPr>
        <w:t xml:space="preserve"> </w:t>
      </w:r>
      <w:r w:rsidRPr="005576A7" w:rsidR="000A0B03">
        <w:rPr>
          <w:rFonts w:ascii="Times New Roman" w:hAnsi="Times New Roman" w:cs="Times New Roman"/>
          <w:sz w:val="24"/>
          <w:szCs w:val="24"/>
        </w:rPr>
        <w:t>“</w:t>
      </w:r>
      <w:r w:rsidRPr="005576A7" w:rsidR="000A0B03">
        <w:rPr>
          <w:rFonts w:ascii="Times New Roman" w:hAnsi="Times New Roman" w:cs="Times New Roman"/>
          <w:sz w:val="24"/>
          <w:szCs w:val="24"/>
          <w:lang w:eastAsia="ar-SA"/>
        </w:rPr>
        <w:t>Pieteikums dalībai iepirkumā</w:t>
      </w:r>
      <w:r w:rsidRPr="005576A7" w:rsidR="000A0B03">
        <w:rPr>
          <w:rFonts w:ascii="Times New Roman" w:hAnsi="Times New Roman" w:cs="Times New Roman"/>
          <w:sz w:val="24"/>
          <w:szCs w:val="24"/>
        </w:rPr>
        <w:t>” (forma);</w:t>
      </w:r>
    </w:p>
    <w:p w:rsidR="00585A77" w:rsidRPr="005576A7" w:rsidP="00585A77" w14:paraId="029193A2" w14:textId="77777777">
      <w:pPr>
        <w:spacing w:after="0" w:line="240" w:lineRule="auto"/>
        <w:ind w:left="1134"/>
        <w:jc w:val="both"/>
        <w:rPr>
          <w:rFonts w:ascii="Times New Roman" w:hAnsi="Times New Roman" w:cs="Times New Roman"/>
          <w:sz w:val="24"/>
          <w:szCs w:val="24"/>
        </w:rPr>
      </w:pPr>
    </w:p>
    <w:p w:rsidR="00E2085E" w:rsidRPr="001C66AF" w:rsidP="00E2085E" w14:paraId="61DC1F0B"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novada pašvaldības iestāde</w:t>
      </w:r>
    </w:p>
    <w:p w:rsidR="007E3FDE" w:rsidRPr="001C66AF" w:rsidP="000A0B03" w14:paraId="297C5036" w14:textId="70513F3D">
      <w:pPr>
        <w:pStyle w:val="NoSpacing"/>
        <w:rPr>
          <w:rFonts w:ascii="Times New Roman" w:eastAsia="Times New Roman" w:hAnsi="Times New Roman" w:cs="Times New Roman"/>
          <w:b/>
          <w:bCs/>
          <w:sz w:val="24"/>
          <w:szCs w:val="24"/>
          <w:lang w:eastAsia="en-US"/>
        </w:rPr>
      </w:pPr>
      <w:r w:rsidRPr="001C66AF">
        <w:rPr>
          <w:rFonts w:ascii="Times New Roman" w:hAnsi="Times New Roman" w:cs="Times New Roman"/>
          <w:sz w:val="24"/>
          <w:szCs w:val="24"/>
        </w:rPr>
        <w:t>“Bauskas apvienības pārvalde”  vadītāja</w:t>
      </w:r>
      <w:r w:rsidR="00BC3417">
        <w:rPr>
          <w:rFonts w:ascii="Times New Roman" w:hAnsi="Times New Roman" w:cs="Times New Roman"/>
          <w:sz w:val="24"/>
          <w:szCs w:val="24"/>
        </w:rPr>
        <w:t>s vietniece</w:t>
      </w:r>
      <w:r w:rsidRPr="001C66AF">
        <w:rPr>
          <w:rFonts w:ascii="Times New Roman" w:hAnsi="Times New Roman" w:cs="Times New Roman"/>
          <w:sz w:val="24"/>
          <w:szCs w:val="24"/>
        </w:rPr>
        <w:t xml:space="preserve">  </w:t>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sidR="00E2085E">
        <w:rPr>
          <w:rFonts w:ascii="Times New Roman" w:hAnsi="Times New Roman" w:cs="Times New Roman"/>
          <w:sz w:val="24"/>
          <w:szCs w:val="24"/>
        </w:rPr>
        <w:t xml:space="preserve">                    </w:t>
      </w:r>
      <w:r w:rsidR="00BC3417">
        <w:rPr>
          <w:rFonts w:ascii="Times New Roman" w:hAnsi="Times New Roman" w:cs="Times New Roman"/>
          <w:sz w:val="24"/>
          <w:szCs w:val="24"/>
        </w:rPr>
        <w:t>D.Šķiliņa</w:t>
      </w:r>
    </w:p>
    <w:sectPr w:rsidSect="00114ACE">
      <w:footerReference w:type="default" r:id="rId5"/>
      <w:footerReference w:type="first" r:id="rId6"/>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164678F"/>
    <w:multiLevelType w:val="multilevel"/>
    <w:tmpl w:val="32DEC00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D54ECA8"/>
    <w:lvl w:ilvl="0">
      <w:start w:val="7"/>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08415D0"/>
    <w:multiLevelType w:val="multilevel"/>
    <w:tmpl w:val="DB1095B0"/>
    <w:lvl w:ilvl="0">
      <w:start w:val="5"/>
      <w:numFmt w:val="decimal"/>
      <w:lvlText w:val="%1."/>
      <w:lvlJc w:val="left"/>
      <w:pPr>
        <w:ind w:left="360" w:hanging="360"/>
      </w:pPr>
      <w:rPr>
        <w:rFonts w:hint="default"/>
        <w:b w:val="0"/>
        <w:color w:val="auto"/>
      </w:rPr>
    </w:lvl>
    <w:lvl w:ilvl="1">
      <w:start w:val="1"/>
      <w:numFmt w:val="decimal"/>
      <w:lvlText w:val="%1.%2."/>
      <w:lvlJc w:val="left"/>
      <w:pPr>
        <w:ind w:left="540" w:hanging="360"/>
      </w:pPr>
      <w:rPr>
        <w:rFonts w:hint="default"/>
        <w:b/>
        <w:bCs/>
        <w:color w:val="auto"/>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b w:val="0"/>
        <w:color w:val="auto"/>
      </w:rPr>
    </w:lvl>
    <w:lvl w:ilvl="5">
      <w:start w:val="1"/>
      <w:numFmt w:val="decimal"/>
      <w:lvlText w:val="%1.%2.%3.%4.%5.%6."/>
      <w:lvlJc w:val="left"/>
      <w:pPr>
        <w:ind w:left="1980" w:hanging="1080"/>
      </w:pPr>
      <w:rPr>
        <w:rFonts w:hint="default"/>
        <w:b w:val="0"/>
        <w:color w:val="auto"/>
      </w:rPr>
    </w:lvl>
    <w:lvl w:ilvl="6">
      <w:start w:val="1"/>
      <w:numFmt w:val="decimal"/>
      <w:lvlText w:val="%1.%2.%3.%4.%5.%6.%7."/>
      <w:lvlJc w:val="left"/>
      <w:pPr>
        <w:ind w:left="2520" w:hanging="1440"/>
      </w:pPr>
      <w:rPr>
        <w:rFonts w:hint="default"/>
        <w:b w:val="0"/>
        <w:color w:val="auto"/>
      </w:rPr>
    </w:lvl>
    <w:lvl w:ilvl="7">
      <w:start w:val="1"/>
      <w:numFmt w:val="decimal"/>
      <w:lvlText w:val="%1.%2.%3.%4.%5.%6.%7.%8."/>
      <w:lvlJc w:val="left"/>
      <w:pPr>
        <w:ind w:left="2700" w:hanging="1440"/>
      </w:pPr>
      <w:rPr>
        <w:rFonts w:hint="default"/>
        <w:b w:val="0"/>
        <w:color w:val="auto"/>
      </w:rPr>
    </w:lvl>
    <w:lvl w:ilvl="8">
      <w:start w:val="1"/>
      <w:numFmt w:val="decimal"/>
      <w:lvlText w:val="%1.%2.%3.%4.%5.%6.%7.%8.%9."/>
      <w:lvlJc w:val="left"/>
      <w:pPr>
        <w:ind w:left="3240" w:hanging="1800"/>
      </w:pPr>
      <w:rPr>
        <w:rFonts w:hint="default"/>
        <w:b w:val="0"/>
        <w:color w:val="auto"/>
      </w:rPr>
    </w:lvl>
  </w:abstractNum>
  <w:abstractNum w:abstractNumId="7">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2DC17E31"/>
    <w:multiLevelType w:val="multilevel"/>
    <w:tmpl w:val="F50ED734"/>
    <w:lvl w:ilvl="0">
      <w:start w:val="3"/>
      <w:numFmt w:val="decimal"/>
      <w:lvlText w:val="%1."/>
      <w:lvlJc w:val="left"/>
      <w:pPr>
        <w:ind w:left="540" w:hanging="540"/>
      </w:pPr>
      <w:rPr>
        <w:rFonts w:hint="default"/>
        <w:u w:val="none"/>
      </w:rPr>
    </w:lvl>
    <w:lvl w:ilvl="1">
      <w:start w:val="1"/>
      <w:numFmt w:val="decimal"/>
      <w:lvlText w:val="%1.%2."/>
      <w:lvlJc w:val="left"/>
      <w:pPr>
        <w:ind w:left="1817" w:hanging="540"/>
      </w:pPr>
      <w:rPr>
        <w:rFonts w:hint="default"/>
        <w:b/>
        <w:bCs/>
        <w:u w:val="none"/>
      </w:rPr>
    </w:lvl>
    <w:lvl w:ilvl="2">
      <w:start w:val="1"/>
      <w:numFmt w:val="decimal"/>
      <w:lvlText w:val="%1.%2.%3."/>
      <w:lvlJc w:val="left"/>
      <w:pPr>
        <w:ind w:left="4264" w:hanging="720"/>
      </w:pPr>
      <w:rPr>
        <w:rFonts w:hint="default"/>
        <w:b w:val="0"/>
        <w:bCs/>
        <w:color w:val="auto"/>
        <w:u w:val="none"/>
      </w:rPr>
    </w:lvl>
    <w:lvl w:ilvl="3">
      <w:start w:val="1"/>
      <w:numFmt w:val="decimal"/>
      <w:lvlText w:val="%1.%2.%3.%4."/>
      <w:lvlJc w:val="left"/>
      <w:pPr>
        <w:ind w:left="6036" w:hanging="720"/>
      </w:pPr>
      <w:rPr>
        <w:rFonts w:hint="default"/>
        <w:b w:val="0"/>
        <w:bCs w:val="0"/>
        <w:sz w:val="24"/>
        <w:szCs w:val="24"/>
        <w:u w:val="none"/>
      </w:rPr>
    </w:lvl>
    <w:lvl w:ilvl="4">
      <w:start w:val="1"/>
      <w:numFmt w:val="decimal"/>
      <w:lvlText w:val="%1.%2.%3.%4.%5."/>
      <w:lvlJc w:val="left"/>
      <w:pPr>
        <w:ind w:left="8168" w:hanging="1080"/>
      </w:pPr>
      <w:rPr>
        <w:rFonts w:hint="default"/>
        <w:u w:val="single"/>
      </w:rPr>
    </w:lvl>
    <w:lvl w:ilvl="5">
      <w:start w:val="1"/>
      <w:numFmt w:val="decimal"/>
      <w:lvlText w:val="%1.%2.%3.%4.%5.%6."/>
      <w:lvlJc w:val="left"/>
      <w:pPr>
        <w:ind w:left="9940" w:hanging="1080"/>
      </w:pPr>
      <w:rPr>
        <w:rFonts w:hint="default"/>
        <w:u w:val="single"/>
      </w:rPr>
    </w:lvl>
    <w:lvl w:ilvl="6">
      <w:start w:val="1"/>
      <w:numFmt w:val="decimal"/>
      <w:lvlText w:val="%1.%2.%3.%4.%5.%6.%7."/>
      <w:lvlJc w:val="left"/>
      <w:pPr>
        <w:ind w:left="12072" w:hanging="1440"/>
      </w:pPr>
      <w:rPr>
        <w:rFonts w:hint="default"/>
        <w:u w:val="single"/>
      </w:rPr>
    </w:lvl>
    <w:lvl w:ilvl="7">
      <w:start w:val="1"/>
      <w:numFmt w:val="decimal"/>
      <w:lvlText w:val="%1.%2.%3.%4.%5.%6.%7.%8."/>
      <w:lvlJc w:val="left"/>
      <w:pPr>
        <w:ind w:left="13844" w:hanging="1440"/>
      </w:pPr>
      <w:rPr>
        <w:rFonts w:hint="default"/>
        <w:u w:val="single"/>
      </w:rPr>
    </w:lvl>
    <w:lvl w:ilvl="8">
      <w:start w:val="1"/>
      <w:numFmt w:val="decimal"/>
      <w:lvlText w:val="%1.%2.%3.%4.%5.%6.%7.%8.%9."/>
      <w:lvlJc w:val="left"/>
      <w:pPr>
        <w:ind w:left="15976" w:hanging="1800"/>
      </w:pPr>
      <w:rPr>
        <w:rFonts w:hint="default"/>
        <w:u w:val="single"/>
      </w:rPr>
    </w:lvl>
  </w:abstractNum>
  <w:abstractNum w:abstractNumId="11">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F7755B"/>
    <w:multiLevelType w:val="multilevel"/>
    <w:tmpl w:val="0D84C9A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5D0B44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615E1567"/>
    <w:multiLevelType w:val="multilevel"/>
    <w:tmpl w:val="E80CD882"/>
    <w:lvl w:ilvl="0">
      <w:start w:val="7"/>
      <w:numFmt w:val="decimal"/>
      <w:lvlText w:val="%1."/>
      <w:lvlJc w:val="left"/>
      <w:pPr>
        <w:ind w:left="360" w:hanging="360"/>
      </w:pPr>
    </w:lvl>
    <w:lvl w:ilvl="1">
      <w:start w:val="1"/>
      <w:numFmt w:val="decimal"/>
      <w:lvlText w:val="%1.%2."/>
      <w:lvlJc w:val="left"/>
      <w:pPr>
        <w:ind w:left="540" w:hanging="360"/>
      </w:pPr>
      <w:rPr>
        <w:b/>
        <w:bCs w:val="0"/>
      </w:rPr>
    </w:lvl>
    <w:lvl w:ilvl="2">
      <w:start w:val="1"/>
      <w:numFmt w:val="decimal"/>
      <w:lvlText w:val="%1.%2.%3."/>
      <w:lvlJc w:val="left"/>
      <w:pPr>
        <w:ind w:left="1080" w:hanging="720"/>
      </w:pPr>
    </w:lvl>
    <w:lvl w:ilvl="3">
      <w:start w:val="1"/>
      <w:numFmt w:val="decimal"/>
      <w:lvlText w:val="%1.%2.%3.%4."/>
      <w:lvlJc w:val="left"/>
      <w:pPr>
        <w:ind w:left="2422"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nsid w:val="689574FD"/>
    <w:multiLevelType w:val="hybridMultilevel"/>
    <w:tmpl w:val="C72C9954"/>
    <w:lvl w:ilvl="0">
      <w:start w:val="1"/>
      <w:numFmt w:val="decimal"/>
      <w:lvlText w:val="%1."/>
      <w:lvlJc w:val="left"/>
      <w:pPr>
        <w:ind w:left="720"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C16F7"/>
    <w:multiLevelType w:val="multilevel"/>
    <w:tmpl w:val="1004A6AA"/>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nsid w:val="799652D5"/>
    <w:multiLevelType w:val="hybridMultilevel"/>
    <w:tmpl w:val="8E480C50"/>
    <w:lvl w:ilvl="0">
      <w:start w:val="1"/>
      <w:numFmt w:val="decimal"/>
      <w:lvlText w:val="4.%1"/>
      <w:lvlJc w:val="left"/>
      <w:pPr>
        <w:ind w:left="720" w:hanging="360"/>
      </w:pPr>
      <w:rPr>
        <w:b/>
      </w:rPr>
    </w:lvl>
    <w:lvl w:ilvl="1">
      <w:start w:val="1"/>
      <w:numFmt w:val="decimal"/>
      <w:lvlText w:val="%2."/>
      <w:lvlJc w:val="left"/>
      <w:pPr>
        <w:ind w:left="928"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6"/>
  </w:num>
  <w:num w:numId="2" w16cid:durableId="931939788">
    <w:abstractNumId w:val="16"/>
  </w:num>
  <w:num w:numId="3" w16cid:durableId="1793861523">
    <w:abstractNumId w:val="25"/>
  </w:num>
  <w:num w:numId="4" w16cid:durableId="1548450009">
    <w:abstractNumId w:val="5"/>
  </w:num>
  <w:num w:numId="5" w16cid:durableId="2037585423">
    <w:abstractNumId w:val="13"/>
  </w:num>
  <w:num w:numId="6" w16cid:durableId="906039392">
    <w:abstractNumId w:val="0"/>
  </w:num>
  <w:num w:numId="7" w16cid:durableId="1231380438">
    <w:abstractNumId w:val="28"/>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9"/>
  </w:num>
  <w:num w:numId="12" w16cid:durableId="1668902463">
    <w:abstractNumId w:val="2"/>
  </w:num>
  <w:num w:numId="13" w16cid:durableId="639501345">
    <w:abstractNumId w:val="31"/>
  </w:num>
  <w:num w:numId="14" w16cid:durableId="1889876078">
    <w:abstractNumId w:val="8"/>
  </w:num>
  <w:num w:numId="15" w16cid:durableId="554975294">
    <w:abstractNumId w:val="17"/>
  </w:num>
  <w:num w:numId="16" w16cid:durableId="1241408255">
    <w:abstractNumId w:val="4"/>
  </w:num>
  <w:num w:numId="17" w16cid:durableId="277684872">
    <w:abstractNumId w:val="18"/>
  </w:num>
  <w:num w:numId="18" w16cid:durableId="1700004139">
    <w:abstractNumId w:val="20"/>
  </w:num>
  <w:num w:numId="19" w16cid:durableId="1918323745">
    <w:abstractNumId w:val="30"/>
  </w:num>
  <w:num w:numId="20" w16cid:durableId="1296178614">
    <w:abstractNumId w:val="23"/>
  </w:num>
  <w:num w:numId="21" w16cid:durableId="1765614112">
    <w:abstractNumId w:val="35"/>
  </w:num>
  <w:num w:numId="22" w16cid:durableId="66374963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9"/>
  </w:num>
  <w:num w:numId="24" w16cid:durableId="94593039">
    <w:abstractNumId w:val="15"/>
  </w:num>
  <w:num w:numId="25" w16cid:durableId="148353959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1"/>
  </w:num>
  <w:num w:numId="27" w16cid:durableId="1363479932">
    <w:abstractNumId w:val="11"/>
  </w:num>
  <w:num w:numId="28" w16cid:durableId="1933199007">
    <w:abstractNumId w:val="15"/>
  </w:num>
  <w:num w:numId="29" w16cid:durableId="1871599573">
    <w:abstractNumId w:val="22"/>
  </w:num>
  <w:num w:numId="30" w16cid:durableId="1545026317">
    <w:abstractNumId w:val="24"/>
  </w:num>
  <w:num w:numId="31" w16cid:durableId="1286279861">
    <w:abstractNumId w:val="32"/>
  </w:num>
  <w:num w:numId="32" w16cid:durableId="121464540">
    <w:abstractNumId w:val="37"/>
  </w:num>
  <w:num w:numId="33" w16cid:durableId="2050180476">
    <w:abstractNumId w:val="14"/>
  </w:num>
  <w:num w:numId="34" w16cid:durableId="10007007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00948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70070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8139580">
    <w:abstractNumId w:val="33"/>
  </w:num>
  <w:num w:numId="39" w16cid:durableId="1161509519">
    <w:abstractNumId w:val="10"/>
  </w:num>
  <w:num w:numId="40" w16cid:durableId="1881896978">
    <w:abstractNumId w:val="6"/>
  </w:num>
  <w:num w:numId="41" w16cid:durableId="1374379136">
    <w:abstractNumId w:val="27"/>
  </w:num>
  <w:num w:numId="42" w16cid:durableId="1970432966">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53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5EA8"/>
    <w:rsid w:val="00021844"/>
    <w:rsid w:val="000270D0"/>
    <w:rsid w:val="000334F1"/>
    <w:rsid w:val="000421D5"/>
    <w:rsid w:val="00053FE8"/>
    <w:rsid w:val="00065FCA"/>
    <w:rsid w:val="00076CC4"/>
    <w:rsid w:val="000947FA"/>
    <w:rsid w:val="000A0B03"/>
    <w:rsid w:val="000B332E"/>
    <w:rsid w:val="000B44DA"/>
    <w:rsid w:val="000C2B5E"/>
    <w:rsid w:val="000D5CA8"/>
    <w:rsid w:val="000D632F"/>
    <w:rsid w:val="000F403C"/>
    <w:rsid w:val="001068A6"/>
    <w:rsid w:val="00114ACE"/>
    <w:rsid w:val="00123FBF"/>
    <w:rsid w:val="00127232"/>
    <w:rsid w:val="00136C7D"/>
    <w:rsid w:val="00140BF6"/>
    <w:rsid w:val="001662A6"/>
    <w:rsid w:val="001669D1"/>
    <w:rsid w:val="00173AA1"/>
    <w:rsid w:val="0019146C"/>
    <w:rsid w:val="00191DEA"/>
    <w:rsid w:val="0019332A"/>
    <w:rsid w:val="001B6EF4"/>
    <w:rsid w:val="001C1421"/>
    <w:rsid w:val="001C66AF"/>
    <w:rsid w:val="001D7B51"/>
    <w:rsid w:val="001E1CCA"/>
    <w:rsid w:val="001E4408"/>
    <w:rsid w:val="001F3B0C"/>
    <w:rsid w:val="001F5340"/>
    <w:rsid w:val="001F5A77"/>
    <w:rsid w:val="002067A0"/>
    <w:rsid w:val="002109FF"/>
    <w:rsid w:val="0021797B"/>
    <w:rsid w:val="00223C2F"/>
    <w:rsid w:val="002374DE"/>
    <w:rsid w:val="0024017B"/>
    <w:rsid w:val="002700B3"/>
    <w:rsid w:val="00283B88"/>
    <w:rsid w:val="00284831"/>
    <w:rsid w:val="0028728B"/>
    <w:rsid w:val="002902DC"/>
    <w:rsid w:val="00291616"/>
    <w:rsid w:val="002A18A0"/>
    <w:rsid w:val="002B4611"/>
    <w:rsid w:val="002B60EB"/>
    <w:rsid w:val="002C214B"/>
    <w:rsid w:val="002C78EB"/>
    <w:rsid w:val="002E1947"/>
    <w:rsid w:val="002E7492"/>
    <w:rsid w:val="002F4257"/>
    <w:rsid w:val="00306FCC"/>
    <w:rsid w:val="003129F8"/>
    <w:rsid w:val="00320B41"/>
    <w:rsid w:val="00327818"/>
    <w:rsid w:val="00330393"/>
    <w:rsid w:val="00343BDA"/>
    <w:rsid w:val="003454B8"/>
    <w:rsid w:val="00355E44"/>
    <w:rsid w:val="00370179"/>
    <w:rsid w:val="00370B43"/>
    <w:rsid w:val="003733D0"/>
    <w:rsid w:val="00373803"/>
    <w:rsid w:val="00375B41"/>
    <w:rsid w:val="003B1164"/>
    <w:rsid w:val="003D3487"/>
    <w:rsid w:val="003D5AF2"/>
    <w:rsid w:val="003D6AFB"/>
    <w:rsid w:val="003E3C4A"/>
    <w:rsid w:val="003E4227"/>
    <w:rsid w:val="003F466D"/>
    <w:rsid w:val="004042DD"/>
    <w:rsid w:val="00404F2D"/>
    <w:rsid w:val="004075D9"/>
    <w:rsid w:val="004151FB"/>
    <w:rsid w:val="00423A62"/>
    <w:rsid w:val="00445811"/>
    <w:rsid w:val="004465D5"/>
    <w:rsid w:val="00450E8C"/>
    <w:rsid w:val="00465EC7"/>
    <w:rsid w:val="0046642D"/>
    <w:rsid w:val="00473885"/>
    <w:rsid w:val="00484C7C"/>
    <w:rsid w:val="004A6B3A"/>
    <w:rsid w:val="004A7C40"/>
    <w:rsid w:val="004B38EC"/>
    <w:rsid w:val="004B6D6E"/>
    <w:rsid w:val="004B716D"/>
    <w:rsid w:val="004C2F84"/>
    <w:rsid w:val="004C5241"/>
    <w:rsid w:val="004D193C"/>
    <w:rsid w:val="004E5B17"/>
    <w:rsid w:val="004F0DDA"/>
    <w:rsid w:val="004F2956"/>
    <w:rsid w:val="00500EB9"/>
    <w:rsid w:val="0050767D"/>
    <w:rsid w:val="0051061C"/>
    <w:rsid w:val="005168D4"/>
    <w:rsid w:val="00516D46"/>
    <w:rsid w:val="00517AAC"/>
    <w:rsid w:val="0053096D"/>
    <w:rsid w:val="0053127C"/>
    <w:rsid w:val="005319D9"/>
    <w:rsid w:val="0053799F"/>
    <w:rsid w:val="0055668B"/>
    <w:rsid w:val="005576A7"/>
    <w:rsid w:val="00570F71"/>
    <w:rsid w:val="00585A77"/>
    <w:rsid w:val="005A0750"/>
    <w:rsid w:val="005A0C1B"/>
    <w:rsid w:val="005A1313"/>
    <w:rsid w:val="005B21FD"/>
    <w:rsid w:val="005C26C9"/>
    <w:rsid w:val="005C5D87"/>
    <w:rsid w:val="005E6011"/>
    <w:rsid w:val="00601166"/>
    <w:rsid w:val="00607242"/>
    <w:rsid w:val="00607922"/>
    <w:rsid w:val="0060794E"/>
    <w:rsid w:val="006154A5"/>
    <w:rsid w:val="00626AFC"/>
    <w:rsid w:val="00632DF3"/>
    <w:rsid w:val="00635002"/>
    <w:rsid w:val="00635E59"/>
    <w:rsid w:val="00637E71"/>
    <w:rsid w:val="00640884"/>
    <w:rsid w:val="00642519"/>
    <w:rsid w:val="006436F2"/>
    <w:rsid w:val="006451B6"/>
    <w:rsid w:val="00651E9A"/>
    <w:rsid w:val="00654342"/>
    <w:rsid w:val="00664F9A"/>
    <w:rsid w:val="006764CC"/>
    <w:rsid w:val="00680A8B"/>
    <w:rsid w:val="006829EF"/>
    <w:rsid w:val="00695C77"/>
    <w:rsid w:val="006A2326"/>
    <w:rsid w:val="006A6C71"/>
    <w:rsid w:val="006A72D3"/>
    <w:rsid w:val="006D1038"/>
    <w:rsid w:val="006D2CF2"/>
    <w:rsid w:val="006E1D12"/>
    <w:rsid w:val="006E41FC"/>
    <w:rsid w:val="007140D7"/>
    <w:rsid w:val="0073606F"/>
    <w:rsid w:val="00745EAE"/>
    <w:rsid w:val="00747302"/>
    <w:rsid w:val="0075115D"/>
    <w:rsid w:val="00755A13"/>
    <w:rsid w:val="00772A7F"/>
    <w:rsid w:val="00780969"/>
    <w:rsid w:val="00791691"/>
    <w:rsid w:val="00795BA1"/>
    <w:rsid w:val="007A02E4"/>
    <w:rsid w:val="007A5327"/>
    <w:rsid w:val="007B7A80"/>
    <w:rsid w:val="007C2F8B"/>
    <w:rsid w:val="007C401A"/>
    <w:rsid w:val="007D1A50"/>
    <w:rsid w:val="007D3718"/>
    <w:rsid w:val="007D61AB"/>
    <w:rsid w:val="007E347C"/>
    <w:rsid w:val="007E3FDE"/>
    <w:rsid w:val="007E4458"/>
    <w:rsid w:val="007E4A97"/>
    <w:rsid w:val="007E59AC"/>
    <w:rsid w:val="007E77C4"/>
    <w:rsid w:val="007F77AA"/>
    <w:rsid w:val="0080167E"/>
    <w:rsid w:val="00804AB1"/>
    <w:rsid w:val="00804BFF"/>
    <w:rsid w:val="008113E5"/>
    <w:rsid w:val="00813775"/>
    <w:rsid w:val="00817162"/>
    <w:rsid w:val="00836AB0"/>
    <w:rsid w:val="008433E0"/>
    <w:rsid w:val="00854B95"/>
    <w:rsid w:val="00860887"/>
    <w:rsid w:val="0088072B"/>
    <w:rsid w:val="008953A0"/>
    <w:rsid w:val="00895EED"/>
    <w:rsid w:val="008A2105"/>
    <w:rsid w:val="008A2FA7"/>
    <w:rsid w:val="008B2405"/>
    <w:rsid w:val="008C6F14"/>
    <w:rsid w:val="008C7C7E"/>
    <w:rsid w:val="008D089C"/>
    <w:rsid w:val="008D1926"/>
    <w:rsid w:val="008D5594"/>
    <w:rsid w:val="008D6A72"/>
    <w:rsid w:val="008E2ED3"/>
    <w:rsid w:val="008E773E"/>
    <w:rsid w:val="008F2AD2"/>
    <w:rsid w:val="00916F0E"/>
    <w:rsid w:val="0092374E"/>
    <w:rsid w:val="00925ADF"/>
    <w:rsid w:val="00926F38"/>
    <w:rsid w:val="00955F4A"/>
    <w:rsid w:val="00960FEA"/>
    <w:rsid w:val="00967FC1"/>
    <w:rsid w:val="00974AA3"/>
    <w:rsid w:val="00993F5A"/>
    <w:rsid w:val="009A11CE"/>
    <w:rsid w:val="009A1369"/>
    <w:rsid w:val="009A57D8"/>
    <w:rsid w:val="009B3233"/>
    <w:rsid w:val="009B55A1"/>
    <w:rsid w:val="009C33B5"/>
    <w:rsid w:val="009C519B"/>
    <w:rsid w:val="009C66BE"/>
    <w:rsid w:val="009E0980"/>
    <w:rsid w:val="009F4495"/>
    <w:rsid w:val="009F5539"/>
    <w:rsid w:val="00A008F2"/>
    <w:rsid w:val="00A41BBA"/>
    <w:rsid w:val="00A42016"/>
    <w:rsid w:val="00A44AFD"/>
    <w:rsid w:val="00A5179E"/>
    <w:rsid w:val="00A54ECA"/>
    <w:rsid w:val="00A62043"/>
    <w:rsid w:val="00A71F8B"/>
    <w:rsid w:val="00A7526B"/>
    <w:rsid w:val="00A76148"/>
    <w:rsid w:val="00A86E70"/>
    <w:rsid w:val="00A91314"/>
    <w:rsid w:val="00A94362"/>
    <w:rsid w:val="00A9724F"/>
    <w:rsid w:val="00AA0B20"/>
    <w:rsid w:val="00AC032C"/>
    <w:rsid w:val="00AC093E"/>
    <w:rsid w:val="00AC640F"/>
    <w:rsid w:val="00AC6B89"/>
    <w:rsid w:val="00AD31CB"/>
    <w:rsid w:val="00AD6182"/>
    <w:rsid w:val="00AF42C6"/>
    <w:rsid w:val="00AF7395"/>
    <w:rsid w:val="00B05926"/>
    <w:rsid w:val="00B14309"/>
    <w:rsid w:val="00B2262B"/>
    <w:rsid w:val="00B230A6"/>
    <w:rsid w:val="00B80B04"/>
    <w:rsid w:val="00B833ED"/>
    <w:rsid w:val="00B85BEC"/>
    <w:rsid w:val="00B96A7B"/>
    <w:rsid w:val="00B96E5B"/>
    <w:rsid w:val="00BA21D0"/>
    <w:rsid w:val="00BA3689"/>
    <w:rsid w:val="00BB4EC5"/>
    <w:rsid w:val="00BB5366"/>
    <w:rsid w:val="00BB7C03"/>
    <w:rsid w:val="00BC3417"/>
    <w:rsid w:val="00BD41F4"/>
    <w:rsid w:val="00BE1193"/>
    <w:rsid w:val="00BF118D"/>
    <w:rsid w:val="00C06952"/>
    <w:rsid w:val="00C2449F"/>
    <w:rsid w:val="00C32350"/>
    <w:rsid w:val="00C32374"/>
    <w:rsid w:val="00C34557"/>
    <w:rsid w:val="00C36FF5"/>
    <w:rsid w:val="00C519CB"/>
    <w:rsid w:val="00C66A02"/>
    <w:rsid w:val="00C837AF"/>
    <w:rsid w:val="00C937A5"/>
    <w:rsid w:val="00C95120"/>
    <w:rsid w:val="00C97E82"/>
    <w:rsid w:val="00CA6F56"/>
    <w:rsid w:val="00CB1159"/>
    <w:rsid w:val="00CB1F1F"/>
    <w:rsid w:val="00CB4EC8"/>
    <w:rsid w:val="00CC4E0F"/>
    <w:rsid w:val="00CD70F1"/>
    <w:rsid w:val="00CE35E3"/>
    <w:rsid w:val="00CE4C21"/>
    <w:rsid w:val="00D07B84"/>
    <w:rsid w:val="00D10EF2"/>
    <w:rsid w:val="00D16D43"/>
    <w:rsid w:val="00D2210A"/>
    <w:rsid w:val="00D23632"/>
    <w:rsid w:val="00D3002D"/>
    <w:rsid w:val="00D3072E"/>
    <w:rsid w:val="00D34DB3"/>
    <w:rsid w:val="00D35227"/>
    <w:rsid w:val="00D425D3"/>
    <w:rsid w:val="00D42E68"/>
    <w:rsid w:val="00D44721"/>
    <w:rsid w:val="00D52C8C"/>
    <w:rsid w:val="00D535EB"/>
    <w:rsid w:val="00D560A0"/>
    <w:rsid w:val="00D6366A"/>
    <w:rsid w:val="00D66239"/>
    <w:rsid w:val="00D741B5"/>
    <w:rsid w:val="00D75D83"/>
    <w:rsid w:val="00D80A95"/>
    <w:rsid w:val="00D95CED"/>
    <w:rsid w:val="00D962FD"/>
    <w:rsid w:val="00DA15D5"/>
    <w:rsid w:val="00DA57A5"/>
    <w:rsid w:val="00DA70F3"/>
    <w:rsid w:val="00DA7862"/>
    <w:rsid w:val="00DB2D25"/>
    <w:rsid w:val="00DB5748"/>
    <w:rsid w:val="00DC6BF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72E53"/>
    <w:rsid w:val="00E81003"/>
    <w:rsid w:val="00E821B2"/>
    <w:rsid w:val="00E86DD7"/>
    <w:rsid w:val="00E93525"/>
    <w:rsid w:val="00E9474F"/>
    <w:rsid w:val="00EA27DE"/>
    <w:rsid w:val="00EE1B73"/>
    <w:rsid w:val="00EE4F24"/>
    <w:rsid w:val="00EE5E29"/>
    <w:rsid w:val="00F05C72"/>
    <w:rsid w:val="00F149CF"/>
    <w:rsid w:val="00F16429"/>
    <w:rsid w:val="00F2184B"/>
    <w:rsid w:val="00F21F18"/>
    <w:rsid w:val="00F408EC"/>
    <w:rsid w:val="00F47DCF"/>
    <w:rsid w:val="00F70F54"/>
    <w:rsid w:val="00F8110F"/>
    <w:rsid w:val="00F81A8E"/>
    <w:rsid w:val="00F85F07"/>
    <w:rsid w:val="00F929CD"/>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777</Words>
  <Characters>4435</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5</cp:revision>
  <cp:lastPrinted>2024-10-03T07:49:00Z</cp:lastPrinted>
  <dcterms:created xsi:type="dcterms:W3CDTF">2025-07-07T10:00:00Z</dcterms:created>
  <dcterms:modified xsi:type="dcterms:W3CDTF">2025-07-10T12:32:00Z</dcterms:modified>
</cp:coreProperties>
</file>