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087AA3F2"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F45F06">
        <w:rPr>
          <w:rStyle w:val="Strong"/>
          <w:rFonts w:ascii="Times New Roman" w:hAnsi="Times New Roman" w:cs="Times New Roman"/>
          <w:sz w:val="28"/>
          <w:szCs w:val="28"/>
        </w:rPr>
        <w:t>6</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F45F06">
        <w:rPr>
          <w:rStyle w:val="Strong"/>
          <w:rFonts w:ascii="Times New Roman" w:hAnsi="Times New Roman" w:cs="Times New Roman"/>
          <w:sz w:val="28"/>
          <w:szCs w:val="28"/>
        </w:rPr>
        <w:t>7</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090F2F9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F45F06">
        <w:rPr>
          <w:rFonts w:cs="Times New Roman"/>
          <w:color w:val="000000" w:themeColor="text1"/>
        </w:rPr>
        <w:t>6</w:t>
      </w:r>
      <w:r w:rsidR="000C11F2">
        <w:rPr>
          <w:rFonts w:cs="Times New Roman"/>
          <w:color w:val="000000" w:themeColor="text1"/>
        </w:rPr>
        <w:t>”</w:t>
      </w:r>
      <w:r w:rsidR="00877BB4">
        <w:rPr>
          <w:rFonts w:cs="Times New Roman"/>
          <w:color w:val="000000" w:themeColor="text1"/>
        </w:rPr>
        <w:t>-</w:t>
      </w:r>
      <w:r w:rsidR="00F45F06">
        <w:rPr>
          <w:rFonts w:cs="Times New Roman"/>
          <w:color w:val="000000" w:themeColor="text1"/>
        </w:rPr>
        <w:t>7</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F45F06">
        <w:rPr>
          <w:rFonts w:cs="Times New Roman"/>
          <w:color w:val="000000" w:themeColor="text1"/>
        </w:rPr>
        <w:t>78</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7003AC6A"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EA1663">
        <w:rPr>
          <w:rFonts w:cs="Times New Roman"/>
          <w:b/>
          <w:bCs/>
        </w:rPr>
        <w:t>24.septembrī</w:t>
      </w:r>
      <w:r w:rsidRPr="00263DF2">
        <w:rPr>
          <w:rFonts w:cs="Times New Roman"/>
          <w:b/>
          <w:bCs/>
        </w:rPr>
        <w:t xml:space="preserve"> plkst.</w:t>
      </w:r>
      <w:r w:rsidR="00F45F06">
        <w:rPr>
          <w:rFonts w:cs="Times New Roman"/>
          <w:b/>
          <w:bCs/>
        </w:rPr>
        <w:t>16.00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5383C2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F45F06">
        <w:rPr>
          <w:rFonts w:cs="Times New Roman"/>
          <w:b/>
          <w:bCs/>
          <w:color w:val="000000" w:themeColor="text1"/>
        </w:rPr>
        <w:t>4</w:t>
      </w:r>
      <w:r w:rsidR="00EA1663">
        <w:rPr>
          <w:rFonts w:cs="Times New Roman"/>
          <w:b/>
          <w:bCs/>
          <w:color w:val="000000" w:themeColor="text1"/>
        </w:rPr>
        <w:t xml:space="preserve"> </w:t>
      </w:r>
      <w:r w:rsidR="00F45F06">
        <w:rPr>
          <w:rFonts w:cs="Times New Roman"/>
          <w:b/>
          <w:bCs/>
          <w:color w:val="000000" w:themeColor="text1"/>
        </w:rPr>
        <w:t>5</w:t>
      </w:r>
      <w:r w:rsidR="00EA1663">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F45F06">
        <w:rPr>
          <w:rFonts w:cs="Times New Roman"/>
          <w:color w:val="000000" w:themeColor="text1"/>
        </w:rPr>
        <w:t>četri</w:t>
      </w:r>
      <w:r w:rsidR="000C11F2">
        <w:rPr>
          <w:rFonts w:cs="Times New Roman"/>
          <w:color w:val="000000" w:themeColor="text1"/>
        </w:rPr>
        <w:t xml:space="preserve"> tūkstoši </w:t>
      </w:r>
      <w:r w:rsidR="00F45F06">
        <w:rPr>
          <w:rFonts w:cs="Times New Roman"/>
          <w:color w:val="000000" w:themeColor="text1"/>
        </w:rPr>
        <w:t>pieci</w:t>
      </w:r>
      <w:r w:rsidR="005E35F3">
        <w:rPr>
          <w:rFonts w:cs="Times New Roman"/>
          <w:color w:val="000000" w:themeColor="text1"/>
        </w:rPr>
        <w:t xml:space="preserve"> simt</w:t>
      </w:r>
      <w:r w:rsidR="00F45F06">
        <w:rPr>
          <w:rFonts w:cs="Times New Roman"/>
          <w:color w:val="000000" w:themeColor="text1"/>
        </w:rPr>
        <w:t>i</w:t>
      </w:r>
      <w:r w:rsidR="005E35F3">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7C27BF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F45F06">
        <w:rPr>
          <w:rFonts w:cs="Times New Roman"/>
          <w:b/>
          <w:bCs/>
          <w:color w:val="000000" w:themeColor="text1"/>
        </w:rPr>
        <w:t>4</w:t>
      </w:r>
      <w:r w:rsidR="00EA1663">
        <w:rPr>
          <w:rFonts w:cs="Times New Roman"/>
          <w:b/>
          <w:bCs/>
          <w:color w:val="000000" w:themeColor="text1"/>
        </w:rPr>
        <w:t>0</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F45F06">
        <w:rPr>
          <w:rFonts w:cs="Times New Roman"/>
          <w:color w:val="000000" w:themeColor="text1"/>
        </w:rPr>
        <w:t>(četri</w:t>
      </w:r>
      <w:r w:rsidR="000C11F2">
        <w:rPr>
          <w:rFonts w:cs="Times New Roman"/>
          <w:color w:val="000000" w:themeColor="text1"/>
        </w:rPr>
        <w:t xml:space="preserve"> simti</w:t>
      </w:r>
      <w:r w:rsidR="00AF73CE" w:rsidRPr="00AF73CE">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18D1D1C3"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F45F06">
        <w:rPr>
          <w:rFonts w:cs="Times New Roman"/>
          <w:b/>
          <w:bCs/>
          <w:color w:val="000000" w:themeColor="text1"/>
        </w:rPr>
        <w:t>45</w:t>
      </w:r>
      <w:r w:rsidR="002F3804">
        <w:rPr>
          <w:rFonts w:cs="Times New Roman"/>
          <w:b/>
          <w:color w:val="000000" w:themeColor="text1"/>
        </w:rPr>
        <w:t>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F45F06">
        <w:rPr>
          <w:rFonts w:cs="Times New Roman"/>
          <w:color w:val="000000" w:themeColor="text1"/>
        </w:rPr>
        <w:t>četri</w:t>
      </w:r>
      <w:r w:rsidR="00FA299A">
        <w:rPr>
          <w:rFonts w:cs="Times New Roman"/>
          <w:color w:val="000000" w:themeColor="text1"/>
        </w:rPr>
        <w:t xml:space="preserve"> </w:t>
      </w:r>
      <w:r w:rsidR="000C11F2">
        <w:rPr>
          <w:rFonts w:cs="Times New Roman"/>
          <w:color w:val="000000" w:themeColor="text1"/>
        </w:rPr>
        <w:t>simti</w:t>
      </w:r>
      <w:r w:rsidR="00D52E37">
        <w:rPr>
          <w:rFonts w:cs="Times New Roman"/>
          <w:color w:val="000000" w:themeColor="text1"/>
        </w:rPr>
        <w:t xml:space="preserve"> </w:t>
      </w:r>
      <w:r w:rsidR="00F45F06">
        <w:rPr>
          <w:rFonts w:cs="Times New Roman"/>
          <w:color w:val="000000" w:themeColor="text1"/>
        </w:rPr>
        <w:t>piec</w:t>
      </w:r>
      <w:r w:rsidR="005E35F3">
        <w:rPr>
          <w:rFonts w:cs="Times New Roman"/>
          <w:color w:val="000000" w:themeColor="text1"/>
        </w:rPr>
        <w:t>desmit</w:t>
      </w:r>
      <w:r w:rsidR="000C11F2">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F45F06">
        <w:rPr>
          <w:rFonts w:cs="Times New Roman"/>
          <w:color w:val="000000" w:themeColor="text1"/>
        </w:rPr>
        <w:t>6</w:t>
      </w:r>
      <w:r w:rsidR="00877BB4">
        <w:rPr>
          <w:rFonts w:cs="Times New Roman"/>
          <w:color w:val="000000" w:themeColor="text1"/>
        </w:rPr>
        <w:t xml:space="preserve">” - </w:t>
      </w:r>
      <w:r w:rsidR="00F45F06">
        <w:rPr>
          <w:rFonts w:cs="Times New Roman"/>
          <w:color w:val="000000" w:themeColor="text1"/>
        </w:rPr>
        <w:t>7</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F45F06">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51F3C48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F45F06">
        <w:rPr>
          <w:rFonts w:cs="Times New Roman"/>
          <w:color w:val="000000" w:themeColor="text1"/>
        </w:rPr>
        <w:t>6</w:t>
      </w:r>
      <w:r w:rsidR="00877BB4">
        <w:rPr>
          <w:rFonts w:cs="Times New Roman"/>
          <w:color w:val="000000" w:themeColor="text1"/>
        </w:rPr>
        <w:t xml:space="preserve">” - </w:t>
      </w:r>
      <w:r w:rsidR="00F45F06">
        <w:rPr>
          <w:rFonts w:cs="Times New Roman"/>
          <w:color w:val="000000" w:themeColor="text1"/>
        </w:rPr>
        <w:t>7</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1A4B8C7F"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EA1663">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76EF8E5"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D52E37">
        <w:rPr>
          <w:rFonts w:cs="Times New Roman"/>
          <w:color w:val="000000" w:themeColor="text1"/>
        </w:rPr>
        <w:t>6</w:t>
      </w:r>
      <w:r w:rsidR="00877BB4">
        <w:rPr>
          <w:rFonts w:cs="Times New Roman"/>
          <w:color w:val="000000" w:themeColor="text1"/>
        </w:rPr>
        <w:t xml:space="preserve">” - </w:t>
      </w:r>
      <w:r w:rsidR="00D52E37">
        <w:rPr>
          <w:rFonts w:cs="Times New Roman"/>
          <w:color w:val="000000" w:themeColor="text1"/>
        </w:rPr>
        <w:t>7</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D52E37">
        <w:rPr>
          <w:rFonts w:cs="Times New Roman"/>
          <w:color w:val="000000" w:themeColor="text1"/>
        </w:rPr>
        <w:t>78</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D52E37">
        <w:rPr>
          <w:rFonts w:cs="Times New Roman"/>
        </w:rPr>
        <w:t>48,8</w:t>
      </w:r>
      <w:r w:rsidR="00D80BD5">
        <w:rPr>
          <w:rFonts w:cs="Times New Roman"/>
        </w:rPr>
        <w:t xml:space="preserve"> m²</w:t>
      </w:r>
      <w:r w:rsidRPr="00170D5E">
        <w:rPr>
          <w:rFonts w:cs="Times New Roman"/>
        </w:rPr>
        <w:t xml:space="preserve">. </w:t>
      </w:r>
      <w:r w:rsidR="005A4543">
        <w:rPr>
          <w:rFonts w:cs="Times New Roman"/>
        </w:rPr>
        <w:t>(1.pielikums).</w:t>
      </w:r>
      <w:r w:rsidR="005E35F3">
        <w:rPr>
          <w:rFonts w:cs="Times New Roman"/>
        </w:rPr>
        <w:t xml:space="preserve">Dzīvoklis atrodas mājas </w:t>
      </w:r>
      <w:r w:rsidR="00D52E37">
        <w:rPr>
          <w:rFonts w:cs="Times New Roman"/>
        </w:rPr>
        <w:t>otrajā</w:t>
      </w:r>
      <w:r w:rsidR="005E35F3">
        <w:rPr>
          <w:rFonts w:cs="Times New Roman"/>
        </w:rPr>
        <w:t xml:space="preserve"> stāvā.</w:t>
      </w:r>
    </w:p>
    <w:p w14:paraId="39274C92" w14:textId="5744F843"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D52E37">
        <w:t>530 7</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46AB1DC"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EC6AC4">
        <w:rPr>
          <w:rFonts w:cs="Times New Roman"/>
          <w:b/>
        </w:rPr>
        <w:t>23.septembra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4C6F7600"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EC6AC4">
        <w:rPr>
          <w:rFonts w:cs="Times New Roman"/>
          <w:b/>
          <w:bCs/>
        </w:rPr>
        <w:t>7.oktobrim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46CB2D8D"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D52E37">
        <w:rPr>
          <w:rFonts w:cs="Times New Roman"/>
          <w:color w:val="000000" w:themeColor="text1"/>
        </w:rPr>
        <w:t>6</w:t>
      </w:r>
      <w:r>
        <w:rPr>
          <w:rFonts w:cs="Times New Roman"/>
          <w:color w:val="000000" w:themeColor="text1"/>
        </w:rPr>
        <w:t xml:space="preserve">” - </w:t>
      </w:r>
      <w:r w:rsidR="00D52E37">
        <w:rPr>
          <w:rFonts w:cs="Times New Roman"/>
          <w:color w:val="000000" w:themeColor="text1"/>
        </w:rPr>
        <w:t>7</w:t>
      </w:r>
      <w:r>
        <w:rPr>
          <w:rFonts w:cs="Times New Roman"/>
          <w:color w:val="000000" w:themeColor="text1"/>
        </w:rPr>
        <w:t>,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4082B662" w:rsidR="007E0E6A" w:rsidRDefault="00D52E37" w:rsidP="005E35F3">
      <w:pPr>
        <w:jc w:val="center"/>
        <w:rPr>
          <w:rFonts w:cs="Times New Roman"/>
        </w:rPr>
      </w:pPr>
      <w:r>
        <w:rPr>
          <w:rFonts w:cs="Times New Roman"/>
          <w:noProof/>
        </w:rPr>
        <w:drawing>
          <wp:inline distT="0" distB="0" distL="0" distR="0" wp14:anchorId="5FEFF049" wp14:editId="426F3CF7">
            <wp:extent cx="5048250" cy="6343650"/>
            <wp:effectExtent l="0" t="0" r="0" b="0"/>
            <wp:docPr id="643449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6343650"/>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370A4033"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D52E37">
        <w:rPr>
          <w:rFonts w:ascii="Times New Roman" w:hAnsi="Times New Roman" w:cs="Times New Roman"/>
          <w:b/>
          <w:bCs/>
          <w:color w:val="000000" w:themeColor="text1"/>
          <w:sz w:val="28"/>
          <w:szCs w:val="28"/>
        </w:rPr>
        <w:t>6</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D52E37">
        <w:rPr>
          <w:rFonts w:ascii="Times New Roman" w:hAnsi="Times New Roman" w:cs="Times New Roman"/>
          <w:b/>
          <w:bCs/>
          <w:color w:val="000000" w:themeColor="text1"/>
          <w:sz w:val="28"/>
          <w:szCs w:val="28"/>
        </w:rPr>
        <w:t>7</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D52E37">
        <w:rPr>
          <w:rFonts w:ascii="Times New Roman" w:hAnsi="Times New Roman" w:cs="Times New Roman"/>
          <w:b/>
          <w:bCs/>
          <w:color w:val="000000" w:themeColor="text1"/>
          <w:sz w:val="28"/>
          <w:szCs w:val="28"/>
        </w:rPr>
        <w:t>78</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4235AE6"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D52E37">
        <w:rPr>
          <w:rFonts w:cs="Times New Roman"/>
          <w:color w:val="000000" w:themeColor="text1"/>
        </w:rPr>
        <w:t>6</w:t>
      </w:r>
      <w:r w:rsidR="00314897">
        <w:rPr>
          <w:rFonts w:cs="Times New Roman"/>
          <w:color w:val="000000" w:themeColor="text1"/>
        </w:rPr>
        <w:t>”</w:t>
      </w:r>
      <w:r w:rsidR="005E3D82">
        <w:rPr>
          <w:rFonts w:cs="Times New Roman"/>
          <w:color w:val="000000" w:themeColor="text1"/>
        </w:rPr>
        <w:t xml:space="preserve"> - </w:t>
      </w:r>
      <w:r w:rsidR="00D52E37">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D52E37">
        <w:rPr>
          <w:rFonts w:cs="Times New Roman"/>
          <w:color w:val="000000" w:themeColor="text1"/>
        </w:rPr>
        <w:t>78</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7F070B84"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D52E37">
        <w:rPr>
          <w:rFonts w:cs="Times New Roman"/>
          <w:b/>
          <w:bCs/>
        </w:rPr>
        <w:t>45</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D52E37">
        <w:rPr>
          <w:rFonts w:cs="Times New Roman"/>
          <w:color w:val="000000" w:themeColor="text1"/>
        </w:rPr>
        <w:t>četri</w:t>
      </w:r>
      <w:r w:rsidR="00314897">
        <w:rPr>
          <w:rFonts w:cs="Times New Roman"/>
          <w:color w:val="000000" w:themeColor="text1"/>
        </w:rPr>
        <w:t xml:space="preserve"> </w:t>
      </w:r>
      <w:r w:rsidR="00FA299A">
        <w:rPr>
          <w:rFonts w:cs="Times New Roman"/>
          <w:color w:val="000000" w:themeColor="text1"/>
        </w:rPr>
        <w:t>simti</w:t>
      </w:r>
      <w:r w:rsidR="005E35F3">
        <w:rPr>
          <w:rFonts w:cs="Times New Roman"/>
          <w:color w:val="000000" w:themeColor="text1"/>
        </w:rPr>
        <w:t xml:space="preserve"> </w:t>
      </w:r>
      <w:r w:rsidR="00D52E37">
        <w:rPr>
          <w:rFonts w:cs="Times New Roman"/>
          <w:color w:val="000000" w:themeColor="text1"/>
        </w:rPr>
        <w:t>piec</w:t>
      </w:r>
      <w:r w:rsidR="005E35F3">
        <w:rPr>
          <w:rFonts w:cs="Times New Roman"/>
          <w:color w:val="000000" w:themeColor="text1"/>
        </w:rPr>
        <w:t>desmit</w:t>
      </w:r>
      <w:r w:rsidR="00693452">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EC6AC4">
        <w:rPr>
          <w:rFonts w:cs="Times New Roman"/>
          <w:b/>
        </w:rPr>
        <w:t>24.septembrī</w:t>
      </w:r>
      <w:r w:rsidR="005E35F3">
        <w:rPr>
          <w:rFonts w:cs="Times New Roman"/>
          <w:b/>
        </w:rPr>
        <w:t xml:space="preserve"> </w:t>
      </w:r>
      <w:r w:rsidR="00240081" w:rsidRPr="00A27EC9">
        <w:rPr>
          <w:rFonts w:cs="Times New Roman"/>
          <w:b/>
        </w:rPr>
        <w:t>plkst.</w:t>
      </w:r>
      <w:r w:rsidR="00D52E37">
        <w:rPr>
          <w:rFonts w:cs="Times New Roman"/>
          <w:b/>
        </w:rPr>
        <w:t>16.00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D52E37">
        <w:rPr>
          <w:rFonts w:cs="Times New Roman"/>
          <w:color w:val="000000" w:themeColor="text1"/>
        </w:rPr>
        <w:t>6</w:t>
      </w:r>
      <w:r w:rsidR="00314897">
        <w:rPr>
          <w:rFonts w:cs="Times New Roman"/>
          <w:color w:val="000000" w:themeColor="text1"/>
        </w:rPr>
        <w:t>”</w:t>
      </w:r>
      <w:r w:rsidR="005E3D82">
        <w:rPr>
          <w:rFonts w:cs="Times New Roman"/>
          <w:color w:val="000000" w:themeColor="text1"/>
        </w:rPr>
        <w:t xml:space="preserve"> - </w:t>
      </w:r>
      <w:r w:rsidR="00D52E37">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52E37">
        <w:rPr>
          <w:rFonts w:cs="Times New Roman"/>
          <w:color w:val="000000" w:themeColor="text1"/>
        </w:rPr>
        <w:t>78</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64149FDB"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D52E37">
        <w:rPr>
          <w:rFonts w:cs="Times New Roman"/>
          <w:b/>
          <w:bCs/>
        </w:rPr>
        <w:t>4 5</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D52E37">
        <w:rPr>
          <w:rFonts w:cs="Times New Roman"/>
        </w:rPr>
        <w:t>četri</w:t>
      </w:r>
      <w:r w:rsidR="00FA299A">
        <w:rPr>
          <w:rFonts w:cs="Times New Roman"/>
        </w:rPr>
        <w:t xml:space="preserve"> </w:t>
      </w:r>
      <w:r w:rsidR="000B5286">
        <w:rPr>
          <w:rFonts w:cs="Times New Roman"/>
        </w:rPr>
        <w:t>tūkstoši</w:t>
      </w:r>
      <w:r w:rsidR="005E35F3">
        <w:rPr>
          <w:rFonts w:cs="Times New Roman"/>
        </w:rPr>
        <w:t xml:space="preserve"> </w:t>
      </w:r>
      <w:r w:rsidR="00D52E37">
        <w:rPr>
          <w:rFonts w:cs="Times New Roman"/>
        </w:rPr>
        <w:t>pieci</w:t>
      </w:r>
      <w:r w:rsidR="005E35F3">
        <w:rPr>
          <w:rFonts w:cs="Times New Roman"/>
        </w:rPr>
        <w:t xml:space="preserve"> simt</w:t>
      </w:r>
      <w:r w:rsidR="00D52E37">
        <w:rPr>
          <w:rFonts w:cs="Times New Roman"/>
        </w:rPr>
        <w:t>i</w:t>
      </w:r>
      <w:r w:rsidR="000B5286">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55C3C9AF"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EC6AC4">
        <w:rPr>
          <w:rFonts w:cs="Times New Roman"/>
          <w:b/>
        </w:rPr>
        <w:t>24.septembrī</w:t>
      </w:r>
      <w:r w:rsidR="00B374AD" w:rsidRPr="006C64E1">
        <w:rPr>
          <w:rFonts w:cs="Times New Roman"/>
          <w:b/>
        </w:rPr>
        <w:t>,</w:t>
      </w:r>
      <w:r w:rsidRPr="006C64E1">
        <w:rPr>
          <w:rFonts w:cs="Times New Roman"/>
          <w:b/>
        </w:rPr>
        <w:t xml:space="preserve"> plkst.</w:t>
      </w:r>
      <w:r w:rsidR="00D52E37">
        <w:rPr>
          <w:rFonts w:cs="Times New Roman"/>
          <w:b/>
        </w:rPr>
        <w:t>16.00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4A6E89A"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D52E37">
        <w:rPr>
          <w:rFonts w:cs="Times New Roman"/>
          <w:color w:val="000000" w:themeColor="text1"/>
        </w:rPr>
        <w:t>6</w:t>
      </w:r>
      <w:r w:rsidR="00314897">
        <w:rPr>
          <w:rFonts w:cs="Times New Roman"/>
          <w:color w:val="000000" w:themeColor="text1"/>
        </w:rPr>
        <w:t>”</w:t>
      </w:r>
      <w:r w:rsidR="005E3D82">
        <w:rPr>
          <w:rFonts w:cs="Times New Roman"/>
          <w:color w:val="000000" w:themeColor="text1"/>
        </w:rPr>
        <w:t xml:space="preserve"> - </w:t>
      </w:r>
      <w:r w:rsidR="00D52E37">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52E37">
        <w:rPr>
          <w:rFonts w:cs="Times New Roman"/>
          <w:color w:val="000000" w:themeColor="text1"/>
        </w:rPr>
        <w:t>78</w:t>
      </w:r>
      <w:r w:rsidR="007E7EA1">
        <w:rPr>
          <w:rFonts w:cs="Times New Roman"/>
          <w:color w:val="000000" w:themeColor="text1"/>
        </w:rPr>
        <w:t>.</w:t>
      </w:r>
    </w:p>
    <w:p w14:paraId="19A892E3" w14:textId="287495D5" w:rsidR="002925BB" w:rsidRPr="00170D5E" w:rsidRDefault="002925BB" w:rsidP="002925BB">
      <w:pPr>
        <w:pStyle w:val="BodyText"/>
        <w:rPr>
          <w:rFonts w:cs="Times New Roman"/>
        </w:rPr>
      </w:pPr>
      <w:r w:rsidRPr="00170D5E">
        <w:rPr>
          <w:rFonts w:cs="Times New Roman"/>
        </w:rPr>
        <w:t xml:space="preserve">        Izsolāmā objekta pārdošanas sākumcena </w:t>
      </w:r>
      <w:r w:rsidRPr="00D52E37">
        <w:rPr>
          <w:rFonts w:cs="Times New Roman"/>
          <w:b/>
          <w:bCs/>
        </w:rPr>
        <w:t xml:space="preserve">– </w:t>
      </w:r>
      <w:r w:rsidR="00D52E37" w:rsidRPr="00D52E37">
        <w:rPr>
          <w:rFonts w:cs="Times New Roman"/>
          <w:b/>
          <w:bCs/>
        </w:rPr>
        <w:t>4 5</w:t>
      </w:r>
      <w:r w:rsidR="00FA299A" w:rsidRPr="00D52E37">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D52E37">
        <w:rPr>
          <w:rFonts w:cs="Times New Roman"/>
          <w:color w:val="000000" w:themeColor="text1"/>
        </w:rPr>
        <w:t>četri</w:t>
      </w:r>
      <w:r w:rsidR="00FA299A">
        <w:rPr>
          <w:rFonts w:cs="Times New Roman"/>
          <w:color w:val="000000" w:themeColor="text1"/>
        </w:rPr>
        <w:t xml:space="preserve"> </w:t>
      </w:r>
      <w:r w:rsidR="000B5286">
        <w:rPr>
          <w:rFonts w:cs="Times New Roman"/>
          <w:color w:val="000000" w:themeColor="text1"/>
        </w:rPr>
        <w:t>tūkstoši</w:t>
      </w:r>
      <w:r w:rsidR="005E35F3">
        <w:rPr>
          <w:rFonts w:cs="Times New Roman"/>
          <w:color w:val="000000" w:themeColor="text1"/>
        </w:rPr>
        <w:t xml:space="preserve"> </w:t>
      </w:r>
      <w:r w:rsidR="00D52E37">
        <w:rPr>
          <w:rFonts w:cs="Times New Roman"/>
          <w:color w:val="000000" w:themeColor="text1"/>
        </w:rPr>
        <w:t>pieci</w:t>
      </w:r>
      <w:r w:rsidR="005E35F3">
        <w:rPr>
          <w:rFonts w:cs="Times New Roman"/>
          <w:color w:val="000000" w:themeColor="text1"/>
        </w:rPr>
        <w:t xml:space="preserve"> simt</w:t>
      </w:r>
      <w:r w:rsidR="00D52E37">
        <w:rPr>
          <w:rFonts w:cs="Times New Roman"/>
          <w:color w:val="000000" w:themeColor="text1"/>
        </w:rPr>
        <w:t>i</w:t>
      </w:r>
      <w:r w:rsidR="000B5286">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8B84C9B" w:rsidR="002925BB" w:rsidRPr="00170D5E" w:rsidRDefault="002925BB" w:rsidP="002925BB">
      <w:pPr>
        <w:outlineLvl w:val="0"/>
        <w:rPr>
          <w:rFonts w:cs="Times New Roman"/>
        </w:rPr>
      </w:pPr>
      <w:r w:rsidRPr="00170D5E">
        <w:rPr>
          <w:rFonts w:cs="Times New Roman"/>
        </w:rPr>
        <w:t xml:space="preserve">Iemaksāts nodrošinājums </w:t>
      </w:r>
      <w:r w:rsidR="00D52E37">
        <w:rPr>
          <w:rFonts w:cs="Times New Roman"/>
          <w:b/>
          <w:bCs/>
        </w:rPr>
        <w:t>45</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D52E37">
        <w:rPr>
          <w:rFonts w:cs="Times New Roman"/>
          <w:color w:val="000000" w:themeColor="text1"/>
        </w:rPr>
        <w:t xml:space="preserve">četri </w:t>
      </w:r>
      <w:r w:rsidR="000B5286">
        <w:rPr>
          <w:rFonts w:cs="Times New Roman"/>
          <w:color w:val="000000" w:themeColor="text1"/>
        </w:rPr>
        <w:t>simti</w:t>
      </w:r>
      <w:r w:rsidR="005E35F3">
        <w:rPr>
          <w:rFonts w:cs="Times New Roman"/>
          <w:color w:val="000000" w:themeColor="text1"/>
        </w:rPr>
        <w:t xml:space="preserve"> </w:t>
      </w:r>
      <w:r w:rsidR="00D52E37">
        <w:rPr>
          <w:rFonts w:cs="Times New Roman"/>
          <w:color w:val="000000" w:themeColor="text1"/>
        </w:rPr>
        <w:t>piec</w:t>
      </w:r>
      <w:r w:rsidR="005E35F3">
        <w:rPr>
          <w:rFonts w:cs="Times New Roman"/>
          <w:color w:val="000000" w:themeColor="text1"/>
        </w:rPr>
        <w:t>desmit</w:t>
      </w:r>
      <w:r w:rsidR="006D0512">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271B0398"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EC6AC4">
        <w:rPr>
          <w:rFonts w:cs="Times New Roman"/>
          <w:b/>
        </w:rPr>
        <w:t>7.oktobrim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0EE4AF65"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EC6AC4">
        <w:rPr>
          <w:rFonts w:cs="Times New Roman"/>
          <w:b/>
        </w:rPr>
        <w:t>7.oktobrim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r w:rsidR="00141C36">
        <w:t>G</w:t>
      </w:r>
      <w:r>
        <w:rPr>
          <w:rFonts w:cs="Times New Roman"/>
        </w:rPr>
        <w:t>.Kalniņš</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______________________G.Vīgupa</w:t>
      </w:r>
    </w:p>
    <w:p w14:paraId="6FC05386" w14:textId="77777777" w:rsidR="00AF1668" w:rsidRDefault="00AF1668" w:rsidP="00650A0A">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312400B8" w14:textId="77777777" w:rsidR="00EC6AC4" w:rsidRDefault="002925BB" w:rsidP="002925BB">
      <w:pPr>
        <w:outlineLvl w:val="0"/>
        <w:rPr>
          <w:rFonts w:cs="Times New Roman"/>
        </w:rPr>
      </w:pPr>
      <w:r w:rsidRPr="00170D5E">
        <w:rPr>
          <w:rFonts w:cs="Times New Roman"/>
        </w:rPr>
        <w:t xml:space="preserve">                                                                                    </w:t>
      </w:r>
    </w:p>
    <w:p w14:paraId="22CEBF7D" w14:textId="77777777" w:rsidR="00EC6AC4" w:rsidRDefault="00EC6AC4">
      <w:pPr>
        <w:spacing w:after="160" w:line="259" w:lineRule="auto"/>
        <w:rPr>
          <w:rFonts w:cs="Times New Roman"/>
        </w:rPr>
      </w:pPr>
      <w:r>
        <w:rPr>
          <w:rFonts w:cs="Times New Roman"/>
        </w:rPr>
        <w:br w:type="page"/>
      </w:r>
    </w:p>
    <w:p w14:paraId="2C63DFBB" w14:textId="4D3C712E"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7B67303F"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EC6AC4">
        <w:rPr>
          <w:rFonts w:cs="Times New Roman"/>
          <w:b/>
        </w:rPr>
        <w:t>24.septembrī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D52E37">
        <w:rPr>
          <w:rFonts w:cs="Times New Roman"/>
          <w:color w:val="000000" w:themeColor="text1"/>
        </w:rPr>
        <w:t>6</w:t>
      </w:r>
      <w:r w:rsidR="00314897">
        <w:rPr>
          <w:rFonts w:cs="Times New Roman"/>
          <w:color w:val="000000" w:themeColor="text1"/>
        </w:rPr>
        <w:t>”</w:t>
      </w:r>
      <w:r w:rsidR="00650A0A">
        <w:rPr>
          <w:rFonts w:cs="Times New Roman"/>
          <w:color w:val="000000" w:themeColor="text1"/>
        </w:rPr>
        <w:t xml:space="preserve"> - </w:t>
      </w:r>
      <w:r w:rsidR="00D52E37">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52E37">
        <w:rPr>
          <w:rFonts w:cs="Times New Roman"/>
          <w:color w:val="000000" w:themeColor="text1"/>
        </w:rPr>
        <w:t>78</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281995C2" w:rsidR="00184E6A" w:rsidRDefault="002925BB" w:rsidP="002925BB">
      <w:pPr>
        <w:outlineLvl w:val="0"/>
        <w:rPr>
          <w:rFonts w:cs="Times New Roman"/>
        </w:rPr>
      </w:pPr>
      <w:r w:rsidRPr="00170D5E">
        <w:rPr>
          <w:rFonts w:cs="Times New Roman"/>
        </w:rPr>
        <w:t xml:space="preserve">Iemaksāts nodrošinājums </w:t>
      </w:r>
      <w:r w:rsidR="00D52E37">
        <w:rPr>
          <w:rFonts w:cs="Times New Roman"/>
          <w:b/>
          <w:bCs/>
        </w:rPr>
        <w:t>45</w:t>
      </w:r>
      <w:r w:rsidR="00FA299A">
        <w:rPr>
          <w:rFonts w:cs="Times New Roman"/>
          <w:b/>
          <w:bCs/>
        </w:rPr>
        <w:t>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D52E37">
        <w:rPr>
          <w:rFonts w:cs="Times New Roman"/>
          <w:color w:val="000000" w:themeColor="text1"/>
        </w:rPr>
        <w:t>četri</w:t>
      </w:r>
      <w:r w:rsidR="000B5286">
        <w:rPr>
          <w:rFonts w:cs="Times New Roman"/>
          <w:color w:val="000000" w:themeColor="text1"/>
        </w:rPr>
        <w:t xml:space="preserve"> simti</w:t>
      </w:r>
      <w:r w:rsidR="005E35F3">
        <w:rPr>
          <w:rFonts w:cs="Times New Roman"/>
          <w:color w:val="000000" w:themeColor="text1"/>
        </w:rPr>
        <w:t xml:space="preserve"> </w:t>
      </w:r>
      <w:r w:rsidR="00D52E37">
        <w:rPr>
          <w:rFonts w:cs="Times New Roman"/>
          <w:color w:val="000000" w:themeColor="text1"/>
        </w:rPr>
        <w:t>piec</w:t>
      </w:r>
      <w:r w:rsidR="005E35F3">
        <w:rPr>
          <w:rFonts w:cs="Times New Roman"/>
          <w:color w:val="000000" w:themeColor="text1"/>
        </w:rPr>
        <w:t>desmit</w:t>
      </w:r>
      <w:r w:rsidR="000B5286">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0E1447BE"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EC6AC4">
        <w:rPr>
          <w:rFonts w:cs="Times New Roman"/>
          <w:b/>
        </w:rPr>
        <w:t>7.oktobrim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D52E37">
        <w:rPr>
          <w:rFonts w:cs="Times New Roman"/>
          <w:color w:val="000000" w:themeColor="text1"/>
        </w:rPr>
        <w:t>6</w:t>
      </w:r>
      <w:r w:rsidR="00314897">
        <w:rPr>
          <w:rFonts w:cs="Times New Roman"/>
          <w:color w:val="000000" w:themeColor="text1"/>
        </w:rPr>
        <w:t>”</w:t>
      </w:r>
      <w:r w:rsidR="00650A0A">
        <w:rPr>
          <w:rFonts w:cs="Times New Roman"/>
          <w:color w:val="000000" w:themeColor="text1"/>
        </w:rPr>
        <w:t xml:space="preserve"> - </w:t>
      </w:r>
      <w:r w:rsidR="00D52E37">
        <w:rPr>
          <w:rFonts w:cs="Times New Roman"/>
          <w:color w:val="000000" w:themeColor="text1"/>
        </w:rPr>
        <w:t>7</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52E37">
        <w:rPr>
          <w:rFonts w:cs="Times New Roman"/>
          <w:color w:val="000000" w:themeColor="text1"/>
        </w:rPr>
        <w:t>78</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99F44E5"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 xml:space="preserve">nodokļu maksātāja reģistrācijas Nr.90009116223, adrese: Uzvaras iela 1, Bauska, Bauskas nov., LV-3901 (turpmāk – Pārdevējs), Bauskas novada pašvaldības priekšsēdētāja Aivara </w:t>
      </w:r>
      <w:r w:rsidR="00EC6AC4">
        <w:rPr>
          <w:sz w:val="22"/>
          <w:szCs w:val="22"/>
        </w:rPr>
        <w:t>Mačeka</w:t>
      </w:r>
      <w:r w:rsidRPr="00451821">
        <w:rPr>
          <w:sz w:val="22"/>
          <w:szCs w:val="22"/>
        </w:rPr>
        <w:t xml:space="preserve"> personā, kurš rīkojas saskaņā ar  nolikumu,</w:t>
      </w:r>
    </w:p>
    <w:p w14:paraId="2D7CBC0F" w14:textId="6525746F"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Nr____________,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EE3C15">
        <w:rPr>
          <w:rFonts w:cs="Times New Roman"/>
          <w:sz w:val="22"/>
          <w:szCs w:val="22"/>
        </w:rPr>
        <w:t>5</w:t>
      </w:r>
      <w:r w:rsidR="008B4DEB" w:rsidRPr="00451821">
        <w:rPr>
          <w:rFonts w:cs="Times New Roman"/>
          <w:sz w:val="22"/>
          <w:szCs w:val="22"/>
        </w:rPr>
        <w:t xml:space="preserve">.gada </w:t>
      </w:r>
      <w:r w:rsidR="00D52E37">
        <w:rPr>
          <w:rFonts w:cs="Times New Roman"/>
          <w:sz w:val="22"/>
          <w:szCs w:val="22"/>
        </w:rPr>
        <w:t>29.maija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D52E37">
        <w:rPr>
          <w:rFonts w:cs="Times New Roman"/>
          <w:sz w:val="22"/>
          <w:szCs w:val="22"/>
        </w:rPr>
        <w:t>221</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7E7EA1" w:rsidRPr="00451821">
        <w:rPr>
          <w:rFonts w:cs="Times New Roman"/>
          <w:sz w:val="22"/>
          <w:szCs w:val="22"/>
        </w:rPr>
        <w:t xml:space="preserve">– </w:t>
      </w:r>
      <w:r w:rsidR="007E7EA1" w:rsidRPr="00162F0C">
        <w:rPr>
          <w:rFonts w:cs="Times New Roman"/>
          <w:sz w:val="22"/>
          <w:szCs w:val="22"/>
        </w:rPr>
        <w:t>dzīvokļa</w:t>
      </w:r>
      <w:r w:rsidR="005E35F3">
        <w:rPr>
          <w:rFonts w:cs="Times New Roman"/>
          <w:sz w:val="22"/>
          <w:szCs w:val="22"/>
        </w:rPr>
        <w:t xml:space="preserve"> </w:t>
      </w:r>
      <w:r w:rsidR="00C760C4" w:rsidRPr="00162F0C">
        <w:rPr>
          <w:rFonts w:cs="Times New Roman"/>
          <w:color w:val="000000" w:themeColor="text1"/>
          <w:sz w:val="22"/>
          <w:szCs w:val="22"/>
        </w:rPr>
        <w:t>,,</w:t>
      </w:r>
      <w:r w:rsidR="000B5286" w:rsidRPr="00162F0C">
        <w:rPr>
          <w:rFonts w:cs="Times New Roman"/>
          <w:color w:val="000000" w:themeColor="text1"/>
          <w:sz w:val="22"/>
          <w:szCs w:val="22"/>
        </w:rPr>
        <w:t xml:space="preserve">Misas kūdra </w:t>
      </w:r>
      <w:r w:rsidR="00D52E37">
        <w:rPr>
          <w:rFonts w:cs="Times New Roman"/>
          <w:color w:val="000000" w:themeColor="text1"/>
          <w:sz w:val="22"/>
          <w:szCs w:val="22"/>
        </w:rPr>
        <w:t>6</w:t>
      </w:r>
      <w:r w:rsidR="00C760C4" w:rsidRPr="00162F0C">
        <w:rPr>
          <w:rFonts w:cs="Times New Roman"/>
          <w:color w:val="000000" w:themeColor="text1"/>
          <w:sz w:val="22"/>
          <w:szCs w:val="22"/>
        </w:rPr>
        <w:t>”</w:t>
      </w:r>
      <w:r w:rsidR="005E35F3">
        <w:rPr>
          <w:rFonts w:cs="Times New Roman"/>
          <w:color w:val="000000" w:themeColor="text1"/>
          <w:sz w:val="22"/>
          <w:szCs w:val="22"/>
        </w:rPr>
        <w:t xml:space="preserve"> - </w:t>
      </w:r>
      <w:r w:rsidR="00D52E37">
        <w:rPr>
          <w:rFonts w:cs="Times New Roman"/>
          <w:color w:val="000000" w:themeColor="text1"/>
          <w:sz w:val="22"/>
          <w:szCs w:val="22"/>
        </w:rPr>
        <w:t>7</w:t>
      </w:r>
      <w:r w:rsidR="00C760C4" w:rsidRPr="00162F0C">
        <w:rPr>
          <w:rFonts w:cs="Times New Roman"/>
          <w:color w:val="000000" w:themeColor="text1"/>
          <w:sz w:val="22"/>
          <w:szCs w:val="22"/>
        </w:rPr>
        <w:t xml:space="preserve"> </w:t>
      </w:r>
      <w:r w:rsidR="000B5286" w:rsidRPr="00162F0C">
        <w:rPr>
          <w:rFonts w:cs="Times New Roman"/>
          <w:color w:val="000000" w:themeColor="text1"/>
          <w:sz w:val="22"/>
          <w:szCs w:val="22"/>
        </w:rPr>
        <w:t>Mis</w:t>
      </w:r>
      <w:r w:rsidR="005E35F3">
        <w:rPr>
          <w:rFonts w:cs="Times New Roman"/>
          <w:color w:val="000000" w:themeColor="text1"/>
          <w:sz w:val="22"/>
          <w:szCs w:val="22"/>
        </w:rPr>
        <w:t>ā</w:t>
      </w:r>
      <w:r w:rsidR="000B5286" w:rsidRPr="00162F0C">
        <w:rPr>
          <w:rFonts w:cs="Times New Roman"/>
          <w:color w:val="000000" w:themeColor="text1"/>
          <w:sz w:val="22"/>
          <w:szCs w:val="22"/>
        </w:rPr>
        <w:t xml:space="preserve">, </w:t>
      </w:r>
      <w:r w:rsidR="00C760C4" w:rsidRPr="00162F0C">
        <w:rPr>
          <w:rFonts w:cs="Times New Roman"/>
          <w:color w:val="000000" w:themeColor="text1"/>
          <w:sz w:val="22"/>
          <w:szCs w:val="22"/>
        </w:rPr>
        <w:t>Vecumnieku pagast</w:t>
      </w:r>
      <w:r w:rsidR="005E35F3">
        <w:rPr>
          <w:rFonts w:cs="Times New Roman"/>
          <w:color w:val="000000" w:themeColor="text1"/>
          <w:sz w:val="22"/>
          <w:szCs w:val="22"/>
        </w:rPr>
        <w:t>ā</w:t>
      </w:r>
      <w:r w:rsidR="00D52E37">
        <w:rPr>
          <w:rFonts w:cs="Times New Roman"/>
          <w:color w:val="000000" w:themeColor="text1"/>
          <w:sz w:val="22"/>
          <w:szCs w:val="22"/>
        </w:rPr>
        <w:t>,</w:t>
      </w:r>
      <w:r w:rsidR="00C760C4" w:rsidRPr="00162F0C">
        <w:rPr>
          <w:rFonts w:cs="Times New Roman"/>
          <w:color w:val="000000" w:themeColor="text1"/>
          <w:sz w:val="22"/>
          <w:szCs w:val="22"/>
        </w:rPr>
        <w:t xml:space="preserve"> </w:t>
      </w:r>
      <w:r w:rsidR="00162F0C" w:rsidRPr="00162F0C">
        <w:rPr>
          <w:rFonts w:cs="Times New Roman"/>
          <w:color w:val="000000" w:themeColor="text1"/>
          <w:sz w:val="22"/>
          <w:szCs w:val="22"/>
        </w:rPr>
        <w:t xml:space="preserve">nodošanu </w:t>
      </w:r>
      <w:r w:rsidR="007E7EA1" w:rsidRPr="00162F0C">
        <w:rPr>
          <w:rFonts w:cs="Times New Roman"/>
          <w:sz w:val="22"/>
          <w:szCs w:val="22"/>
        </w:rPr>
        <w:t>atsavināšan</w:t>
      </w:r>
      <w:r w:rsidR="00162F0C" w:rsidRPr="00162F0C">
        <w:rPr>
          <w:rFonts w:cs="Times New Roman"/>
          <w:sz w:val="22"/>
          <w:szCs w:val="22"/>
        </w:rPr>
        <w:t>ai</w:t>
      </w:r>
      <w:r w:rsidR="00162F0C">
        <w:rPr>
          <w:rFonts w:cs="Times New Roman"/>
          <w:sz w:val="22"/>
          <w:szCs w:val="22"/>
        </w:rPr>
        <w:t>”</w:t>
      </w:r>
      <w:r w:rsidR="008B4DEB" w:rsidRPr="00162F0C">
        <w:rPr>
          <w:rFonts w:cs="Times New Roman"/>
          <w:sz w:val="22"/>
          <w:szCs w:val="22"/>
        </w:rPr>
        <w:t xml:space="preserve"> un</w:t>
      </w:r>
      <w:r w:rsidR="008B4DEB" w:rsidRPr="00451821">
        <w:rPr>
          <w:rFonts w:cs="Times New Roman"/>
          <w:sz w:val="22"/>
          <w:szCs w:val="22"/>
        </w:rPr>
        <w:t xml:space="preserve"> Bauskas novada </w:t>
      </w:r>
      <w:r w:rsidR="00F16703" w:rsidRPr="00451821">
        <w:rPr>
          <w:rFonts w:cs="Times New Roman"/>
          <w:sz w:val="22"/>
          <w:szCs w:val="22"/>
        </w:rPr>
        <w:t>pašvaldības</w:t>
      </w:r>
      <w:r w:rsidR="008B4DEB" w:rsidRPr="00451821">
        <w:rPr>
          <w:rFonts w:cs="Times New Roman"/>
          <w:sz w:val="22"/>
          <w:szCs w:val="22"/>
        </w:rPr>
        <w:t xml:space="preserve"> Nekustamo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12EFD462" w:rsidR="00140E23" w:rsidRPr="00B27686" w:rsidRDefault="00140E23" w:rsidP="00140E23">
      <w:pPr>
        <w:spacing w:line="20" w:lineRule="atLeast"/>
        <w:jc w:val="both"/>
        <w:rPr>
          <w:rFonts w:cs="Times New Roman"/>
          <w:sz w:val="22"/>
          <w:szCs w:val="22"/>
        </w:rPr>
      </w:pPr>
      <w:r w:rsidRPr="00451821">
        <w:rPr>
          <w:rFonts w:cs="Times New Roman"/>
          <w:sz w:val="22"/>
          <w:szCs w:val="22"/>
        </w:rPr>
        <w:t>1</w:t>
      </w:r>
      <w:r w:rsidRPr="00B27686">
        <w:rPr>
          <w:rFonts w:cs="Times New Roman"/>
          <w:sz w:val="22"/>
          <w:szCs w:val="22"/>
        </w:rPr>
        <w:t>.1</w:t>
      </w:r>
      <w:r w:rsidR="005E35F3">
        <w:rPr>
          <w:rFonts w:cs="Times New Roman"/>
          <w:sz w:val="22"/>
          <w:szCs w:val="22"/>
        </w:rPr>
        <w:t>.</w:t>
      </w:r>
      <w:r w:rsidRPr="00B27686">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Pr>
          <w:rFonts w:cs="Times New Roman"/>
          <w:sz w:val="22"/>
          <w:szCs w:val="22"/>
        </w:rPr>
        <w:t xml:space="preserve">- </w:t>
      </w:r>
      <w:r w:rsidR="000B5286" w:rsidRPr="00B27686">
        <w:rPr>
          <w:rFonts w:cs="Times New Roman"/>
          <w:sz w:val="22"/>
          <w:szCs w:val="22"/>
        </w:rPr>
        <w:t xml:space="preserve">dzīvokli </w:t>
      </w:r>
      <w:r w:rsidR="00314897" w:rsidRPr="00B27686">
        <w:rPr>
          <w:rFonts w:cs="Times New Roman"/>
          <w:color w:val="000000" w:themeColor="text1"/>
          <w:sz w:val="22"/>
          <w:szCs w:val="22"/>
        </w:rPr>
        <w:t xml:space="preserve">,,Misas kūdra </w:t>
      </w:r>
      <w:r w:rsidR="00D52E37">
        <w:rPr>
          <w:rFonts w:cs="Times New Roman"/>
          <w:color w:val="000000" w:themeColor="text1"/>
          <w:sz w:val="22"/>
          <w:szCs w:val="22"/>
        </w:rPr>
        <w:t>6</w:t>
      </w:r>
      <w:r w:rsidR="00314897" w:rsidRPr="00B27686">
        <w:rPr>
          <w:rFonts w:cs="Times New Roman"/>
          <w:color w:val="000000" w:themeColor="text1"/>
          <w:sz w:val="22"/>
          <w:szCs w:val="22"/>
        </w:rPr>
        <w:t>”</w:t>
      </w:r>
      <w:r w:rsidR="00B27686" w:rsidRPr="00B27686">
        <w:rPr>
          <w:rFonts w:cs="Times New Roman"/>
          <w:color w:val="000000" w:themeColor="text1"/>
          <w:sz w:val="22"/>
          <w:szCs w:val="22"/>
        </w:rPr>
        <w:t xml:space="preserve"> - </w:t>
      </w:r>
      <w:r w:rsidR="00D52E37">
        <w:rPr>
          <w:rFonts w:cs="Times New Roman"/>
          <w:color w:val="000000" w:themeColor="text1"/>
          <w:sz w:val="22"/>
          <w:szCs w:val="22"/>
        </w:rPr>
        <w:t>7</w:t>
      </w:r>
      <w:r w:rsidR="00314897" w:rsidRPr="00B27686">
        <w:rPr>
          <w:rFonts w:cs="Times New Roman"/>
          <w:color w:val="000000" w:themeColor="text1"/>
          <w:sz w:val="22"/>
          <w:szCs w:val="22"/>
        </w:rPr>
        <w:t>, Misa, Vecumnieku pagasts, Bauskas novads, kadastra Nr.4094 900</w:t>
      </w:r>
      <w:r w:rsidR="005E35F3">
        <w:rPr>
          <w:rFonts w:cs="Times New Roman"/>
          <w:color w:val="000000" w:themeColor="text1"/>
          <w:sz w:val="22"/>
          <w:szCs w:val="22"/>
        </w:rPr>
        <w:t>10</w:t>
      </w:r>
      <w:r w:rsidR="00D52E37">
        <w:rPr>
          <w:rFonts w:cs="Times New Roman"/>
          <w:color w:val="000000" w:themeColor="text1"/>
          <w:sz w:val="22"/>
          <w:szCs w:val="22"/>
        </w:rPr>
        <w:t>78</w:t>
      </w:r>
      <w:r w:rsidR="005E35F3">
        <w:rPr>
          <w:rFonts w:cs="Times New Roman"/>
          <w:sz w:val="22"/>
          <w:szCs w:val="22"/>
        </w:rPr>
        <w:t xml:space="preserve"> </w:t>
      </w:r>
      <w:r w:rsidR="00B27686">
        <w:rPr>
          <w:rFonts w:cs="Times New Roman"/>
          <w:sz w:val="22"/>
          <w:szCs w:val="22"/>
        </w:rPr>
        <w:t>(</w:t>
      </w:r>
      <w:r w:rsidRPr="00B27686">
        <w:rPr>
          <w:rFonts w:cs="Times New Roman"/>
          <w:sz w:val="22"/>
          <w:szCs w:val="22"/>
        </w:rPr>
        <w:t>turpmāk – Nekustamais īpašums</w:t>
      </w:r>
      <w:r w:rsidR="00B27686">
        <w:rPr>
          <w:rFonts w:cs="Times New Roman"/>
          <w:sz w:val="22"/>
          <w:szCs w:val="22"/>
        </w:rPr>
        <w:t>)</w:t>
      </w:r>
      <w:r w:rsidRPr="00B27686">
        <w:rPr>
          <w:rFonts w:cs="Times New Roman"/>
          <w:sz w:val="22"/>
          <w:szCs w:val="22"/>
        </w:rPr>
        <w:t xml:space="preserve">. </w:t>
      </w:r>
    </w:p>
    <w:p w14:paraId="5DB79B18" w14:textId="3E741AD5" w:rsidR="00140E23" w:rsidRPr="00B27686" w:rsidRDefault="00140E23" w:rsidP="00140E23">
      <w:pPr>
        <w:spacing w:line="20" w:lineRule="atLeast"/>
        <w:jc w:val="both"/>
        <w:rPr>
          <w:rFonts w:cs="Times New Roman"/>
          <w:sz w:val="22"/>
          <w:szCs w:val="22"/>
        </w:rPr>
      </w:pPr>
      <w:r w:rsidRPr="00B27686">
        <w:rPr>
          <w:rFonts w:cs="Times New Roman"/>
          <w:sz w:val="22"/>
          <w:szCs w:val="22"/>
        </w:rPr>
        <w:t xml:space="preserve">1.2. Īpašuma tiesības uz Nekustamo īpašumu reģistrētas Zemgales rajona tiesas </w:t>
      </w:r>
      <w:r w:rsidR="00C760C4" w:rsidRPr="00B27686">
        <w:rPr>
          <w:rFonts w:cs="Times New Roman"/>
          <w:sz w:val="22"/>
          <w:szCs w:val="22"/>
        </w:rPr>
        <w:t>Vecumnieku pagasta</w:t>
      </w:r>
      <w:r w:rsidRPr="00B27686">
        <w:rPr>
          <w:rFonts w:cs="Times New Roman"/>
          <w:sz w:val="22"/>
          <w:szCs w:val="22"/>
        </w:rPr>
        <w:t xml:space="preserve"> zemesgrāmatu nodalījumā Nr.</w:t>
      </w:r>
      <w:r w:rsidR="00D52E37">
        <w:rPr>
          <w:rFonts w:cs="Times New Roman"/>
          <w:sz w:val="22"/>
          <w:szCs w:val="22"/>
        </w:rPr>
        <w:t>530 7</w:t>
      </w:r>
      <w:r w:rsidRPr="00B27686">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0F46544D" w14:textId="77777777" w:rsidR="00EC6AC4" w:rsidRPr="002E3177" w:rsidRDefault="00EC6AC4" w:rsidP="00EC6AC4">
      <w:pPr>
        <w:widowControl w:val="0"/>
        <w:suppressAutoHyphens/>
        <w:spacing w:line="100" w:lineRule="atLeast"/>
        <w:jc w:val="both"/>
        <w:rPr>
          <w:rFonts w:cs="Times New Roman"/>
        </w:rPr>
      </w:pPr>
      <w:r w:rsidRPr="002E3177">
        <w:rPr>
          <w:rFonts w:cs="Times New Roman"/>
        </w:rPr>
        <w:t xml:space="preserve">Nekustamā īpašuma pirkuma maksa ir EUR </w:t>
      </w:r>
      <w:bookmarkStart w:id="8"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8"/>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EE665C6" w14:textId="77777777" w:rsidR="00EE3C15"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E3C15"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51821"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166802" w14:textId="0DBBF34A"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vienojas, ka Pircējs iesniedz Zemgales rajona tiesā Pārdevēja nostiprinājuma lūgumu īpašuma tiesību nostiprināšanai zemesgrāmatā uz Pircēja vārda</w:t>
      </w:r>
      <w:r w:rsidRPr="00566728">
        <w:rPr>
          <w:rFonts w:cs="Times New Roman"/>
        </w:rPr>
        <w:t>, sedzot visus ar to saistītos izdevumus.</w:t>
      </w:r>
    </w:p>
    <w:p w14:paraId="0FB8CD9D"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cs="Times New Roman"/>
        </w:rPr>
        <w:t xml:space="preserve">Pircējam ir pienākums </w:t>
      </w:r>
      <w:r w:rsidRPr="00566728">
        <w:rPr>
          <w:rFonts w:cs="Times New Roman"/>
          <w:i/>
          <w:iCs/>
        </w:rPr>
        <w:t>trīs darba darbadienu laikā</w:t>
      </w:r>
      <w:r w:rsidRPr="00566728">
        <w:rPr>
          <w:rFonts w:cs="Times New Roman"/>
        </w:rPr>
        <w:t xml:space="preserve"> pēc Līguma noslēgšanas noslēgt Līgumu ar pakalpojumu sniedzējiem par komunālo pakalpojumu (ūdens, kanalizācija, siltums, atkritumi) sniedzējiem.</w:t>
      </w:r>
    </w:p>
    <w:p w14:paraId="3FB4B4B6" w14:textId="5FBF8545"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 xml:space="preserve">Pircējam ir pienākums </w:t>
      </w:r>
      <w:r>
        <w:rPr>
          <w:rFonts w:eastAsia="Calibri" w:cs="Times New Roman"/>
          <w:i/>
          <w:iCs/>
          <w:lang w:bidi="ar-SA"/>
        </w:rPr>
        <w:t>viena</w:t>
      </w:r>
      <w:r w:rsidRPr="00566728">
        <w:rPr>
          <w:rFonts w:eastAsia="Calibri" w:cs="Times New Roman"/>
          <w:i/>
          <w:iCs/>
          <w:lang w:bidi="ar-SA"/>
        </w:rPr>
        <w:t xml:space="preserve"> mēneš</w:t>
      </w:r>
      <w:r>
        <w:rPr>
          <w:rFonts w:eastAsia="Calibri" w:cs="Times New Roman"/>
          <w:i/>
          <w:iCs/>
          <w:lang w:bidi="ar-SA"/>
        </w:rPr>
        <w:t>a</w:t>
      </w:r>
      <w:r w:rsidRPr="00566728">
        <w:rPr>
          <w:rFonts w:eastAsia="Calibri" w:cs="Times New Roman"/>
          <w:i/>
          <w:iCs/>
          <w:lang w:bidi="ar-SA"/>
        </w:rPr>
        <w:t xml:space="preserve"> laikā</w:t>
      </w:r>
      <w:r w:rsidRPr="00566728">
        <w:rPr>
          <w:rFonts w:eastAsia="Calibri" w:cs="Times New Roman"/>
          <w:lang w:bidi="ar-SA"/>
        </w:rPr>
        <w:t xml:space="preserve"> pēc Līguma noslēgšanas nostiprināt īpašuma tiesības uz Nekustamo īpašumu zemesgrāmatā. </w:t>
      </w:r>
    </w:p>
    <w:p w14:paraId="12857832" w14:textId="77777777" w:rsidR="00EE3C15"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566728" w:rsidRDefault="00EE3C15" w:rsidP="00EE3C15">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0BE8E529" w:rsidR="000C28EE" w:rsidRPr="00451821" w:rsidRDefault="00EE3C15" w:rsidP="00EE3C15">
      <w:pPr>
        <w:overflowPunct w:val="0"/>
        <w:autoSpaceDE w:val="0"/>
        <w:autoSpaceDN w:val="0"/>
        <w:adjustRightInd w:val="0"/>
        <w:ind w:right="45"/>
        <w:jc w:val="center"/>
        <w:textAlignment w:val="baseline"/>
        <w:rPr>
          <w:rFonts w:cs="Times New Roman"/>
          <w:b/>
          <w:caps/>
          <w:sz w:val="22"/>
          <w:szCs w:val="22"/>
        </w:rPr>
      </w:pPr>
      <w:r>
        <w:rPr>
          <w:rFonts w:cs="Times New Roman"/>
          <w:b/>
          <w:caps/>
          <w:sz w:val="22"/>
          <w:szCs w:val="22"/>
        </w:rPr>
        <w:t xml:space="preserve">5. </w:t>
      </w:r>
      <w:r w:rsidR="000C28EE" w:rsidRPr="00451821">
        <w:rPr>
          <w:rFonts w:cs="Times New Roman"/>
          <w:b/>
          <w:caps/>
          <w:sz w:val="22"/>
          <w:szCs w:val="22"/>
        </w:rPr>
        <w:t>Citi noteikumi</w:t>
      </w:r>
    </w:p>
    <w:p w14:paraId="6AE65756"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Līgums stājas spēkā dienā, kad to ir parakstījušas abas Puses, un ir spēkā līdz pilnīgai Pušu no Līguma izrietošo saistību izpildei.</w:t>
      </w:r>
    </w:p>
    <w:p w14:paraId="31284DE2"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Jautājumu risināšanā, attiecībā uz kuru Līgumā nav ietverti noteikumi, Puses piemēro attiecīgo Latvijas Republikas normatīvo aktu noteikumus.</w:t>
      </w:r>
    </w:p>
    <w:p w14:paraId="41563AE3"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Puses apstiprina, ka ir sapratušas Līguma saturu un nozīmi, tā juridiskās sekas, kā arī ka Līgums atbilst viņu gribai.</w:t>
      </w:r>
    </w:p>
    <w:p w14:paraId="37225B53"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FF14367" w14:textId="77777777" w:rsidR="00EC6AC4" w:rsidRDefault="00EC6AC4"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Pr>
          <w:rFonts w:cs="Times New Roman"/>
          <w:sz w:val="22"/>
          <w:szCs w:val="22"/>
        </w:rPr>
        <w:t>J</w:t>
      </w:r>
      <w:r w:rsidR="000C28EE" w:rsidRPr="00EC6AC4">
        <w:rPr>
          <w:rFonts w:cs="Times New Roman"/>
          <w:sz w:val="22"/>
          <w:szCs w:val="22"/>
        </w:rPr>
        <w:t>a kāds no Līguma noteikumiem zaudē spēku, tas neietekmē pārējo Līguma noteikumu spēkā esamību.</w:t>
      </w:r>
    </w:p>
    <w:p w14:paraId="565D3216"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3B6BAA70"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CE3D4E9" w:rsidR="000C28EE" w:rsidRP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 xml:space="preserve">Līgums sastādīts uz </w:t>
      </w:r>
      <w:r w:rsidR="00451821" w:rsidRPr="00EC6AC4">
        <w:rPr>
          <w:rFonts w:cs="Times New Roman"/>
          <w:iCs/>
          <w:sz w:val="22"/>
          <w:szCs w:val="22"/>
        </w:rPr>
        <w:t>2</w:t>
      </w:r>
      <w:r w:rsidRPr="00EC6AC4">
        <w:rPr>
          <w:rFonts w:cs="Times New Roman"/>
          <w:iCs/>
          <w:sz w:val="22"/>
          <w:szCs w:val="22"/>
        </w:rPr>
        <w:t xml:space="preserve"> (</w:t>
      </w:r>
      <w:r w:rsidR="00451821" w:rsidRPr="00EC6AC4">
        <w:rPr>
          <w:rFonts w:cs="Times New Roman"/>
          <w:iCs/>
          <w:sz w:val="22"/>
          <w:szCs w:val="22"/>
        </w:rPr>
        <w:t>divām</w:t>
      </w:r>
      <w:r w:rsidRPr="00EC6AC4">
        <w:rPr>
          <w:rFonts w:cs="Times New Roman"/>
          <w:iCs/>
          <w:sz w:val="22"/>
          <w:szCs w:val="22"/>
        </w:rPr>
        <w:t>)</w:t>
      </w:r>
      <w:r w:rsidRPr="00EC6AC4">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51821" w14:paraId="59F1F6AF" w14:textId="77777777" w:rsidTr="00EE3C15">
        <w:trPr>
          <w:trHeight w:val="1077"/>
        </w:trPr>
        <w:tc>
          <w:tcPr>
            <w:tcW w:w="4816"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14B06FC9" w14:textId="00AC08DA" w:rsidR="00451821" w:rsidRPr="00451821" w:rsidRDefault="00451821" w:rsidP="00FD6461">
            <w:pPr>
              <w:rPr>
                <w:rFonts w:cs="Times New Roman"/>
                <w:sz w:val="22"/>
                <w:szCs w:val="22"/>
              </w:rPr>
            </w:pPr>
          </w:p>
        </w:tc>
        <w:tc>
          <w:tcPr>
            <w:tcW w:w="4269"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77EE3B1" w14:textId="2A484236" w:rsidR="00451821" w:rsidRPr="00451821" w:rsidRDefault="00451821" w:rsidP="00FD6461">
            <w:pPr>
              <w:ind w:right="-956"/>
              <w:rPr>
                <w:rFonts w:cs="Times New Roman"/>
                <w:sz w:val="22"/>
                <w:szCs w:val="22"/>
              </w:rPr>
            </w:pPr>
          </w:p>
        </w:tc>
      </w:tr>
      <w:bookmarkEnd w:id="9"/>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F9698C"/>
    <w:multiLevelType w:val="hybridMultilevel"/>
    <w:tmpl w:val="B5680C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5"/>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4"/>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 w:numId="26" w16cid:durableId="3818259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37CF5"/>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52E37"/>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A1663"/>
    <w:rsid w:val="00EB17C0"/>
    <w:rsid w:val="00EC1434"/>
    <w:rsid w:val="00EC6AC4"/>
    <w:rsid w:val="00EC701E"/>
    <w:rsid w:val="00ED002F"/>
    <w:rsid w:val="00ED79E4"/>
    <w:rsid w:val="00EE3C15"/>
    <w:rsid w:val="00EF5AC1"/>
    <w:rsid w:val="00EF75EE"/>
    <w:rsid w:val="00F00BA4"/>
    <w:rsid w:val="00F01E8E"/>
    <w:rsid w:val="00F13B74"/>
    <w:rsid w:val="00F16703"/>
    <w:rsid w:val="00F25A26"/>
    <w:rsid w:val="00F32AF0"/>
    <w:rsid w:val="00F3682D"/>
    <w:rsid w:val="00F45F06"/>
    <w:rsid w:val="00F563AD"/>
    <w:rsid w:val="00F630E4"/>
    <w:rsid w:val="00F63CAA"/>
    <w:rsid w:val="00F8023D"/>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18376</Words>
  <Characters>10475</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6</cp:revision>
  <cp:lastPrinted>2023-11-02T06:17:00Z</cp:lastPrinted>
  <dcterms:created xsi:type="dcterms:W3CDTF">2025-07-11T11:07:00Z</dcterms:created>
  <dcterms:modified xsi:type="dcterms:W3CDTF">2025-07-16T14:12:00Z</dcterms:modified>
</cp:coreProperties>
</file>