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4A06" w14:textId="1009E6FE" w:rsidR="00DC5561" w:rsidRDefault="00DC5561" w:rsidP="00DC5561">
      <w:pPr>
        <w:spacing w:after="120"/>
        <w:jc w:val="left"/>
        <w:rPr>
          <w:rFonts w:ascii="Times New Roman" w:eastAsia="Times New Roman" w:hAnsi="Times New Roman"/>
          <w:b/>
          <w:sz w:val="28"/>
          <w:szCs w:val="28"/>
        </w:rPr>
      </w:pPr>
    </w:p>
    <w:p w14:paraId="79E45779" w14:textId="5D5E89E7" w:rsidR="005045ED" w:rsidRPr="00DA30CC" w:rsidRDefault="002D7DF4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DA30CC"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15DD9B36" w14:textId="29B1DF77" w:rsidR="00AA0D27" w:rsidRDefault="00A005CE" w:rsidP="002F567B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bookmarkStart w:id="0" w:name="_Hlk179882315"/>
      <w:bookmarkStart w:id="1" w:name="_Hlk174626662"/>
      <w:bookmarkStart w:id="2" w:name="_Hlk174628288"/>
      <w:bookmarkStart w:id="3" w:name="_Hlk179809014"/>
      <w:bookmarkStart w:id="4" w:name="_Hlk113894915"/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B</w:t>
      </w:r>
      <w:r w:rsidR="002F567B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ezvadu </w:t>
      </w: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skaļruņa</w:t>
      </w:r>
      <w:r w:rsidR="002F567B">
        <w:rPr>
          <w:rFonts w:ascii="Times New Roman" w:hAnsi="Times New Roman"/>
          <w:b/>
          <w:spacing w:val="-1"/>
          <w:sz w:val="28"/>
          <w:szCs w:val="28"/>
          <w:lang w:eastAsia="lv-LV"/>
        </w:rPr>
        <w:t xml:space="preserve"> iegāde projektam “</w:t>
      </w:r>
      <w:r w:rsidR="002F567B" w:rsidRPr="002F567B">
        <w:rPr>
          <w:rFonts w:ascii="Times New Roman" w:hAnsi="Times New Roman"/>
          <w:b/>
          <w:spacing w:val="-1"/>
          <w:sz w:val="28"/>
          <w:szCs w:val="28"/>
          <w:lang w:eastAsia="lv-LV"/>
        </w:rPr>
        <w:t>Bauskas novada pašvaldības individuālais plāns digitālā darba ar jaunatni sistēmas attīstībai</w:t>
      </w:r>
      <w:r w:rsidR="002F567B"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304659D8" w14:textId="2465B589" w:rsidR="006A109D" w:rsidRDefault="000A6B08" w:rsidP="000F5BBC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bookmarkEnd w:id="1"/>
      <w:bookmarkEnd w:id="2"/>
      <w:bookmarkEnd w:id="3"/>
      <w:bookmarkEnd w:id="4"/>
      <w:r w:rsidR="000F5BBC" w:rsidRPr="000F5BBC">
        <w:rPr>
          <w:rFonts w:ascii="Times New Roman" w:eastAsia="Times New Roman" w:hAnsi="Times New Roman"/>
          <w:b/>
          <w:sz w:val="24"/>
          <w:szCs w:val="24"/>
        </w:rPr>
        <w:t>Nr. BNP/CA/2025/123</w:t>
      </w:r>
      <w:r w:rsidR="003816A8" w:rsidRPr="003816A8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50645FE8" w14:textId="77777777" w:rsidR="00605EC0" w:rsidRDefault="00605EC0" w:rsidP="00605EC0">
      <w:pPr>
        <w:rPr>
          <w:rFonts w:ascii="Times New Roman" w:eastAsia="Times New Roman" w:hAnsi="Times New Roman"/>
          <w:i/>
        </w:rPr>
      </w:pPr>
    </w:p>
    <w:p w14:paraId="2129DB3E" w14:textId="77777777" w:rsidR="00605EC0" w:rsidRPr="00B8505D" w:rsidRDefault="00605EC0" w:rsidP="00FF7950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bookmarkEnd w:id="0"/>
    <w:p w14:paraId="16B595C7" w14:textId="77777777" w:rsidR="005045ED" w:rsidRPr="00E84606" w:rsidRDefault="005045ED" w:rsidP="005045ED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4"/>
        <w:gridCol w:w="6297"/>
      </w:tblGrid>
      <w:tr w:rsidR="000753A4" w:rsidRPr="00E84606" w14:paraId="75DFA656" w14:textId="77777777" w:rsidTr="008D40E4">
        <w:trPr>
          <w:trHeight w:val="235"/>
        </w:trPr>
        <w:tc>
          <w:tcPr>
            <w:tcW w:w="1525" w:type="pct"/>
            <w:shd w:val="clear" w:color="auto" w:fill="BFBFBF"/>
            <w:vAlign w:val="center"/>
          </w:tcPr>
          <w:p w14:paraId="4F3FBA19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3475" w:type="pct"/>
            <w:vAlign w:val="center"/>
          </w:tcPr>
          <w:p w14:paraId="5AD343DF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E84606" w14:paraId="4FBD32FC" w14:textId="77777777" w:rsidTr="008D40E4">
        <w:trPr>
          <w:trHeight w:val="229"/>
        </w:trPr>
        <w:tc>
          <w:tcPr>
            <w:tcW w:w="1525" w:type="pct"/>
            <w:shd w:val="clear" w:color="auto" w:fill="BFBFBF"/>
            <w:vAlign w:val="center"/>
          </w:tcPr>
          <w:p w14:paraId="1FFD39C4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3475" w:type="pct"/>
            <w:vAlign w:val="center"/>
          </w:tcPr>
          <w:p w14:paraId="509DC5E1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E84606" w14:paraId="6A2724E5" w14:textId="77777777" w:rsidTr="008D40E4">
        <w:trPr>
          <w:trHeight w:val="274"/>
        </w:trPr>
        <w:tc>
          <w:tcPr>
            <w:tcW w:w="1525" w:type="pct"/>
            <w:shd w:val="clear" w:color="auto" w:fill="BFBFBF"/>
            <w:vAlign w:val="center"/>
          </w:tcPr>
          <w:p w14:paraId="2859DD1E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3475" w:type="pct"/>
            <w:vAlign w:val="center"/>
          </w:tcPr>
          <w:p w14:paraId="1A848D23" w14:textId="77777777" w:rsidR="000753A4" w:rsidRPr="00E84606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E84606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6F460703" w14:textId="0E7823AD" w:rsidR="009444FB" w:rsidRPr="009444FB" w:rsidRDefault="009444FB" w:rsidP="00B8505D">
      <w:pPr>
        <w:pStyle w:val="ListParagraph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Iepirkuma priekšmets</w:t>
      </w:r>
      <w:bookmarkStart w:id="5" w:name="_Hlk179809508"/>
      <w:r w:rsidR="00B8505D" w:rsidRPr="001C4718">
        <w:rPr>
          <w:rFonts w:ascii="Times New Roman" w:hAnsi="Times New Roman"/>
          <w:b/>
          <w:sz w:val="24"/>
          <w:szCs w:val="24"/>
        </w:rPr>
        <w:t xml:space="preserve">: </w:t>
      </w:r>
      <w:bookmarkEnd w:id="5"/>
      <w:r w:rsidR="002F567B">
        <w:rPr>
          <w:rFonts w:ascii="Times New Roman" w:hAnsi="Times New Roman"/>
          <w:b/>
          <w:sz w:val="24"/>
          <w:szCs w:val="24"/>
        </w:rPr>
        <w:t>5 bezvadu pārnēsājamie skaļruņi</w:t>
      </w:r>
      <w:r w:rsidRPr="001C4718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, </w:t>
      </w:r>
      <w:r w:rsidRPr="001C4718">
        <w:rPr>
          <w:rFonts w:ascii="Times New Roman" w:hAnsi="Times New Roman"/>
          <w:bCs/>
          <w:spacing w:val="-1"/>
          <w:sz w:val="24"/>
          <w:szCs w:val="24"/>
          <w:lang w:eastAsia="lv-LV"/>
        </w:rPr>
        <w:t>saskaņā</w:t>
      </w:r>
      <w:r w:rsidRPr="009444FB">
        <w:rPr>
          <w:rFonts w:ascii="Times New Roman" w:hAnsi="Times New Roman"/>
          <w:bCs/>
          <w:spacing w:val="-1"/>
          <w:sz w:val="24"/>
          <w:szCs w:val="24"/>
          <w:lang w:eastAsia="lv-LV"/>
        </w:rPr>
        <w:t xml:space="preserve"> ar Tehnisko specifikāciju (1.pielikums).</w:t>
      </w:r>
    </w:p>
    <w:p w14:paraId="7927F8E6" w14:textId="4B79679B" w:rsidR="002F567B" w:rsidRPr="000F5BBC" w:rsidRDefault="009444FB" w:rsidP="000F5BBC">
      <w:pPr>
        <w:pStyle w:val="ListParagraph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9444FB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0F5BBC" w:rsidRPr="000F5BBC">
        <w:rPr>
          <w:rFonts w:ascii="Times New Roman" w:eastAsia="Times New Roman" w:hAnsi="Times New Roman"/>
          <w:sz w:val="24"/>
          <w:szCs w:val="24"/>
        </w:rPr>
        <w:t>Nr. BNP/CA/2025/123</w:t>
      </w:r>
      <w:r w:rsidR="003816A8" w:rsidRPr="000F5BBC">
        <w:rPr>
          <w:rFonts w:ascii="Times New Roman" w:eastAsia="Times New Roman" w:hAnsi="Times New Roman"/>
          <w:sz w:val="24"/>
          <w:szCs w:val="24"/>
        </w:rPr>
        <w:t>.</w:t>
      </w:r>
    </w:p>
    <w:p w14:paraId="10CE574B" w14:textId="402D3285" w:rsidR="009444FB" w:rsidRPr="002F567B" w:rsidRDefault="009444FB" w:rsidP="002F567B">
      <w:pPr>
        <w:pStyle w:val="ListParagraph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Theme="majorBidi" w:eastAsia="Times New Roman" w:hAnsiTheme="majorBidi" w:cstheme="majorBidi"/>
          <w:sz w:val="24"/>
          <w:szCs w:val="24"/>
          <w:lang w:eastAsia="lv-LV"/>
        </w:rPr>
      </w:pPr>
      <w:r w:rsidRPr="002F567B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Aktivitāte tiek veikta </w:t>
      </w:r>
      <w:r w:rsidR="002F567B" w:rsidRPr="002F567B">
        <w:rPr>
          <w:rFonts w:asciiTheme="majorBidi" w:hAnsiTheme="majorBidi" w:cstheme="majorBidi"/>
          <w:sz w:val="24"/>
          <w:szCs w:val="24"/>
        </w:rPr>
        <w:t xml:space="preserve">Eiropas Savienības Atveseļošanas fonda projekts </w:t>
      </w:r>
      <w:r w:rsidR="002F567B" w:rsidRPr="002F567B">
        <w:rPr>
          <w:rFonts w:asciiTheme="majorBidi" w:eastAsia="Times New Roman" w:hAnsiTheme="majorBidi" w:cstheme="majorBidi"/>
          <w:sz w:val="24"/>
          <w:szCs w:val="24"/>
          <w:lang w:eastAsia="lv-LV"/>
        </w:rPr>
        <w:t>“Bauskas novada pašvaldības individuālais plāns digitālā darba ar jaunatni sistēmas attīstībai”</w:t>
      </w:r>
      <w:r w:rsidR="00605EC0" w:rsidRPr="002F567B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 </w:t>
      </w:r>
      <w:r w:rsidRPr="002F567B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(projekta Nr. </w:t>
      </w:r>
      <w:r w:rsidR="002F567B" w:rsidRPr="002F567B">
        <w:rPr>
          <w:rFonts w:asciiTheme="majorBidi" w:hAnsiTheme="majorBidi" w:cstheme="majorBidi"/>
          <w:sz w:val="24"/>
          <w:szCs w:val="24"/>
        </w:rPr>
        <w:t>2.3.2.1.i.0/1/23/I/CFLA/002</w:t>
      </w:r>
      <w:r w:rsidRPr="002F567B">
        <w:rPr>
          <w:rFonts w:asciiTheme="majorBidi" w:eastAsia="Times New Roman" w:hAnsiTheme="majorBidi" w:cstheme="majorBidi"/>
          <w:sz w:val="24"/>
          <w:szCs w:val="24"/>
          <w:lang w:eastAsia="lv-LV"/>
        </w:rPr>
        <w:t>) darbības ietvaros.</w:t>
      </w:r>
    </w:p>
    <w:p w14:paraId="2349A9BB" w14:textId="7156F4BF" w:rsidR="00B8505D" w:rsidRPr="00B8505D" w:rsidRDefault="009444FB" w:rsidP="002F567B">
      <w:pPr>
        <w:pStyle w:val="ListParagraph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Pasūtītāja noteiktā kontaktpersona par cenu aptauju: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111B8" w:rsidRPr="001111B8">
        <w:rPr>
          <w:rFonts w:ascii="Times New Roman" w:eastAsia="Times New Roman" w:hAnsi="Times New Roman"/>
          <w:sz w:val="24"/>
          <w:szCs w:val="24"/>
          <w:lang w:eastAsia="lv-LV"/>
        </w:rPr>
        <w:t xml:space="preserve">Bauskas novada pašvaldības iestādes “Bauskas novada administrācija” 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Attīstības un plānošanas nodaļas projektu vadītāja </w:t>
      </w:r>
      <w:r w:rsidR="002F567B">
        <w:rPr>
          <w:rFonts w:ascii="Times New Roman" w:eastAsia="Times New Roman" w:hAnsi="Times New Roman"/>
          <w:sz w:val="24"/>
          <w:szCs w:val="24"/>
          <w:lang w:eastAsia="lv-LV"/>
        </w:rPr>
        <w:t>Laura Libere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, e-pasts: </w:t>
      </w:r>
      <w:r w:rsidR="002F567B">
        <w:rPr>
          <w:rFonts w:ascii="Times New Roman" w:eastAsia="Times New Roman" w:hAnsi="Times New Roman"/>
          <w:sz w:val="24"/>
          <w:szCs w:val="24"/>
          <w:lang w:eastAsia="lv-LV"/>
        </w:rPr>
        <w:t>laura</w:t>
      </w:r>
      <w:r w:rsidR="00605EC0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2F567B">
        <w:rPr>
          <w:rFonts w:ascii="Times New Roman" w:eastAsia="Times New Roman" w:hAnsi="Times New Roman"/>
          <w:sz w:val="24"/>
          <w:szCs w:val="24"/>
          <w:lang w:eastAsia="lv-LV"/>
        </w:rPr>
        <w:t>libere</w:t>
      </w:r>
      <w:r w:rsidRPr="008A6283">
        <w:rPr>
          <w:rFonts w:ascii="Times New Roman" w:eastAsia="Times New Roman" w:hAnsi="Times New Roman"/>
          <w:sz w:val="24"/>
          <w:szCs w:val="24"/>
          <w:lang w:eastAsia="lv-LV"/>
        </w:rPr>
        <w:t xml:space="preserve">@bauskasnovads.lv, tālr. +371 </w:t>
      </w:r>
      <w:r w:rsidR="002F567B" w:rsidRPr="002F567B">
        <w:rPr>
          <w:rFonts w:ascii="Times New Roman" w:eastAsia="Times New Roman" w:hAnsi="Times New Roman"/>
          <w:sz w:val="24"/>
          <w:szCs w:val="24"/>
          <w:lang w:eastAsia="lv-LV"/>
        </w:rPr>
        <w:t>66927526</w:t>
      </w:r>
      <w:r w:rsidR="00B8505D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6608BD35" w14:textId="13C18087" w:rsidR="00B8505D" w:rsidRPr="003816A8" w:rsidRDefault="001111B8" w:rsidP="001D77CD">
      <w:pPr>
        <w:pStyle w:val="ListParagraph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16A8">
        <w:rPr>
          <w:rFonts w:ascii="Times New Roman" w:eastAsia="Times New Roman" w:hAnsi="Times New Roman"/>
          <w:sz w:val="24"/>
          <w:szCs w:val="24"/>
          <w:lang w:eastAsia="lv-LV"/>
        </w:rPr>
        <w:t xml:space="preserve">CPV kods: </w:t>
      </w:r>
      <w:r w:rsidR="001D77CD" w:rsidRPr="003816A8">
        <w:rPr>
          <w:rFonts w:ascii="Times New Roman" w:hAnsi="Times New Roman"/>
          <w:b/>
          <w:bCs/>
          <w:sz w:val="24"/>
          <w:szCs w:val="24"/>
        </w:rPr>
        <w:t>32340000-8</w:t>
      </w:r>
      <w:r w:rsidR="001D77CD" w:rsidRPr="003816A8">
        <w:rPr>
          <w:rFonts w:ascii="Times New Roman" w:hAnsi="Times New Roman"/>
          <w:sz w:val="24"/>
          <w:szCs w:val="24"/>
        </w:rPr>
        <w:t> (mikrofoni un skaļruņi)</w:t>
      </w:r>
      <w:r w:rsidR="003816A8" w:rsidRPr="003816A8">
        <w:rPr>
          <w:rFonts w:ascii="Times New Roman" w:hAnsi="Times New Roman"/>
          <w:sz w:val="24"/>
          <w:szCs w:val="24"/>
        </w:rPr>
        <w:t>.</w:t>
      </w:r>
    </w:p>
    <w:p w14:paraId="75600FDB" w14:textId="117F4414" w:rsidR="005045ED" w:rsidRPr="00B8505D" w:rsidRDefault="005045ED" w:rsidP="00B8505D">
      <w:pPr>
        <w:pStyle w:val="ListParagraph"/>
        <w:numPr>
          <w:ilvl w:val="0"/>
          <w:numId w:val="3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8505D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="00B8505D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  <w:r w:rsidR="00B8505D">
        <w:rPr>
          <w:rFonts w:ascii="Times New Roman" w:hAnsi="Times New Roman"/>
          <w:sz w:val="24"/>
          <w:szCs w:val="24"/>
        </w:rPr>
        <w:t xml:space="preserve"> </w:t>
      </w:r>
      <w:r w:rsidRPr="00B8505D">
        <w:rPr>
          <w:rFonts w:ascii="Times New Roman" w:hAnsi="Times New Roman"/>
          <w:sz w:val="24"/>
          <w:szCs w:val="24"/>
        </w:rPr>
        <w:t>Pretendents savu piedāvājumu iesniedz</w:t>
      </w:r>
      <w:r w:rsidR="00631B28" w:rsidRPr="00B8505D">
        <w:rPr>
          <w:rFonts w:ascii="Times New Roman" w:hAnsi="Times New Roman"/>
          <w:b/>
          <w:sz w:val="24"/>
          <w:szCs w:val="24"/>
        </w:rPr>
        <w:t xml:space="preserve"> līdz </w:t>
      </w:r>
      <w:r w:rsidR="00631B28" w:rsidRPr="00904B2A">
        <w:rPr>
          <w:rFonts w:ascii="Times New Roman" w:hAnsi="Times New Roman"/>
          <w:b/>
          <w:sz w:val="24"/>
          <w:szCs w:val="24"/>
        </w:rPr>
        <w:t>202</w:t>
      </w:r>
      <w:r w:rsidR="004C725F" w:rsidRPr="00904B2A">
        <w:rPr>
          <w:rFonts w:ascii="Times New Roman" w:hAnsi="Times New Roman"/>
          <w:b/>
          <w:sz w:val="24"/>
          <w:szCs w:val="24"/>
        </w:rPr>
        <w:t>5</w:t>
      </w:r>
      <w:r w:rsidR="00FE1635" w:rsidRPr="00904B2A">
        <w:rPr>
          <w:rFonts w:ascii="Times New Roman" w:hAnsi="Times New Roman"/>
          <w:b/>
          <w:sz w:val="24"/>
          <w:szCs w:val="24"/>
        </w:rPr>
        <w:t xml:space="preserve">. gada </w:t>
      </w:r>
      <w:r w:rsidR="000F5BBC">
        <w:rPr>
          <w:rFonts w:ascii="Times New Roman" w:hAnsi="Times New Roman"/>
          <w:b/>
          <w:sz w:val="24"/>
          <w:szCs w:val="24"/>
        </w:rPr>
        <w:t>3</w:t>
      </w:r>
      <w:r w:rsidR="00D278AA">
        <w:rPr>
          <w:rFonts w:ascii="Times New Roman" w:hAnsi="Times New Roman"/>
          <w:b/>
          <w:sz w:val="24"/>
          <w:szCs w:val="24"/>
        </w:rPr>
        <w:t>.</w:t>
      </w:r>
      <w:r w:rsidR="002D7DF4" w:rsidRPr="00904B2A">
        <w:rPr>
          <w:rFonts w:ascii="Times New Roman" w:hAnsi="Times New Roman"/>
          <w:b/>
          <w:sz w:val="24"/>
          <w:szCs w:val="24"/>
        </w:rPr>
        <w:t> </w:t>
      </w:r>
      <w:r w:rsidR="00D278AA">
        <w:rPr>
          <w:rFonts w:ascii="Times New Roman" w:hAnsi="Times New Roman"/>
          <w:b/>
          <w:sz w:val="24"/>
          <w:szCs w:val="24"/>
        </w:rPr>
        <w:t>oktobrim</w:t>
      </w:r>
      <w:r w:rsidR="005510BE" w:rsidRPr="00904B2A">
        <w:rPr>
          <w:rFonts w:ascii="Times New Roman" w:hAnsi="Times New Roman"/>
          <w:b/>
          <w:sz w:val="24"/>
          <w:szCs w:val="24"/>
        </w:rPr>
        <w:t>,</w:t>
      </w:r>
      <w:r w:rsidRPr="00904B2A">
        <w:rPr>
          <w:rFonts w:ascii="Times New Roman" w:hAnsi="Times New Roman"/>
          <w:b/>
          <w:sz w:val="24"/>
          <w:szCs w:val="24"/>
        </w:rPr>
        <w:t xml:space="preserve"> plkst.</w:t>
      </w:r>
      <w:r w:rsidRPr="00B8505D">
        <w:rPr>
          <w:rFonts w:ascii="Times New Roman" w:hAnsi="Times New Roman"/>
          <w:b/>
          <w:sz w:val="24"/>
          <w:szCs w:val="24"/>
        </w:rPr>
        <w:t xml:space="preserve"> 1</w:t>
      </w:r>
      <w:r w:rsidR="001111B8" w:rsidRPr="00B8505D">
        <w:rPr>
          <w:rFonts w:ascii="Times New Roman" w:hAnsi="Times New Roman"/>
          <w:b/>
          <w:sz w:val="24"/>
          <w:szCs w:val="24"/>
        </w:rPr>
        <w:t>3</w:t>
      </w:r>
      <w:r w:rsidR="00B233C8" w:rsidRPr="00B8505D">
        <w:rPr>
          <w:rFonts w:ascii="Times New Roman" w:hAnsi="Times New Roman"/>
          <w:b/>
          <w:sz w:val="24"/>
          <w:szCs w:val="24"/>
        </w:rPr>
        <w:t>.</w:t>
      </w:r>
      <w:r w:rsidRPr="00B8505D">
        <w:rPr>
          <w:rFonts w:ascii="Times New Roman" w:hAnsi="Times New Roman"/>
          <w:b/>
          <w:sz w:val="24"/>
          <w:szCs w:val="24"/>
        </w:rPr>
        <w:t>00</w:t>
      </w:r>
      <w:r w:rsidRPr="00B8505D">
        <w:rPr>
          <w:rFonts w:ascii="Times New Roman" w:hAnsi="Times New Roman"/>
          <w:sz w:val="24"/>
          <w:szCs w:val="24"/>
        </w:rPr>
        <w:t>, nosūtot elektroniski uz e-pasta adresi</w:t>
      </w:r>
      <w:r w:rsidR="00F129A7" w:rsidRPr="00B8505D">
        <w:rPr>
          <w:rFonts w:ascii="Times New Roman" w:hAnsi="Times New Roman"/>
          <w:sz w:val="24"/>
          <w:szCs w:val="24"/>
        </w:rPr>
        <w:t xml:space="preserve">: </w:t>
      </w:r>
      <w:r w:rsidR="002F567B">
        <w:rPr>
          <w:rFonts w:ascii="Times New Roman" w:eastAsia="Times New Roman" w:hAnsi="Times New Roman"/>
          <w:sz w:val="24"/>
          <w:szCs w:val="24"/>
          <w:lang w:eastAsia="lv-LV"/>
        </w:rPr>
        <w:t>laura.libere</w:t>
      </w:r>
      <w:r w:rsidR="002F567B" w:rsidRPr="008A6283">
        <w:rPr>
          <w:rFonts w:ascii="Times New Roman" w:eastAsia="Times New Roman" w:hAnsi="Times New Roman"/>
          <w:sz w:val="24"/>
          <w:szCs w:val="24"/>
          <w:lang w:eastAsia="lv-LV"/>
        </w:rPr>
        <w:t>@bauskasnovads.lv</w:t>
      </w:r>
    </w:p>
    <w:p w14:paraId="014D2BAA" w14:textId="3FD21299" w:rsidR="00F81E60" w:rsidRPr="001111B8" w:rsidRDefault="00F81E60" w:rsidP="00540E92">
      <w:pPr>
        <w:pStyle w:val="ListParagraph"/>
        <w:numPr>
          <w:ilvl w:val="0"/>
          <w:numId w:val="27"/>
        </w:numPr>
        <w:tabs>
          <w:tab w:val="left" w:pos="0"/>
        </w:tabs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111B8">
        <w:rPr>
          <w:rFonts w:ascii="Times New Roman" w:hAnsi="Times New Roman"/>
          <w:b/>
          <w:sz w:val="24"/>
          <w:szCs w:val="24"/>
        </w:rPr>
        <w:t>Līguma nosacījumi</w:t>
      </w:r>
    </w:p>
    <w:p w14:paraId="0BDF3F85" w14:textId="77777777" w:rsidR="00540E92" w:rsidRPr="00540E92" w:rsidRDefault="00540E92" w:rsidP="00540E92">
      <w:pPr>
        <w:pStyle w:val="ListParagraph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46C1DC2" w14:textId="77777777" w:rsidR="00540E92" w:rsidRPr="00540E92" w:rsidRDefault="00540E92" w:rsidP="00540E92">
      <w:pPr>
        <w:pStyle w:val="ListParagraph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5F7DAB73" w14:textId="77777777" w:rsidR="002F567B" w:rsidRDefault="002F567B" w:rsidP="002F567B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567B">
        <w:rPr>
          <w:rFonts w:ascii="Times New Roman" w:hAnsi="Times New Roman"/>
          <w:sz w:val="24"/>
          <w:szCs w:val="24"/>
        </w:rPr>
        <w:t xml:space="preserve">Piegāde pilnā apmērā veicama </w:t>
      </w:r>
      <w:r w:rsidRPr="002F567B">
        <w:rPr>
          <w:rFonts w:ascii="Times New Roman" w:hAnsi="Times New Roman"/>
          <w:b/>
          <w:bCs/>
          <w:sz w:val="24"/>
          <w:szCs w:val="24"/>
        </w:rPr>
        <w:t>2 (divu) nedēļu laikā no līguma noslēgšanas dienas</w:t>
      </w:r>
      <w:r w:rsidRPr="002F567B">
        <w:rPr>
          <w:rFonts w:ascii="Times New Roman" w:hAnsi="Times New Roman"/>
          <w:sz w:val="24"/>
          <w:szCs w:val="24"/>
        </w:rPr>
        <w:t>.</w:t>
      </w:r>
    </w:p>
    <w:p w14:paraId="30E633B7" w14:textId="2C5831D3" w:rsidR="002F567B" w:rsidRPr="002F567B" w:rsidRDefault="002F567B" w:rsidP="002F567B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567B">
        <w:rPr>
          <w:rFonts w:ascii="TimesNewRomanPSMT" w:eastAsiaTheme="minorHAnsi" w:hAnsi="TimesNewRomanPSMT" w:cs="TimesNewRomanPSMT"/>
          <w:color w:val="000000"/>
          <w:sz w:val="24"/>
          <w:szCs w:val="24"/>
        </w:rPr>
        <w:t xml:space="preserve">Piegādes vieta: Bauskas novada pašvaldība, </w:t>
      </w:r>
      <w:r w:rsidRPr="002F567B">
        <w:rPr>
          <w:rFonts w:ascii="TimesNewRomanPSMT" w:eastAsiaTheme="minorHAnsi" w:hAnsi="TimesNewRomanPSMT" w:cs="TimesNewRomanPSMT"/>
          <w:color w:val="212529"/>
          <w:sz w:val="24"/>
          <w:szCs w:val="24"/>
        </w:rPr>
        <w:t>Uzvaras iela 1, Bauska, Bauskas nov.,</w:t>
      </w:r>
      <w:r>
        <w:rPr>
          <w:rFonts w:ascii="TimesNewRomanPSMT" w:eastAsiaTheme="minorHAnsi" w:hAnsi="TimesNewRomanPSMT" w:cs="TimesNewRomanPSMT"/>
          <w:color w:val="212529"/>
          <w:sz w:val="24"/>
          <w:szCs w:val="24"/>
        </w:rPr>
        <w:t xml:space="preserve"> LV-3901.</w:t>
      </w:r>
    </w:p>
    <w:p w14:paraId="472F38E6" w14:textId="77777777" w:rsidR="002F567B" w:rsidRPr="002F567B" w:rsidRDefault="002F567B" w:rsidP="002F567B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567B">
        <w:rPr>
          <w:rFonts w:ascii="TimesNewRomanPSMT" w:eastAsiaTheme="minorHAnsi" w:hAnsi="TimesNewRomanPSMT" w:cs="TimesNewRomanPSMT"/>
          <w:sz w:val="24"/>
          <w:szCs w:val="24"/>
        </w:rPr>
        <w:t xml:space="preserve">Apmaksa: </w:t>
      </w:r>
      <w:r w:rsidRPr="002F567B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līgums ar pēcapmaksu</w:t>
      </w:r>
      <w:r w:rsidRPr="002F567B">
        <w:rPr>
          <w:rFonts w:ascii="TimesNewRomanPSMT" w:eastAsiaTheme="minorHAnsi" w:hAnsi="TimesNewRomanPSMT" w:cs="TimesNewRomanPSMT"/>
          <w:sz w:val="24"/>
          <w:szCs w:val="24"/>
        </w:rPr>
        <w:t>, garantēta samaksa pēc līguma izpildes</w:t>
      </w:r>
      <w:r>
        <w:rPr>
          <w:rFonts w:ascii="TimesNewRomanPSMT" w:eastAsiaTheme="minorHAnsi" w:hAnsi="TimesNewRomanPSMT" w:cs="TimesNewRomanPSMT"/>
          <w:sz w:val="24"/>
          <w:szCs w:val="24"/>
        </w:rPr>
        <w:t xml:space="preserve"> </w:t>
      </w:r>
      <w:r w:rsidRPr="002F567B">
        <w:rPr>
          <w:rFonts w:ascii="TimesNewRomanPSMT" w:eastAsiaTheme="minorHAnsi" w:hAnsi="TimesNewRomanPSMT" w:cs="TimesNewRomanPSMT"/>
          <w:sz w:val="24"/>
          <w:szCs w:val="24"/>
        </w:rPr>
        <w:t>pieņemšanas - nodošanas akta parakstīšanas un rēķina saņemšanas (saskaņā 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67B">
        <w:rPr>
          <w:rFonts w:ascii="TimesNewRomanPSMT" w:eastAsiaTheme="minorHAnsi" w:hAnsi="TimesNewRomanPSMT" w:cs="TimesNewRomanPSMT"/>
          <w:sz w:val="24"/>
          <w:szCs w:val="24"/>
        </w:rPr>
        <w:t>noslēgto līgumu).</w:t>
      </w:r>
    </w:p>
    <w:p w14:paraId="4C88ABFF" w14:textId="77777777" w:rsidR="002F567B" w:rsidRPr="002F567B" w:rsidRDefault="002F567B" w:rsidP="002F567B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567B">
        <w:rPr>
          <w:rFonts w:ascii="TimesNewRomanPSMT" w:eastAsiaTheme="minorHAnsi" w:hAnsi="TimesNewRomanPSMT" w:cs="TimesNewRomanPSMT"/>
          <w:sz w:val="24"/>
          <w:szCs w:val="24"/>
        </w:rPr>
        <w:t>Piegādātājs nodrošina preces garantiju 24 (divdesmit četrus) mēnešus 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67B">
        <w:rPr>
          <w:rFonts w:ascii="TimesNewRomanPSMT" w:eastAsiaTheme="minorHAnsi" w:hAnsi="TimesNewRomanPSMT" w:cs="TimesNewRomanPSMT"/>
          <w:sz w:val="24"/>
          <w:szCs w:val="24"/>
        </w:rPr>
        <w:t>pieņemšanas-nodošanas akta parakstīšanas dienas.</w:t>
      </w:r>
    </w:p>
    <w:p w14:paraId="103A0CA4" w14:textId="443CFBEA" w:rsidR="002F567B" w:rsidRPr="002F567B" w:rsidRDefault="002F567B" w:rsidP="002F567B">
      <w:pPr>
        <w:pStyle w:val="ListParagraph1"/>
        <w:numPr>
          <w:ilvl w:val="1"/>
          <w:numId w:val="33"/>
        </w:numPr>
        <w:spacing w:before="120" w:after="120" w:line="24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>Pretendents</w:t>
      </w:r>
      <w:proofErr w:type="spellEnd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>preces</w:t>
      </w:r>
      <w:proofErr w:type="spellEnd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>cenā</w:t>
      </w:r>
      <w:proofErr w:type="spellEnd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>iekļauj</w:t>
      </w:r>
      <w:proofErr w:type="spellEnd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>preces</w:t>
      </w:r>
      <w:proofErr w:type="spellEnd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 xml:space="preserve"> </w:t>
      </w:r>
      <w:proofErr w:type="spellStart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>piegādi</w:t>
      </w:r>
      <w:proofErr w:type="spellEnd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 xml:space="preserve">, </w:t>
      </w:r>
      <w:proofErr w:type="spellStart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>izkraušanu</w:t>
      </w:r>
      <w:proofErr w:type="spellEnd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 xml:space="preserve"> un </w:t>
      </w:r>
      <w:proofErr w:type="spellStart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>montāžu</w:t>
      </w:r>
      <w:proofErr w:type="spellEnd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 xml:space="preserve"> (</w:t>
      </w:r>
      <w:proofErr w:type="spellStart"/>
      <w:r w:rsidRPr="002F567B">
        <w:rPr>
          <w:rFonts w:ascii="TimesNewRomanPSMT" w:eastAsiaTheme="minorHAnsi" w:hAnsi="TimesNewRomanPSMT" w:cs="TimesNewRomanPSMT"/>
          <w:sz w:val="24"/>
          <w:szCs w:val="24"/>
          <w:lang w:val="fr-FR"/>
        </w:rPr>
        <w:t>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567B">
        <w:rPr>
          <w:rFonts w:ascii="TimesNewRomanPSMT" w:eastAsiaTheme="minorHAnsi" w:hAnsi="TimesNewRomanPSMT" w:cs="TimesNewRomanPSMT"/>
          <w:sz w:val="24"/>
          <w:szCs w:val="24"/>
          <w:lang w:val="en-US"/>
        </w:rPr>
        <w:t>nepieciešams</w:t>
      </w:r>
      <w:proofErr w:type="spellEnd"/>
      <w:r w:rsidRPr="002F567B">
        <w:rPr>
          <w:rFonts w:ascii="TimesNewRomanPSMT" w:eastAsiaTheme="minorHAnsi" w:hAnsi="TimesNewRomanPSMT" w:cs="TimesNewRomanPSMT"/>
          <w:sz w:val="24"/>
          <w:szCs w:val="24"/>
          <w:lang w:val="en-US"/>
        </w:rPr>
        <w:t>).</w:t>
      </w:r>
    </w:p>
    <w:p w14:paraId="2705C6A2" w14:textId="77777777" w:rsidR="00540E92" w:rsidRPr="00540E92" w:rsidRDefault="00540E92" w:rsidP="00B8505D">
      <w:pPr>
        <w:pStyle w:val="ListParagraph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vanish/>
          <w:sz w:val="24"/>
          <w:szCs w:val="24"/>
        </w:rPr>
      </w:pPr>
    </w:p>
    <w:p w14:paraId="7E2311B1" w14:textId="46899429" w:rsidR="005045ED" w:rsidRPr="00E84606" w:rsidRDefault="002A1946" w:rsidP="00B8505D">
      <w:pPr>
        <w:pStyle w:val="ListParagraph"/>
        <w:numPr>
          <w:ilvl w:val="0"/>
          <w:numId w:val="28"/>
        </w:numPr>
        <w:tabs>
          <w:tab w:val="left" w:pos="284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E84606">
        <w:rPr>
          <w:rFonts w:ascii="Times New Roman" w:hAnsi="Times New Roman"/>
          <w:b/>
          <w:sz w:val="24"/>
          <w:szCs w:val="24"/>
        </w:rPr>
        <w:t>m</w:t>
      </w:r>
      <w:r w:rsidR="003A63F3">
        <w:rPr>
          <w:rFonts w:ascii="Times New Roman" w:hAnsi="Times New Roman"/>
          <w:b/>
          <w:sz w:val="24"/>
          <w:szCs w:val="24"/>
        </w:rPr>
        <w:t xml:space="preserve">, iesniedzot piedāvājumu </w:t>
      </w:r>
    </w:p>
    <w:p w14:paraId="16206CD1" w14:textId="77777777" w:rsidR="00B8505D" w:rsidRDefault="00EA507C" w:rsidP="00B8505D">
      <w:pPr>
        <w:numPr>
          <w:ilvl w:val="1"/>
          <w:numId w:val="28"/>
        </w:numPr>
        <w:spacing w:before="120" w:after="120" w:line="24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 w:rsidRPr="00E84606">
        <w:rPr>
          <w:rFonts w:ascii="Times New Roman" w:hAnsi="Times New Roman"/>
          <w:sz w:val="24"/>
          <w:szCs w:val="24"/>
        </w:rPr>
        <w:t xml:space="preserve"> fiziska vai juridiska persona, kura uz līguma slēgšanas dienu ir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 w:rsidRPr="00E84606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84606">
        <w:rPr>
          <w:rFonts w:ascii="Times New Roman" w:eastAsia="Times New Roman" w:hAnsi="Times New Roman"/>
          <w:sz w:val="24"/>
          <w:szCs w:val="24"/>
          <w:lang w:eastAsia="lv-LV"/>
        </w:rPr>
        <w:t>, atbilstoši attiecīgās valsts normatīvo aktu prasībām, tiesīgs nodarboties ar komercdarbību un veikt Pasūtītājam nepieciešamo Pakalpojumu.</w:t>
      </w:r>
    </w:p>
    <w:p w14:paraId="25BFE1F7" w14:textId="553E87F0" w:rsidR="00530897" w:rsidRPr="000F02C0" w:rsidRDefault="005045ED" w:rsidP="00382343">
      <w:pPr>
        <w:numPr>
          <w:ilvl w:val="0"/>
          <w:numId w:val="28"/>
        </w:numPr>
        <w:spacing w:before="120"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 w:rsidRPr="000F02C0">
        <w:rPr>
          <w:rFonts w:ascii="Times New Roman" w:hAnsi="Times New Roman"/>
          <w:b/>
          <w:sz w:val="24"/>
          <w:szCs w:val="24"/>
        </w:rPr>
        <w:t>Iesniedzamie dokumenti</w:t>
      </w:r>
      <w:r w:rsidR="003A63F3" w:rsidRPr="000F02C0">
        <w:rPr>
          <w:rFonts w:ascii="Times New Roman" w:hAnsi="Times New Roman"/>
          <w:b/>
          <w:sz w:val="24"/>
          <w:szCs w:val="24"/>
        </w:rPr>
        <w:t xml:space="preserve"> </w:t>
      </w:r>
    </w:p>
    <w:p w14:paraId="4536C593" w14:textId="77777777" w:rsidR="00A005CE" w:rsidRPr="00353AF1" w:rsidRDefault="00A005CE" w:rsidP="00A005CE">
      <w:pPr>
        <w:pStyle w:val="ListParagraph"/>
        <w:numPr>
          <w:ilvl w:val="1"/>
          <w:numId w:val="28"/>
        </w:numPr>
        <w:spacing w:after="120" w:line="240" w:lineRule="auto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353AF1">
        <w:rPr>
          <w:rFonts w:ascii="Times New Roman" w:hAnsi="Times New Roman"/>
          <w:sz w:val="24"/>
          <w:szCs w:val="24"/>
        </w:rPr>
        <w:lastRenderedPageBreak/>
        <w:t xml:space="preserve">Tehniskā specifikācija – tehniskais piedāvājums, atbilstoši 1.pielikumam.   </w:t>
      </w:r>
    </w:p>
    <w:p w14:paraId="586B9242" w14:textId="77777777" w:rsidR="00A005CE" w:rsidRPr="00A005CE" w:rsidRDefault="00A005CE" w:rsidP="00A005CE">
      <w:pPr>
        <w:pStyle w:val="ListParagraph"/>
        <w:numPr>
          <w:ilvl w:val="1"/>
          <w:numId w:val="28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353AF1">
        <w:rPr>
          <w:rFonts w:ascii="Times New Roman" w:hAnsi="Times New Roman"/>
          <w:sz w:val="24"/>
          <w:szCs w:val="24"/>
        </w:rPr>
        <w:t xml:space="preserve">Pieteikums dalībai cenu aptaujā, </w:t>
      </w:r>
      <w:r w:rsidRPr="00353AF1">
        <w:rPr>
          <w:rFonts w:ascii="Times New Roman" w:hAnsi="Times New Roman"/>
          <w:bCs/>
          <w:sz w:val="24"/>
          <w:szCs w:val="24"/>
        </w:rPr>
        <w:t>atbilstoši 2. pielikumam.</w:t>
      </w:r>
    </w:p>
    <w:p w14:paraId="650CD80A" w14:textId="1377079B" w:rsidR="00A005CE" w:rsidRPr="00A005CE" w:rsidRDefault="00A005CE" w:rsidP="00A005CE">
      <w:pPr>
        <w:pStyle w:val="ListParagraph"/>
        <w:numPr>
          <w:ilvl w:val="1"/>
          <w:numId w:val="28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A005CE">
        <w:rPr>
          <w:rFonts w:ascii="Times New Roman" w:hAnsi="Times New Roman"/>
          <w:sz w:val="24"/>
          <w:szCs w:val="24"/>
        </w:rPr>
        <w:t>Finanšu piedāvājums, atbilstoši 3.pielikumam.</w:t>
      </w:r>
    </w:p>
    <w:p w14:paraId="34C7B0DC" w14:textId="77777777" w:rsidR="00B8505D" w:rsidRDefault="005045ED" w:rsidP="00540E92">
      <w:pPr>
        <w:numPr>
          <w:ilvl w:val="0"/>
          <w:numId w:val="28"/>
        </w:numPr>
        <w:spacing w:before="120" w:after="12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5CD686F8" w14:textId="1D523D84" w:rsidR="00E432AE" w:rsidRPr="00B8505D" w:rsidRDefault="005045ED" w:rsidP="00540E92">
      <w:pPr>
        <w:pStyle w:val="ListParagraph"/>
        <w:numPr>
          <w:ilvl w:val="1"/>
          <w:numId w:val="28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505D">
        <w:rPr>
          <w:rFonts w:ascii="Times New Roman" w:hAnsi="Times New Roman"/>
          <w:sz w:val="24"/>
          <w:szCs w:val="24"/>
        </w:rPr>
        <w:t xml:space="preserve">Piedāvājums ar zemāko cenu, kas pilnībā atbilst </w:t>
      </w:r>
      <w:r w:rsidR="003A63F3" w:rsidRPr="00B8505D">
        <w:rPr>
          <w:rFonts w:ascii="Times New Roman" w:hAnsi="Times New Roman"/>
          <w:sz w:val="24"/>
          <w:szCs w:val="24"/>
        </w:rPr>
        <w:t>cenu aptaujas</w:t>
      </w:r>
      <w:r w:rsidRPr="00B8505D">
        <w:rPr>
          <w:rFonts w:ascii="Times New Roman" w:hAnsi="Times New Roman"/>
          <w:sz w:val="24"/>
          <w:szCs w:val="24"/>
        </w:rPr>
        <w:t xml:space="preserve"> noteikumiem.</w:t>
      </w:r>
    </w:p>
    <w:p w14:paraId="29E87B74" w14:textId="77777777" w:rsidR="00225324" w:rsidRPr="00E84606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225324" w:rsidRPr="00E84606" w:rsidSect="00A75B3B">
          <w:headerReference w:type="default" r:id="rId8"/>
          <w:footerReference w:type="default" r:id="rId9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3F5CD609" w14:textId="77777777" w:rsidR="003816A8" w:rsidRDefault="003816A8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6D4D194" w14:textId="201777D4" w:rsidR="00A008F2" w:rsidRPr="00E84606" w:rsidRDefault="00A008F2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1.pielikums</w:t>
      </w:r>
    </w:p>
    <w:p w14:paraId="71EAF70A" w14:textId="3EB0147D" w:rsidR="00D827DB" w:rsidRDefault="00927D4A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bookmarkStart w:id="6" w:name="_Hlk173491670"/>
      <w:r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p w14:paraId="7358234F" w14:textId="0C1CF8B4" w:rsidR="00A005CE" w:rsidRDefault="00A005CE" w:rsidP="00A005CE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bookmarkStart w:id="7" w:name="_Hlk204158102"/>
      <w:bookmarkEnd w:id="6"/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Bezvadu skaļruņa iegāde projektam “</w:t>
      </w:r>
      <w:r w:rsidRPr="002F567B">
        <w:rPr>
          <w:rFonts w:ascii="Times New Roman" w:hAnsi="Times New Roman"/>
          <w:b/>
          <w:spacing w:val="-1"/>
          <w:sz w:val="28"/>
          <w:szCs w:val="28"/>
          <w:lang w:eastAsia="lv-LV"/>
        </w:rPr>
        <w:t>Bauskas novada pašvaldības individuālais plāns digitālā darba ar jaunatni sistēmas attīstībai</w:t>
      </w: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71AECECB" w14:textId="21BB335B" w:rsidR="005F6E1C" w:rsidRPr="00A005CE" w:rsidRDefault="00DA30CC" w:rsidP="003816A8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bookmarkEnd w:id="7"/>
      <w:r w:rsidR="003816A8" w:rsidRPr="003816A8">
        <w:rPr>
          <w:rFonts w:ascii="Times New Roman" w:eastAsia="Times New Roman" w:hAnsi="Times New Roman"/>
          <w:b/>
          <w:sz w:val="24"/>
          <w:szCs w:val="24"/>
        </w:rPr>
        <w:t>BNP/CA/2025/118.</w:t>
      </w:r>
    </w:p>
    <w:p w14:paraId="512E4FFA" w14:textId="77777777" w:rsidR="00A005CE" w:rsidRDefault="00A005CE" w:rsidP="00A005CE">
      <w:pPr>
        <w:pStyle w:val="ListParagraph"/>
        <w:spacing w:before="120" w:after="120"/>
        <w:jc w:val="left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5805"/>
      </w:tblGrid>
      <w:tr w:rsidR="001D77CD" w14:paraId="0B2415B3" w14:textId="77777777" w:rsidTr="006059EF">
        <w:tc>
          <w:tcPr>
            <w:tcW w:w="2552" w:type="dxa"/>
          </w:tcPr>
          <w:p w14:paraId="253E82AA" w14:textId="717B2D25" w:rsidR="001D77CD" w:rsidRPr="00FB1CF6" w:rsidRDefault="00FB1CF6" w:rsidP="00A005CE">
            <w:pPr>
              <w:pStyle w:val="ListParagraph"/>
              <w:spacing w:before="120" w:after="12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B1CF6">
              <w:rPr>
                <w:rFonts w:ascii="Times New Roman" w:hAnsi="Times New Roman"/>
                <w:sz w:val="24"/>
                <w:szCs w:val="24"/>
              </w:rPr>
              <w:t>S</w:t>
            </w:r>
            <w:r w:rsidR="001D77CD" w:rsidRPr="00FB1CF6">
              <w:rPr>
                <w:rFonts w:ascii="Times New Roman" w:hAnsi="Times New Roman"/>
                <w:sz w:val="24"/>
                <w:szCs w:val="24"/>
              </w:rPr>
              <w:t>avienojumi</w:t>
            </w:r>
          </w:p>
        </w:tc>
        <w:tc>
          <w:tcPr>
            <w:tcW w:w="5805" w:type="dxa"/>
          </w:tcPr>
          <w:p w14:paraId="57CDBEF8" w14:textId="1F077461" w:rsidR="001D77CD" w:rsidRDefault="001D77CD" w:rsidP="00A005CE">
            <w:pPr>
              <w:pStyle w:val="ListParagraph"/>
              <w:spacing w:before="120" w:after="120"/>
              <w:ind w:left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005CE">
              <w:rPr>
                <w:rFonts w:ascii="Times New Roman" w:hAnsi="Times New Roman"/>
                <w:sz w:val="24"/>
                <w:szCs w:val="24"/>
              </w:rPr>
              <w:t>Bluetooth</w:t>
            </w:r>
            <w:proofErr w:type="spellEnd"/>
            <w:r w:rsidRPr="00A005CE">
              <w:rPr>
                <w:rFonts w:ascii="Times New Roman" w:hAnsi="Times New Roman"/>
                <w:sz w:val="24"/>
                <w:szCs w:val="24"/>
              </w:rPr>
              <w:t xml:space="preserve"> savienojums</w:t>
            </w:r>
            <w:r w:rsidR="00FB1C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B1CF6" w:rsidRPr="00FB1CF6">
              <w:rPr>
                <w:rFonts w:ascii="Times New Roman" w:hAnsi="Times New Roman"/>
                <w:sz w:val="24"/>
                <w:szCs w:val="24"/>
                <w:lang w:val="en-US"/>
              </w:rPr>
              <w:t>USB-A un USB-C</w:t>
            </w:r>
          </w:p>
        </w:tc>
      </w:tr>
      <w:tr w:rsidR="001D77CD" w14:paraId="65F5BD5C" w14:textId="77777777" w:rsidTr="006059EF">
        <w:tc>
          <w:tcPr>
            <w:tcW w:w="2552" w:type="dxa"/>
          </w:tcPr>
          <w:p w14:paraId="07061F93" w14:textId="004D854B" w:rsidR="001D77CD" w:rsidRPr="00FB1CF6" w:rsidRDefault="001D77CD" w:rsidP="00A005CE">
            <w:pPr>
              <w:pStyle w:val="ListParagraph"/>
              <w:spacing w:before="120" w:after="12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B1CF6">
              <w:rPr>
                <w:rFonts w:ascii="Times New Roman" w:hAnsi="Times New Roman"/>
                <w:sz w:val="24"/>
                <w:szCs w:val="24"/>
              </w:rPr>
              <w:t>Audio izejas jauda</w:t>
            </w:r>
          </w:p>
        </w:tc>
        <w:tc>
          <w:tcPr>
            <w:tcW w:w="5805" w:type="dxa"/>
          </w:tcPr>
          <w:p w14:paraId="02613332" w14:textId="70FD76C2" w:rsidR="001D77CD" w:rsidRDefault="001D77CD" w:rsidP="00A005CE">
            <w:pPr>
              <w:pStyle w:val="ListParagraph"/>
              <w:spacing w:before="120" w:after="120"/>
              <w:ind w:left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A005CE">
              <w:rPr>
                <w:rFonts w:ascii="Times New Roman" w:hAnsi="Times New Roman"/>
                <w:sz w:val="24"/>
                <w:szCs w:val="24"/>
              </w:rPr>
              <w:t>e mazāk kā 45 W</w:t>
            </w:r>
          </w:p>
        </w:tc>
      </w:tr>
      <w:tr w:rsidR="00FB1CF6" w14:paraId="430B004F" w14:textId="77777777" w:rsidTr="006059EF">
        <w:tc>
          <w:tcPr>
            <w:tcW w:w="2552" w:type="dxa"/>
          </w:tcPr>
          <w:p w14:paraId="242538D6" w14:textId="20941047" w:rsidR="00FB1CF6" w:rsidRPr="00FB1CF6" w:rsidRDefault="00FB1CF6" w:rsidP="00FB1CF6">
            <w:pPr>
              <w:pStyle w:val="ListParagraph"/>
              <w:spacing w:before="120" w:after="12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B1CF6">
              <w:rPr>
                <w:rFonts w:ascii="Times New Roman" w:hAnsi="Times New Roman"/>
                <w:sz w:val="24"/>
                <w:szCs w:val="24"/>
              </w:rPr>
              <w:t>Akumulators</w:t>
            </w:r>
          </w:p>
        </w:tc>
        <w:tc>
          <w:tcPr>
            <w:tcW w:w="5805" w:type="dxa"/>
          </w:tcPr>
          <w:p w14:paraId="43021C78" w14:textId="3AACBC3C" w:rsidR="00FB1CF6" w:rsidRDefault="00FB1CF6" w:rsidP="00FB1CF6">
            <w:pPr>
              <w:pStyle w:val="ListParagraph"/>
              <w:spacing w:before="120" w:after="12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B1CF6">
              <w:rPr>
                <w:rFonts w:ascii="Times New Roman" w:hAnsi="Times New Roman"/>
                <w:sz w:val="24"/>
                <w:szCs w:val="24"/>
              </w:rPr>
              <w:t xml:space="preserve">akumulatora darbības ilgums </w:t>
            </w:r>
            <w:r>
              <w:rPr>
                <w:rFonts w:ascii="Times New Roman" w:hAnsi="Times New Roman"/>
                <w:sz w:val="24"/>
                <w:szCs w:val="24"/>
              </w:rPr>
              <w:t>vismaz 10</w:t>
            </w:r>
            <w:r w:rsidRPr="00FB1CF6">
              <w:rPr>
                <w:rFonts w:ascii="Times New Roman" w:hAnsi="Times New Roman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tilpums: </w:t>
            </w:r>
            <w:r w:rsidRPr="00FB1CF6">
              <w:rPr>
                <w:rFonts w:ascii="Times New Roman" w:hAnsi="Times New Roman"/>
                <w:sz w:val="24"/>
                <w:szCs w:val="24"/>
              </w:rPr>
              <w:t xml:space="preserve">5000 </w:t>
            </w:r>
            <w:proofErr w:type="spellStart"/>
            <w:r w:rsidRPr="00FB1CF6">
              <w:rPr>
                <w:rFonts w:ascii="Times New Roman" w:hAnsi="Times New Roman"/>
                <w:sz w:val="24"/>
                <w:szCs w:val="24"/>
              </w:rPr>
              <w:t>mAh</w:t>
            </w:r>
            <w:proofErr w:type="spellEnd"/>
          </w:p>
        </w:tc>
      </w:tr>
      <w:tr w:rsidR="00FB1CF6" w14:paraId="3CA1E231" w14:textId="77777777" w:rsidTr="006059EF">
        <w:tc>
          <w:tcPr>
            <w:tcW w:w="2552" w:type="dxa"/>
          </w:tcPr>
          <w:p w14:paraId="4BC37245" w14:textId="39F94FD6" w:rsidR="00FB1CF6" w:rsidRPr="00FB1CF6" w:rsidRDefault="00FB1CF6" w:rsidP="00FB1CF6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B1CF6">
              <w:rPr>
                <w:rFonts w:ascii="Times New Roman" w:hAnsi="Times New Roman"/>
                <w:sz w:val="24"/>
                <w:szCs w:val="24"/>
                <w:lang w:val="en-US"/>
              </w:rPr>
              <w:t>Vispārīgie</w:t>
            </w:r>
            <w:proofErr w:type="spellEnd"/>
            <w:r w:rsidRPr="00FB1C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1CF6">
              <w:rPr>
                <w:rFonts w:ascii="Times New Roman" w:hAnsi="Times New Roman"/>
                <w:sz w:val="24"/>
                <w:szCs w:val="24"/>
                <w:lang w:val="en-US"/>
              </w:rPr>
              <w:t>parametri</w:t>
            </w:r>
            <w:proofErr w:type="spellEnd"/>
          </w:p>
        </w:tc>
        <w:tc>
          <w:tcPr>
            <w:tcW w:w="5805" w:type="dxa"/>
          </w:tcPr>
          <w:p w14:paraId="2403B0C9" w14:textId="2A9D34D4" w:rsidR="00FB1CF6" w:rsidRPr="00FB1CF6" w:rsidRDefault="00FB1CF6" w:rsidP="00FB1CF6">
            <w:pPr>
              <w:pStyle w:val="ListParagraph"/>
              <w:spacing w:before="120" w:after="12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B1CF6">
              <w:rPr>
                <w:rFonts w:ascii="Times New Roman" w:hAnsi="Times New Roman"/>
                <w:sz w:val="24"/>
                <w:szCs w:val="24"/>
              </w:rPr>
              <w:t>Ūdensizturīgs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B1CF6">
              <w:rPr>
                <w:rFonts w:ascii="Times New Roman" w:hAnsi="Times New Roman"/>
                <w:sz w:val="24"/>
                <w:szCs w:val="24"/>
              </w:rPr>
              <w:t>IP67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6059EF">
              <w:rPr>
                <w:rFonts w:ascii="Times New Roman" w:hAnsi="Times New Roman"/>
                <w:sz w:val="24"/>
                <w:szCs w:val="24"/>
              </w:rPr>
              <w:t>, krāsu saskaņot ar pasūtītāju.</w:t>
            </w:r>
          </w:p>
        </w:tc>
      </w:tr>
      <w:tr w:rsidR="00FB1CF6" w14:paraId="4A40563F" w14:textId="77777777" w:rsidTr="006059EF">
        <w:tc>
          <w:tcPr>
            <w:tcW w:w="2552" w:type="dxa"/>
          </w:tcPr>
          <w:p w14:paraId="1B5744EE" w14:textId="205BB813" w:rsidR="00FB1CF6" w:rsidRPr="00FB1CF6" w:rsidRDefault="00FB1CF6" w:rsidP="00FB1CF6">
            <w:pPr>
              <w:pStyle w:val="ListParagraph"/>
              <w:spacing w:before="120" w:after="12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B1CF6">
              <w:rPr>
                <w:rFonts w:ascii="Times New Roman" w:hAnsi="Times New Roman"/>
                <w:sz w:val="24"/>
                <w:szCs w:val="24"/>
              </w:rPr>
              <w:t>Funkcijas</w:t>
            </w:r>
          </w:p>
        </w:tc>
        <w:tc>
          <w:tcPr>
            <w:tcW w:w="5805" w:type="dxa"/>
          </w:tcPr>
          <w:p w14:paraId="7DFC11B5" w14:textId="6E5D5806" w:rsidR="00FB1CF6" w:rsidRPr="00FB1CF6" w:rsidRDefault="00FB1CF6" w:rsidP="00FB1CF6">
            <w:pPr>
              <w:pStyle w:val="ListParagraph"/>
              <w:spacing w:before="120" w:after="120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B1CF6">
              <w:rPr>
                <w:rFonts w:ascii="Times New Roman" w:hAnsi="Times New Roman"/>
                <w:sz w:val="24"/>
                <w:szCs w:val="24"/>
              </w:rPr>
              <w:t>portatīvā barošanas avota funkcija</w:t>
            </w:r>
          </w:p>
        </w:tc>
      </w:tr>
    </w:tbl>
    <w:p w14:paraId="77CBD3C7" w14:textId="77777777" w:rsidR="00A005CE" w:rsidRDefault="00A005CE" w:rsidP="00A005CE">
      <w:pPr>
        <w:pStyle w:val="ListParagraph"/>
        <w:spacing w:before="120" w:after="120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301EF9BD" w14:textId="77777777" w:rsidR="005F6E1C" w:rsidRPr="00A005CE" w:rsidRDefault="005F6E1C" w:rsidP="00A005CE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007357D1" w14:textId="77777777" w:rsidR="005F6E1C" w:rsidRDefault="005F6E1C" w:rsidP="004E0D5F">
      <w:pPr>
        <w:pStyle w:val="ListParagraph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E4ED954" w14:textId="77777777" w:rsidR="005F6E1C" w:rsidRDefault="005F6E1C" w:rsidP="004E0D5F">
      <w:pPr>
        <w:pStyle w:val="ListParagraph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7EC6E23" w14:textId="77777777" w:rsidR="005F6E1C" w:rsidRDefault="005F6E1C" w:rsidP="004E0D5F">
      <w:pPr>
        <w:pStyle w:val="ListParagraph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E2A89B3" w14:textId="77777777" w:rsidR="005F6E1C" w:rsidRDefault="005F6E1C" w:rsidP="004E0D5F">
      <w:pPr>
        <w:pStyle w:val="ListParagraph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C422598" w14:textId="77777777" w:rsidR="005F6E1C" w:rsidRDefault="005F6E1C" w:rsidP="004E0D5F">
      <w:pPr>
        <w:pStyle w:val="ListParagraph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443FF781" w14:textId="77777777" w:rsidR="005F6E1C" w:rsidRDefault="005F6E1C" w:rsidP="004E0D5F">
      <w:pPr>
        <w:pStyle w:val="ListParagraph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52802FBF" w14:textId="77777777" w:rsidR="005F6E1C" w:rsidRDefault="005F6E1C" w:rsidP="004E0D5F">
      <w:pPr>
        <w:pStyle w:val="ListParagraph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1D37AA71" w14:textId="77777777" w:rsidR="005F6E1C" w:rsidRDefault="005F6E1C" w:rsidP="004E0D5F">
      <w:pPr>
        <w:pStyle w:val="ListParagraph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3ADC7891" w14:textId="77777777" w:rsidR="005F6E1C" w:rsidRDefault="005F6E1C" w:rsidP="004E0D5F">
      <w:pPr>
        <w:pStyle w:val="ListParagraph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1DA246E2" w14:textId="77777777" w:rsidR="005F6E1C" w:rsidRDefault="005F6E1C" w:rsidP="004E0D5F">
      <w:pPr>
        <w:pStyle w:val="ListParagraph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34EEF14B" w14:textId="77777777" w:rsidR="005F6E1C" w:rsidRDefault="005F6E1C" w:rsidP="004E0D5F">
      <w:pPr>
        <w:pStyle w:val="ListParagraph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4DBFA648" w14:textId="77777777" w:rsidR="005F6E1C" w:rsidRDefault="005F6E1C" w:rsidP="004E0D5F">
      <w:pPr>
        <w:pStyle w:val="ListParagraph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5B1631DF" w14:textId="77777777" w:rsidR="005F6E1C" w:rsidRDefault="005F6E1C" w:rsidP="004E0D5F">
      <w:pPr>
        <w:pStyle w:val="ListParagraph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51DE0523" w14:textId="77777777" w:rsidR="005F6E1C" w:rsidRDefault="005F6E1C" w:rsidP="004E0D5F">
      <w:pPr>
        <w:pStyle w:val="ListParagraph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0F109E30" w14:textId="77777777" w:rsidR="005F6E1C" w:rsidRDefault="005F6E1C" w:rsidP="004E0D5F">
      <w:pPr>
        <w:pStyle w:val="ListParagraph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1F36DA8" w14:textId="77777777" w:rsidR="005F6E1C" w:rsidRDefault="005F6E1C" w:rsidP="004E0D5F">
      <w:pPr>
        <w:pStyle w:val="ListParagraph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7208ACFB" w14:textId="77777777" w:rsidR="005F6E1C" w:rsidRPr="004E0D5F" w:rsidRDefault="005F6E1C" w:rsidP="004E0D5F">
      <w:pPr>
        <w:pStyle w:val="ListParagraph"/>
        <w:spacing w:before="120" w:after="120"/>
        <w:jc w:val="left"/>
        <w:rPr>
          <w:rFonts w:ascii="Times New Roman" w:hAnsi="Times New Roman"/>
          <w:sz w:val="24"/>
          <w:szCs w:val="24"/>
        </w:rPr>
      </w:pPr>
    </w:p>
    <w:p w14:paraId="60A7D863" w14:textId="77777777" w:rsidR="00A005CE" w:rsidRDefault="00A005CE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877645D" w14:textId="77777777" w:rsidR="00A005CE" w:rsidRDefault="00A005CE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D2606EB" w14:textId="77777777" w:rsidR="00A005CE" w:rsidRDefault="00A005CE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E81DEF8" w14:textId="77777777" w:rsidR="00A005CE" w:rsidRDefault="00A005CE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F3AEC89" w14:textId="77777777" w:rsidR="00A005CE" w:rsidRDefault="00A005CE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AEF0D82" w14:textId="77777777" w:rsidR="00A005CE" w:rsidRDefault="00A005CE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B066DD8" w14:textId="77777777" w:rsidR="00A005CE" w:rsidRDefault="00A005CE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9DA11D0" w14:textId="77777777" w:rsidR="00A005CE" w:rsidRDefault="00A005CE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00EE363" w14:textId="77777777" w:rsidR="00A005CE" w:rsidRDefault="00A005CE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0579391" w14:textId="1DEA4968" w:rsidR="00A008F2" w:rsidRPr="00E84606" w:rsidRDefault="00A008F2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2.pielikums</w:t>
      </w:r>
    </w:p>
    <w:p w14:paraId="1AC505C8" w14:textId="77777777" w:rsidR="00413188" w:rsidRPr="00E84606" w:rsidRDefault="00413188" w:rsidP="00413188">
      <w:pPr>
        <w:pStyle w:val="ListParagraph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14CCA33D" w:rsidR="00A008F2" w:rsidRPr="00E84606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8" w:name="_Hlk173492013"/>
      <w:r w:rsidRPr="00E84606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F667BB">
        <w:rPr>
          <w:rFonts w:ascii="Times New Roman" w:hAnsi="Times New Roman"/>
          <w:b/>
          <w:bCs/>
          <w:sz w:val="28"/>
          <w:szCs w:val="28"/>
        </w:rPr>
        <w:t>CENU APTAUJĀ</w:t>
      </w:r>
      <w:r w:rsidRPr="00E8460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8"/>
    <w:p w14:paraId="1636272E" w14:textId="2574F31A" w:rsidR="00A005CE" w:rsidRDefault="00A005CE" w:rsidP="00A005CE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Bezvadu skaļruņa iegāde projektam “</w:t>
      </w:r>
      <w:r w:rsidRPr="002F567B">
        <w:rPr>
          <w:rFonts w:ascii="Times New Roman" w:hAnsi="Times New Roman"/>
          <w:b/>
          <w:spacing w:val="-1"/>
          <w:sz w:val="28"/>
          <w:szCs w:val="28"/>
          <w:lang w:eastAsia="lv-LV"/>
        </w:rPr>
        <w:t>Bauskas novada pašvaldības individuālais plāns digitālā darba ar jaunatni sistēmas attīstībai</w:t>
      </w: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5D25D394" w14:textId="29DAA21E" w:rsidR="004C725F" w:rsidRDefault="004C725F" w:rsidP="003816A8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3816A8" w:rsidRPr="003816A8">
        <w:rPr>
          <w:rFonts w:ascii="Times New Roman" w:eastAsia="Times New Roman" w:hAnsi="Times New Roman"/>
          <w:b/>
          <w:sz w:val="24"/>
          <w:szCs w:val="24"/>
        </w:rPr>
        <w:t>BNP/CA/2025/118.</w:t>
      </w:r>
    </w:p>
    <w:p w14:paraId="01CBFDAD" w14:textId="77777777" w:rsidR="009E56C3" w:rsidRPr="00E84606" w:rsidRDefault="009E56C3" w:rsidP="002E7EE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E84606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F129A7" w:rsidRPr="00E84606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0D39B3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(</w:t>
            </w:r>
            <w:r w:rsidRPr="00E84606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E84606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079B2DA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F129A7" w:rsidRPr="00E84606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F129A7" w:rsidRPr="00E84606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9A7" w:rsidRPr="00E84606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E84606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F85400" w14:textId="77777777" w:rsidR="00A008F2" w:rsidRPr="00E84606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032FBAC8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84606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3A63F3">
        <w:rPr>
          <w:rFonts w:ascii="Times New Roman" w:eastAsia="Times New Roman" w:hAnsi="Times New Roman"/>
          <w:sz w:val="24"/>
          <w:szCs w:val="24"/>
        </w:rPr>
        <w:t>cenu aptaujā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 w:rsidR="003E05D1" w:rsidRPr="00E84606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E84606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E84606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E84606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E84606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E84606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E84606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E84606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AD6795A" w14:textId="7913EF49" w:rsidR="00576A94" w:rsidRPr="00E84606" w:rsidRDefault="00576A94" w:rsidP="00727985">
      <w:pPr>
        <w:spacing w:after="200"/>
        <w:jc w:val="left"/>
        <w:rPr>
          <w:rFonts w:ascii="Times New Roman" w:hAnsi="Times New Roman"/>
          <w:b/>
          <w:sz w:val="24"/>
          <w:szCs w:val="24"/>
        </w:rPr>
        <w:sectPr w:rsidR="00576A94" w:rsidRPr="00E84606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</w:p>
    <w:p w14:paraId="7BF03065" w14:textId="77777777" w:rsidR="003816A8" w:rsidRDefault="003816A8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40FA7139" w14:textId="678BDED3" w:rsidR="0092630B" w:rsidRPr="00E84606" w:rsidRDefault="00A005CE" w:rsidP="00DA30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3</w:t>
      </w:r>
      <w:r w:rsidR="0092630B" w:rsidRPr="00E84606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.pielikums </w:t>
      </w:r>
    </w:p>
    <w:p w14:paraId="0BA2DC57" w14:textId="77777777" w:rsidR="0092630B" w:rsidRPr="00E84606" w:rsidRDefault="0092630B" w:rsidP="00DA30CC">
      <w:pPr>
        <w:spacing w:after="120" w:line="240" w:lineRule="auto"/>
        <w:rPr>
          <w:rFonts w:ascii="Times New Roman" w:hAnsi="Times New Roman"/>
          <w:b/>
          <w:caps/>
          <w:sz w:val="28"/>
          <w:szCs w:val="28"/>
        </w:rPr>
      </w:pPr>
      <w:r w:rsidRPr="00E84606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47D47EA3" w14:textId="194CB3DB" w:rsidR="00A005CE" w:rsidRDefault="00A005CE" w:rsidP="00A005CE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Bezvadu skaļruņa iegāde projektam “</w:t>
      </w:r>
      <w:r w:rsidRPr="002F567B">
        <w:rPr>
          <w:rFonts w:ascii="Times New Roman" w:hAnsi="Times New Roman"/>
          <w:b/>
          <w:spacing w:val="-1"/>
          <w:sz w:val="28"/>
          <w:szCs w:val="28"/>
          <w:lang w:eastAsia="lv-LV"/>
        </w:rPr>
        <w:t>Bauskas novada pašvaldības individuālais plāns digitālā darba ar jaunatni sistēmas attīstībai</w:t>
      </w: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44855E35" w14:textId="3A30164C" w:rsidR="004C725F" w:rsidRDefault="004C725F" w:rsidP="003816A8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3816A8" w:rsidRPr="003816A8">
        <w:rPr>
          <w:rFonts w:ascii="Times New Roman" w:eastAsia="Times New Roman" w:hAnsi="Times New Roman"/>
          <w:b/>
          <w:sz w:val="24"/>
          <w:szCs w:val="24"/>
        </w:rPr>
        <w:t>BNP/CA/2025/118.</w:t>
      </w:r>
    </w:p>
    <w:p w14:paraId="4D73BDF8" w14:textId="77777777" w:rsidR="003A63F3" w:rsidRPr="00E84606" w:rsidRDefault="003A63F3" w:rsidP="003E1C2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E84606" w:rsidRDefault="0092630B" w:rsidP="0092630B">
      <w:pPr>
        <w:pStyle w:val="BodyText3"/>
        <w:spacing w:after="0"/>
        <w:jc w:val="center"/>
        <w:rPr>
          <w:sz w:val="24"/>
          <w:shd w:val="clear" w:color="auto" w:fill="FFFFFF"/>
          <w:lang w:val="lv-LV"/>
        </w:rPr>
      </w:pPr>
      <w:r w:rsidRPr="00E84606">
        <w:rPr>
          <w:sz w:val="24"/>
          <w:shd w:val="clear" w:color="auto" w:fill="FFFFFF"/>
          <w:lang w:val="lv-LV"/>
        </w:rPr>
        <w:t xml:space="preserve">Pretendents ______________________________________ </w:t>
      </w:r>
    </w:p>
    <w:p w14:paraId="2A00E203" w14:textId="77777777" w:rsidR="0092630B" w:rsidRPr="00E84606" w:rsidRDefault="0092630B" w:rsidP="0092630B">
      <w:pPr>
        <w:pStyle w:val="BodyText3"/>
        <w:spacing w:after="0"/>
        <w:jc w:val="center"/>
        <w:rPr>
          <w:sz w:val="24"/>
          <w:shd w:val="clear" w:color="auto" w:fill="FFFFFF"/>
          <w:lang w:val="lv-LV"/>
        </w:rPr>
      </w:pPr>
      <w:proofErr w:type="spellStart"/>
      <w:r w:rsidRPr="00E84606">
        <w:rPr>
          <w:sz w:val="24"/>
          <w:shd w:val="clear" w:color="auto" w:fill="FFFFFF"/>
          <w:lang w:val="lv-LV"/>
        </w:rPr>
        <w:t>Reģ</w:t>
      </w:r>
      <w:proofErr w:type="spellEnd"/>
      <w:r w:rsidRPr="00E84606">
        <w:rPr>
          <w:sz w:val="24"/>
          <w:shd w:val="clear" w:color="auto" w:fill="FFFFFF"/>
          <w:lang w:val="lv-LV"/>
        </w:rPr>
        <w:t>. Nr. _________________________________________</w:t>
      </w:r>
    </w:p>
    <w:p w14:paraId="14799512" w14:textId="77777777" w:rsidR="0092630B" w:rsidRPr="00E84606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34EEF3AD" w14:textId="576A3245" w:rsidR="00255724" w:rsidRPr="00DA30CC" w:rsidRDefault="0092630B" w:rsidP="003816A8">
      <w:pPr>
        <w:spacing w:line="240" w:lineRule="auto"/>
        <w:ind w:left="-426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 xml:space="preserve">Iepazinies ar </w:t>
      </w:r>
      <w:r w:rsidR="00F667BB">
        <w:rPr>
          <w:rFonts w:ascii="Times New Roman" w:hAnsi="Times New Roman"/>
          <w:sz w:val="24"/>
          <w:szCs w:val="24"/>
        </w:rPr>
        <w:t xml:space="preserve">cenu </w:t>
      </w:r>
      <w:r w:rsidR="00F667BB" w:rsidRPr="001C4718">
        <w:rPr>
          <w:rFonts w:ascii="Times New Roman" w:hAnsi="Times New Roman"/>
          <w:sz w:val="24"/>
          <w:szCs w:val="24"/>
        </w:rPr>
        <w:t>aptaujas</w:t>
      </w:r>
      <w:r w:rsidR="00F129A7" w:rsidRPr="001C4718">
        <w:rPr>
          <w:rFonts w:ascii="Times New Roman" w:hAnsi="Times New Roman"/>
          <w:sz w:val="24"/>
          <w:szCs w:val="24"/>
        </w:rPr>
        <w:t xml:space="preserve"> </w:t>
      </w:r>
      <w:r w:rsidR="004C725F" w:rsidRPr="001C4718">
        <w:rPr>
          <w:rFonts w:ascii="Times New Roman" w:hAnsi="Times New Roman"/>
          <w:b/>
          <w:bCs/>
          <w:sz w:val="24"/>
          <w:szCs w:val="24"/>
        </w:rPr>
        <w:t>“</w:t>
      </w:r>
      <w:r w:rsidR="00A005CE" w:rsidRPr="00A005CE">
        <w:rPr>
          <w:rFonts w:ascii="Times New Roman" w:hAnsi="Times New Roman"/>
          <w:b/>
          <w:bCs/>
          <w:sz w:val="24"/>
          <w:szCs w:val="24"/>
        </w:rPr>
        <w:t>Bezvadu skaļruņa iegāde projektam “Bauskas novada pašvaldības individuālais plāns digitālā darba ar jaunatni sistēmas attīstībai</w:t>
      </w:r>
      <w:r w:rsidR="004C725F" w:rsidRPr="001C4718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4C725F" w:rsidRPr="001C4718">
        <w:rPr>
          <w:rFonts w:ascii="Times New Roman" w:hAnsi="Times New Roman"/>
          <w:sz w:val="24"/>
          <w:szCs w:val="24"/>
        </w:rPr>
        <w:t>identifik</w:t>
      </w:r>
      <w:r w:rsidR="004C725F" w:rsidRPr="004C725F">
        <w:rPr>
          <w:rFonts w:ascii="Times New Roman" w:hAnsi="Times New Roman"/>
          <w:sz w:val="24"/>
          <w:szCs w:val="24"/>
        </w:rPr>
        <w:t>ācijas numurs</w:t>
      </w:r>
      <w:r w:rsidR="004C725F" w:rsidRPr="004C72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816A8" w:rsidRPr="003816A8">
        <w:rPr>
          <w:rFonts w:ascii="Times New Roman" w:hAnsi="Times New Roman"/>
          <w:b/>
          <w:bCs/>
          <w:sz w:val="24"/>
          <w:szCs w:val="24"/>
        </w:rPr>
        <w:t>BNP/CA/2025/118</w:t>
      </w:r>
      <w:r w:rsidR="003816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84606">
        <w:rPr>
          <w:rFonts w:ascii="Times New Roman" w:hAnsi="Times New Roman"/>
          <w:sz w:val="24"/>
          <w:szCs w:val="24"/>
        </w:rPr>
        <w:t xml:space="preserve">noteikumiem un </w:t>
      </w:r>
      <w:r w:rsidR="00DA30CC">
        <w:rPr>
          <w:rFonts w:ascii="Times New Roman" w:hAnsi="Times New Roman"/>
          <w:sz w:val="24"/>
          <w:szCs w:val="24"/>
        </w:rPr>
        <w:t>Tehnisko specifikāciju</w:t>
      </w:r>
      <w:r w:rsidRPr="00E84606">
        <w:rPr>
          <w:rFonts w:ascii="Times New Roman" w:hAnsi="Times New Roman"/>
          <w:sz w:val="24"/>
          <w:szCs w:val="24"/>
        </w:rPr>
        <w:t>, piedāvāju veikt pakalpojumu par šādu līgumcenu:</w:t>
      </w:r>
      <w:bookmarkStart w:id="9" w:name="_Hlk173497738"/>
    </w:p>
    <w:p w14:paraId="2FBA0527" w14:textId="77777777" w:rsidR="003A63F3" w:rsidRPr="003A63F3" w:rsidRDefault="003A63F3" w:rsidP="003A63F3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843"/>
        <w:gridCol w:w="1558"/>
        <w:gridCol w:w="1841"/>
        <w:gridCol w:w="2262"/>
      </w:tblGrid>
      <w:tr w:rsidR="002E3013" w:rsidRPr="00A00BCF" w14:paraId="3EBA03BC" w14:textId="1721BAC9" w:rsidTr="002E3013">
        <w:tc>
          <w:tcPr>
            <w:tcW w:w="307" w:type="pct"/>
            <w:shd w:val="clear" w:color="auto" w:fill="D9D9D9"/>
            <w:vAlign w:val="center"/>
          </w:tcPr>
          <w:bookmarkEnd w:id="9"/>
          <w:p w14:paraId="4CBC7A8D" w14:textId="0C1EFE84" w:rsidR="002E3013" w:rsidRPr="00A00BCF" w:rsidRDefault="002E3013" w:rsidP="00A005CE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00BCF">
              <w:rPr>
                <w:rFonts w:asciiTheme="majorBidi" w:hAnsiTheme="majorBidi" w:cstheme="majorBidi"/>
                <w:b/>
                <w:sz w:val="24"/>
                <w:szCs w:val="24"/>
              </w:rPr>
              <w:t>Nr.</w:t>
            </w:r>
          </w:p>
        </w:tc>
        <w:tc>
          <w:tcPr>
            <w:tcW w:w="1569" w:type="pct"/>
            <w:shd w:val="clear" w:color="auto" w:fill="D9D9D9"/>
            <w:vAlign w:val="center"/>
          </w:tcPr>
          <w:p w14:paraId="456B416E" w14:textId="350356EB" w:rsidR="002E3013" w:rsidRPr="00A00BCF" w:rsidRDefault="002E3013" w:rsidP="00A005CE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Preces nosaukums</w:t>
            </w:r>
          </w:p>
        </w:tc>
        <w:tc>
          <w:tcPr>
            <w:tcW w:w="860" w:type="pct"/>
            <w:shd w:val="clear" w:color="auto" w:fill="D9D9D9"/>
            <w:vAlign w:val="center"/>
          </w:tcPr>
          <w:p w14:paraId="27B10796" w14:textId="36DFCE56" w:rsidR="002E3013" w:rsidRDefault="002E3013" w:rsidP="00A005CE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1016" w:type="pct"/>
            <w:shd w:val="clear" w:color="auto" w:fill="D9D9D9"/>
            <w:vAlign w:val="center"/>
          </w:tcPr>
          <w:p w14:paraId="3569E200" w14:textId="1C16D73C" w:rsidR="002E3013" w:rsidRDefault="002E3013" w:rsidP="00A005CE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  <w:p w14:paraId="6E4300BC" w14:textId="5F07CE20" w:rsidR="002E3013" w:rsidRPr="005F4D8F" w:rsidRDefault="002E3013" w:rsidP="00A005CE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 vienību, EUR</w:t>
            </w:r>
          </w:p>
        </w:tc>
        <w:tc>
          <w:tcPr>
            <w:tcW w:w="1248" w:type="pct"/>
            <w:shd w:val="clear" w:color="auto" w:fill="D9D9D9"/>
            <w:vAlign w:val="center"/>
          </w:tcPr>
          <w:p w14:paraId="15B419FB" w14:textId="019D006E" w:rsidR="002E3013" w:rsidRPr="00E84501" w:rsidRDefault="002E3013" w:rsidP="00A005CE">
            <w:pPr>
              <w:tabs>
                <w:tab w:val="left" w:pos="319"/>
              </w:tabs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84501">
              <w:rPr>
                <w:rFonts w:ascii="Times New Roman" w:eastAsia="Times New Roman" w:hAnsi="Times New Roman"/>
                <w:b/>
                <w:sz w:val="24"/>
                <w:szCs w:val="24"/>
              </w:rPr>
              <w:t>Kopā,</w:t>
            </w:r>
          </w:p>
          <w:p w14:paraId="04077163" w14:textId="50AC6DDA" w:rsidR="002E3013" w:rsidRDefault="002E3013" w:rsidP="00A005CE">
            <w:pPr>
              <w:tabs>
                <w:tab w:val="left" w:pos="888"/>
                <w:tab w:val="center" w:pos="130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450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EUR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bez PVN</w:t>
            </w:r>
          </w:p>
        </w:tc>
      </w:tr>
      <w:tr w:rsidR="002E3013" w:rsidRPr="00A00BCF" w14:paraId="78F22FEA" w14:textId="2C959791" w:rsidTr="002E3013">
        <w:tc>
          <w:tcPr>
            <w:tcW w:w="307" w:type="pct"/>
          </w:tcPr>
          <w:p w14:paraId="012E16EC" w14:textId="77777777" w:rsidR="002E3013" w:rsidRPr="001C4718" w:rsidRDefault="002E3013" w:rsidP="00F667BB">
            <w:pPr>
              <w:tabs>
                <w:tab w:val="left" w:pos="6887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C4718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569" w:type="pct"/>
            <w:vAlign w:val="center"/>
          </w:tcPr>
          <w:p w14:paraId="79D4EF6D" w14:textId="5F8228BF" w:rsidR="002E3013" w:rsidRPr="004C725F" w:rsidRDefault="002E3013" w:rsidP="004C725F">
            <w:pPr>
              <w:spacing w:line="240" w:lineRule="auto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Bezvadu skaļrunis</w:t>
            </w:r>
          </w:p>
        </w:tc>
        <w:tc>
          <w:tcPr>
            <w:tcW w:w="860" w:type="pct"/>
          </w:tcPr>
          <w:p w14:paraId="459FCA74" w14:textId="00CD4526" w:rsidR="002E3013" w:rsidRDefault="002E3013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 gab.</w:t>
            </w:r>
          </w:p>
        </w:tc>
        <w:tc>
          <w:tcPr>
            <w:tcW w:w="1016" w:type="pct"/>
          </w:tcPr>
          <w:p w14:paraId="1DBC8D52" w14:textId="4D7CBE5D" w:rsidR="002E3013" w:rsidRDefault="002E3013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48" w:type="pct"/>
          </w:tcPr>
          <w:p w14:paraId="01E45CC9" w14:textId="77777777" w:rsidR="002E3013" w:rsidRDefault="002E3013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3013" w:rsidRPr="00A00BCF" w14:paraId="565D1F92" w14:textId="77777777" w:rsidTr="002E3013">
        <w:tc>
          <w:tcPr>
            <w:tcW w:w="3752" w:type="pct"/>
            <w:gridSpan w:val="4"/>
          </w:tcPr>
          <w:p w14:paraId="75EB6BEA" w14:textId="28927F00" w:rsidR="002E3013" w:rsidRPr="002E3013" w:rsidRDefault="002E3013" w:rsidP="002E3013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30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248" w:type="pct"/>
          </w:tcPr>
          <w:p w14:paraId="6397EC9D" w14:textId="77777777" w:rsidR="002E3013" w:rsidRDefault="002E3013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E3013" w:rsidRPr="00A00BCF" w14:paraId="73432F2A" w14:textId="77777777" w:rsidTr="002E3013">
        <w:tc>
          <w:tcPr>
            <w:tcW w:w="3752" w:type="pct"/>
            <w:gridSpan w:val="4"/>
          </w:tcPr>
          <w:p w14:paraId="09B0FD04" w14:textId="197272D9" w:rsidR="002E3013" w:rsidRPr="002E3013" w:rsidRDefault="002E3013" w:rsidP="002E3013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301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KOPĀ AR PVN</w:t>
            </w:r>
          </w:p>
        </w:tc>
        <w:tc>
          <w:tcPr>
            <w:tcW w:w="1248" w:type="pct"/>
          </w:tcPr>
          <w:p w14:paraId="65E73E05" w14:textId="77777777" w:rsidR="002E3013" w:rsidRDefault="002E3013" w:rsidP="00F667B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23C6A71" w14:textId="69C45D29" w:rsidR="00A005CE" w:rsidRPr="00A005CE" w:rsidRDefault="00A005CE" w:rsidP="00A005CE">
      <w:pPr>
        <w:tabs>
          <w:tab w:val="left" w:pos="567"/>
        </w:tabs>
        <w:autoSpaceDN w:val="0"/>
        <w:spacing w:before="120" w:line="240" w:lineRule="auto"/>
        <w:ind w:right="23"/>
        <w:jc w:val="both"/>
        <w:rPr>
          <w:rFonts w:ascii="Times New Roman" w:hAnsi="Times New Roman"/>
          <w:i/>
          <w:szCs w:val="24"/>
          <w:lang w:eastAsia="lv-LV"/>
        </w:rPr>
      </w:pPr>
      <w:r w:rsidRPr="007E7141">
        <w:rPr>
          <w:rFonts w:ascii="Times New Roman" w:hAnsi="Times New Roman"/>
          <w:i/>
          <w:szCs w:val="24"/>
          <w:lang w:eastAsia="lv-LV"/>
        </w:rPr>
        <w:t>*Norāda, ja pretendents ir PVN maksātājs</w:t>
      </w:r>
    </w:p>
    <w:p w14:paraId="3486C35A" w14:textId="222F0E18" w:rsidR="00901571" w:rsidRPr="00E84606" w:rsidRDefault="00901571" w:rsidP="00901571">
      <w:pPr>
        <w:spacing w:before="120" w:after="200"/>
        <w:jc w:val="left"/>
      </w:pPr>
      <w:r w:rsidRPr="00E84606">
        <w:rPr>
          <w:rFonts w:ascii="Times New Roman" w:eastAsia="Times New Roman" w:hAnsi="Times New Roman"/>
          <w:i/>
          <w:sz w:val="24"/>
          <w:szCs w:val="24"/>
          <w:lang w:eastAsia="lv-LV"/>
        </w:rPr>
        <w:t>Līgumcenā ir iekļautas visas iespējamās izmaksas, kas saistītas ar pakalpojuma veikšanu, tai skaitā iespējamie sadārdzinājumi un visi riski.</w:t>
      </w:r>
    </w:p>
    <w:p w14:paraId="477BE927" w14:textId="77777777" w:rsidR="00A005CE" w:rsidRPr="007E7141" w:rsidRDefault="00A005CE" w:rsidP="00A005CE">
      <w:pPr>
        <w:tabs>
          <w:tab w:val="left" w:pos="567"/>
        </w:tabs>
        <w:autoSpaceDN w:val="0"/>
        <w:spacing w:after="60" w:line="240" w:lineRule="auto"/>
        <w:ind w:right="23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7E7141">
        <w:rPr>
          <w:rFonts w:ascii="Times New Roman" w:hAnsi="Times New Roman"/>
          <w:sz w:val="24"/>
          <w:szCs w:val="24"/>
          <w:lang w:eastAsia="lv-LV"/>
        </w:rPr>
        <w:t>Apliecinu, ka piedāvātajā līgumsummā iekļautas visas izmaksas, kas saistītas ar cenu aptaujā noteiktās piegādes un līguma saistību izpildi. Piedāvātajā līgumcenā iekļauta</w:t>
      </w:r>
      <w:r w:rsidRPr="007E7141">
        <w:t xml:space="preserve"> </w:t>
      </w:r>
      <w:r w:rsidRPr="007E7141">
        <w:rPr>
          <w:rFonts w:ascii="Times New Roman" w:hAnsi="Times New Roman"/>
          <w:sz w:val="24"/>
          <w:szCs w:val="24"/>
          <w:lang w:eastAsia="lv-LV"/>
        </w:rPr>
        <w:t>preces piegāde, izkraušana un uzstādīšana (ja nepieciešams).</w:t>
      </w:r>
    </w:p>
    <w:p w14:paraId="31011808" w14:textId="77777777" w:rsidR="00901571" w:rsidRPr="00E84606" w:rsidRDefault="00901571" w:rsidP="00901571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01571" w:rsidRPr="00E84606" w14:paraId="78233D14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203B790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33A5BBD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41D95E5F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AEB27A4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2A5CB6B1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3B3FFC55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4B063395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47F5C980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01571" w:rsidRPr="00E84606" w14:paraId="2EE35846" w14:textId="77777777" w:rsidTr="0051441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0C011A3" w14:textId="77777777" w:rsidR="00901571" w:rsidRPr="00E84606" w:rsidRDefault="00901571" w:rsidP="0051441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3715C02" w14:textId="77777777" w:rsidR="00901571" w:rsidRPr="00E84606" w:rsidRDefault="00901571" w:rsidP="0051441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BE3AF6" w14:textId="77777777" w:rsidR="00901571" w:rsidRPr="00E84606" w:rsidRDefault="00901571" w:rsidP="00901571">
      <w:pPr>
        <w:spacing w:after="120" w:line="360" w:lineRule="auto"/>
        <w:jc w:val="both"/>
      </w:pPr>
    </w:p>
    <w:p w14:paraId="623C0B34" w14:textId="77777777" w:rsidR="00901571" w:rsidRDefault="00901571" w:rsidP="00901571">
      <w:pPr>
        <w:pStyle w:val="ListParagraph"/>
        <w:spacing w:after="160" w:line="259" w:lineRule="auto"/>
        <w:ind w:left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eastAsia="lv-LV"/>
        </w:rPr>
      </w:pPr>
    </w:p>
    <w:p w14:paraId="058EC374" w14:textId="4B90A4A5" w:rsidR="00901571" w:rsidRDefault="00901571">
      <w:pPr>
        <w:spacing w:after="200"/>
        <w:jc w:val="left"/>
        <w:rPr>
          <w:rFonts w:ascii="Times New Roman" w:hAnsi="Times New Roman"/>
          <w:b/>
          <w:caps/>
          <w:sz w:val="28"/>
          <w:szCs w:val="28"/>
        </w:rPr>
      </w:pPr>
    </w:p>
    <w:sectPr w:rsidR="00901571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C37A" w14:textId="77777777" w:rsidR="00F77E95" w:rsidRDefault="00F77E95" w:rsidP="00B80620">
      <w:pPr>
        <w:spacing w:line="240" w:lineRule="auto"/>
      </w:pPr>
      <w:r>
        <w:separator/>
      </w:r>
    </w:p>
  </w:endnote>
  <w:endnote w:type="continuationSeparator" w:id="0">
    <w:p w14:paraId="7D6D1FFB" w14:textId="77777777" w:rsidR="00F77E95" w:rsidRDefault="00F77E95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Footer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4943CA">
          <w:rPr>
            <w:rFonts w:ascii="Times New Roman" w:hAnsi="Times New Roman"/>
            <w:noProof/>
            <w:sz w:val="20"/>
            <w:szCs w:val="20"/>
          </w:rPr>
          <w:t>4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EC1EE" w14:textId="77777777" w:rsidR="00F77E95" w:rsidRDefault="00F77E95" w:rsidP="00B80620">
      <w:pPr>
        <w:spacing w:line="240" w:lineRule="auto"/>
      </w:pPr>
      <w:r>
        <w:separator/>
      </w:r>
    </w:p>
  </w:footnote>
  <w:footnote w:type="continuationSeparator" w:id="0">
    <w:p w14:paraId="1EF9A607" w14:textId="77777777" w:rsidR="00F77E95" w:rsidRDefault="00F77E95" w:rsidP="00B806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D588" w14:textId="77777777" w:rsidR="002F567B" w:rsidRDefault="002F567B" w:rsidP="002F567B">
    <w:pPr>
      <w:pStyle w:val="Header"/>
    </w:pPr>
    <w:r>
      <w:rPr>
        <w:noProof/>
      </w:rPr>
      <w:drawing>
        <wp:inline distT="0" distB="0" distL="0" distR="0" wp14:anchorId="5F478C4C" wp14:editId="56DE298F">
          <wp:extent cx="2859405" cy="719455"/>
          <wp:effectExtent l="0" t="0" r="0" b="4445"/>
          <wp:docPr id="1182041210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53E8A6" w14:textId="7F46F56B" w:rsidR="002F567B" w:rsidRDefault="002F567B" w:rsidP="002F567B">
    <w:pPr>
      <w:pStyle w:val="Header"/>
    </w:pPr>
    <w:r w:rsidRPr="00D84FF6">
      <w:t>Eiropas Savienības Atveseļošanas fonda projekts Nr. 2.3.2.1.i.0/1/23/I/CFLA/002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C96AB1"/>
    <w:multiLevelType w:val="hybridMultilevel"/>
    <w:tmpl w:val="80A82ABE"/>
    <w:lvl w:ilvl="0" w:tplc="EB40A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6576EE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CA22AA"/>
    <w:multiLevelType w:val="hybridMultilevel"/>
    <w:tmpl w:val="23AAA8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94AA2"/>
    <w:multiLevelType w:val="hybridMultilevel"/>
    <w:tmpl w:val="CC1CFA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26E0F"/>
    <w:multiLevelType w:val="hybridMultilevel"/>
    <w:tmpl w:val="B06EF7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0358AD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0F0578"/>
    <w:multiLevelType w:val="hybridMultilevel"/>
    <w:tmpl w:val="84308F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933465"/>
    <w:multiLevelType w:val="hybridMultilevel"/>
    <w:tmpl w:val="84321A04"/>
    <w:lvl w:ilvl="0" w:tplc="6D4EDBDE">
      <w:start w:val="1"/>
      <w:numFmt w:val="decimal"/>
      <w:lvlText w:val="%1)"/>
      <w:lvlJc w:val="left"/>
      <w:pPr>
        <w:ind w:left="0" w:hanging="360"/>
      </w:p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>
      <w:start w:val="1"/>
      <w:numFmt w:val="decimal"/>
      <w:lvlText w:val="%4."/>
      <w:lvlJc w:val="left"/>
      <w:pPr>
        <w:ind w:left="2160" w:hanging="360"/>
      </w:pPr>
    </w:lvl>
    <w:lvl w:ilvl="4" w:tplc="04260019">
      <w:start w:val="1"/>
      <w:numFmt w:val="lowerLetter"/>
      <w:lvlText w:val="%5."/>
      <w:lvlJc w:val="left"/>
      <w:pPr>
        <w:ind w:left="2880" w:hanging="360"/>
      </w:pPr>
    </w:lvl>
    <w:lvl w:ilvl="5" w:tplc="0426001B">
      <w:start w:val="1"/>
      <w:numFmt w:val="lowerRoman"/>
      <w:lvlText w:val="%6."/>
      <w:lvlJc w:val="right"/>
      <w:pPr>
        <w:ind w:left="3600" w:hanging="180"/>
      </w:pPr>
    </w:lvl>
    <w:lvl w:ilvl="6" w:tplc="0426000F">
      <w:start w:val="1"/>
      <w:numFmt w:val="decimal"/>
      <w:lvlText w:val="%7."/>
      <w:lvlJc w:val="left"/>
      <w:pPr>
        <w:ind w:left="4320" w:hanging="360"/>
      </w:pPr>
    </w:lvl>
    <w:lvl w:ilvl="7" w:tplc="04260019">
      <w:start w:val="1"/>
      <w:numFmt w:val="lowerLetter"/>
      <w:lvlText w:val="%8."/>
      <w:lvlJc w:val="left"/>
      <w:pPr>
        <w:ind w:left="5040" w:hanging="360"/>
      </w:pPr>
    </w:lvl>
    <w:lvl w:ilvl="8" w:tplc="0426001B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5" w15:restartNumberingAfterBreak="0">
    <w:nsid w:val="273B2B76"/>
    <w:multiLevelType w:val="hybridMultilevel"/>
    <w:tmpl w:val="3CCAA060"/>
    <w:lvl w:ilvl="0" w:tplc="CED679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A23F6"/>
    <w:multiLevelType w:val="hybridMultilevel"/>
    <w:tmpl w:val="28300EAC"/>
    <w:lvl w:ilvl="0" w:tplc="48D225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92476"/>
    <w:multiLevelType w:val="multilevel"/>
    <w:tmpl w:val="12383A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9" w15:restartNumberingAfterBreak="0">
    <w:nsid w:val="33C01A2D"/>
    <w:multiLevelType w:val="multilevel"/>
    <w:tmpl w:val="CB24DBA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38694654"/>
    <w:multiLevelType w:val="hybridMultilevel"/>
    <w:tmpl w:val="55D65F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935E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8367292"/>
    <w:multiLevelType w:val="hybridMultilevel"/>
    <w:tmpl w:val="6818F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A81D59"/>
    <w:multiLevelType w:val="hybridMultilevel"/>
    <w:tmpl w:val="038AFCF2"/>
    <w:lvl w:ilvl="0" w:tplc="987AFF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3D19B4"/>
    <w:multiLevelType w:val="multilevel"/>
    <w:tmpl w:val="A31E2B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150E13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0F2F26"/>
    <w:multiLevelType w:val="hybridMultilevel"/>
    <w:tmpl w:val="15CA5B2E"/>
    <w:lvl w:ilvl="0" w:tplc="DC3ECCF2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FD638D"/>
    <w:multiLevelType w:val="hybridMultilevel"/>
    <w:tmpl w:val="A1AA9D0A"/>
    <w:lvl w:ilvl="0" w:tplc="0426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34ED8"/>
    <w:multiLevelType w:val="hybridMultilevel"/>
    <w:tmpl w:val="46DA8F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57BD3"/>
    <w:multiLevelType w:val="hybridMultilevel"/>
    <w:tmpl w:val="1C80C1A0"/>
    <w:lvl w:ilvl="0" w:tplc="A38242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407A8"/>
    <w:multiLevelType w:val="hybridMultilevel"/>
    <w:tmpl w:val="D0E0C6C2"/>
    <w:lvl w:ilvl="0" w:tplc="52502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066493"/>
    <w:multiLevelType w:val="hybridMultilevel"/>
    <w:tmpl w:val="5E8C7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5544C"/>
    <w:multiLevelType w:val="hybridMultilevel"/>
    <w:tmpl w:val="5E8C7F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D7D7E"/>
    <w:multiLevelType w:val="hybridMultilevel"/>
    <w:tmpl w:val="55D65F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016CD"/>
    <w:multiLevelType w:val="hybridMultilevel"/>
    <w:tmpl w:val="400A172C"/>
    <w:lvl w:ilvl="0" w:tplc="CF8484D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A1DD5"/>
    <w:multiLevelType w:val="multilevel"/>
    <w:tmpl w:val="DC08DA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737B7626"/>
    <w:multiLevelType w:val="hybridMultilevel"/>
    <w:tmpl w:val="DC6E1A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F1D7C"/>
    <w:multiLevelType w:val="multilevel"/>
    <w:tmpl w:val="A5F66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99E05FE"/>
    <w:multiLevelType w:val="hybridMultilevel"/>
    <w:tmpl w:val="3A4039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5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DE63869"/>
    <w:multiLevelType w:val="multilevel"/>
    <w:tmpl w:val="DDBE4C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78635741">
    <w:abstractNumId w:val="23"/>
  </w:num>
  <w:num w:numId="2" w16cid:durableId="1947424910">
    <w:abstractNumId w:val="14"/>
  </w:num>
  <w:num w:numId="3" w16cid:durableId="1000044984">
    <w:abstractNumId w:val="27"/>
  </w:num>
  <w:num w:numId="4" w16cid:durableId="952860058">
    <w:abstractNumId w:val="12"/>
  </w:num>
  <w:num w:numId="5" w16cid:durableId="1646927309">
    <w:abstractNumId w:val="3"/>
  </w:num>
  <w:num w:numId="6" w16cid:durableId="2114551391">
    <w:abstractNumId w:val="18"/>
  </w:num>
  <w:num w:numId="7" w16cid:durableId="30233042">
    <w:abstractNumId w:val="26"/>
  </w:num>
  <w:num w:numId="8" w16cid:durableId="523982699">
    <w:abstractNumId w:val="45"/>
  </w:num>
  <w:num w:numId="9" w16cid:durableId="1161774669">
    <w:abstractNumId w:val="8"/>
  </w:num>
  <w:num w:numId="10" w16cid:durableId="943851874">
    <w:abstractNumId w:val="44"/>
  </w:num>
  <w:num w:numId="11" w16cid:durableId="264731837">
    <w:abstractNumId w:val="29"/>
  </w:num>
  <w:num w:numId="12" w16cid:durableId="107236291">
    <w:abstractNumId w:val="22"/>
  </w:num>
  <w:num w:numId="13" w16cid:durableId="44218904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490617">
    <w:abstractNumId w:val="11"/>
  </w:num>
  <w:num w:numId="15" w16cid:durableId="1969119275">
    <w:abstractNumId w:val="2"/>
  </w:num>
  <w:num w:numId="16" w16cid:durableId="43794053">
    <w:abstractNumId w:val="36"/>
  </w:num>
  <w:num w:numId="17" w16cid:durableId="1390767828">
    <w:abstractNumId w:val="20"/>
  </w:num>
  <w:num w:numId="18" w16cid:durableId="767895411">
    <w:abstractNumId w:val="10"/>
  </w:num>
  <w:num w:numId="19" w16cid:durableId="1083644987">
    <w:abstractNumId w:val="16"/>
  </w:num>
  <w:num w:numId="20" w16cid:durableId="744033107">
    <w:abstractNumId w:val="38"/>
  </w:num>
  <w:num w:numId="21" w16cid:durableId="1520924016">
    <w:abstractNumId w:val="42"/>
  </w:num>
  <w:num w:numId="22" w16cid:durableId="1102802596">
    <w:abstractNumId w:val="1"/>
  </w:num>
  <w:num w:numId="23" w16cid:durableId="831987928">
    <w:abstractNumId w:val="37"/>
  </w:num>
  <w:num w:numId="24" w16cid:durableId="17660007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63983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1098341">
    <w:abstractNumId w:val="32"/>
  </w:num>
  <w:num w:numId="27" w16cid:durableId="1848136786">
    <w:abstractNumId w:val="15"/>
  </w:num>
  <w:num w:numId="28" w16cid:durableId="634793775">
    <w:abstractNumId w:val="28"/>
  </w:num>
  <w:num w:numId="29" w16cid:durableId="5448774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31494659">
    <w:abstractNumId w:val="39"/>
  </w:num>
  <w:num w:numId="31" w16cid:durableId="2053459093">
    <w:abstractNumId w:val="43"/>
  </w:num>
  <w:num w:numId="32" w16cid:durableId="44376476">
    <w:abstractNumId w:val="6"/>
  </w:num>
  <w:num w:numId="33" w16cid:durableId="1567842379">
    <w:abstractNumId w:val="21"/>
  </w:num>
  <w:num w:numId="34" w16cid:durableId="471748442">
    <w:abstractNumId w:val="17"/>
  </w:num>
  <w:num w:numId="35" w16cid:durableId="1652058391">
    <w:abstractNumId w:val="24"/>
  </w:num>
  <w:num w:numId="36" w16cid:durableId="2118715068">
    <w:abstractNumId w:val="31"/>
  </w:num>
  <w:num w:numId="37" w16cid:durableId="535124316">
    <w:abstractNumId w:val="35"/>
  </w:num>
  <w:num w:numId="38" w16cid:durableId="1853495127">
    <w:abstractNumId w:val="33"/>
  </w:num>
  <w:num w:numId="39" w16cid:durableId="1904677938">
    <w:abstractNumId w:val="41"/>
  </w:num>
  <w:num w:numId="40" w16cid:durableId="9335074">
    <w:abstractNumId w:val="5"/>
  </w:num>
  <w:num w:numId="41" w16cid:durableId="557128747">
    <w:abstractNumId w:val="7"/>
  </w:num>
  <w:num w:numId="42" w16cid:durableId="1349327906">
    <w:abstractNumId w:val="4"/>
  </w:num>
  <w:num w:numId="43" w16cid:durableId="866524187">
    <w:abstractNumId w:val="30"/>
  </w:num>
  <w:num w:numId="44" w16cid:durableId="623581175">
    <w:abstractNumId w:val="9"/>
  </w:num>
  <w:num w:numId="45" w16cid:durableId="1470243166">
    <w:abstractNumId w:val="46"/>
  </w:num>
  <w:num w:numId="46" w16cid:durableId="833448603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033C4"/>
    <w:rsid w:val="0001069F"/>
    <w:rsid w:val="0001327F"/>
    <w:rsid w:val="00013E95"/>
    <w:rsid w:val="00014EAF"/>
    <w:rsid w:val="0002051B"/>
    <w:rsid w:val="00023AEB"/>
    <w:rsid w:val="000248BD"/>
    <w:rsid w:val="000249B2"/>
    <w:rsid w:val="00032CC6"/>
    <w:rsid w:val="00033275"/>
    <w:rsid w:val="00037CFF"/>
    <w:rsid w:val="000411D9"/>
    <w:rsid w:val="000430A9"/>
    <w:rsid w:val="0004650C"/>
    <w:rsid w:val="00054B90"/>
    <w:rsid w:val="0006144D"/>
    <w:rsid w:val="00061D47"/>
    <w:rsid w:val="00065874"/>
    <w:rsid w:val="000749A4"/>
    <w:rsid w:val="000753A4"/>
    <w:rsid w:val="00075902"/>
    <w:rsid w:val="000836A0"/>
    <w:rsid w:val="00087C7E"/>
    <w:rsid w:val="000935E6"/>
    <w:rsid w:val="00097230"/>
    <w:rsid w:val="00097270"/>
    <w:rsid w:val="000A5FAE"/>
    <w:rsid w:val="000A6B08"/>
    <w:rsid w:val="000B0B18"/>
    <w:rsid w:val="000B1FD1"/>
    <w:rsid w:val="000B258E"/>
    <w:rsid w:val="000D0353"/>
    <w:rsid w:val="000D63DB"/>
    <w:rsid w:val="000E1CC0"/>
    <w:rsid w:val="000E3A90"/>
    <w:rsid w:val="000E6BF4"/>
    <w:rsid w:val="000F02C0"/>
    <w:rsid w:val="000F2453"/>
    <w:rsid w:val="000F5BBC"/>
    <w:rsid w:val="00102B03"/>
    <w:rsid w:val="001102F1"/>
    <w:rsid w:val="001111B8"/>
    <w:rsid w:val="00112EFF"/>
    <w:rsid w:val="00120ACC"/>
    <w:rsid w:val="00125034"/>
    <w:rsid w:val="0012562F"/>
    <w:rsid w:val="0013100E"/>
    <w:rsid w:val="00133E11"/>
    <w:rsid w:val="0013436E"/>
    <w:rsid w:val="0013503F"/>
    <w:rsid w:val="001355E1"/>
    <w:rsid w:val="00136C52"/>
    <w:rsid w:val="00137E4D"/>
    <w:rsid w:val="00143474"/>
    <w:rsid w:val="001553CD"/>
    <w:rsid w:val="001654AC"/>
    <w:rsid w:val="00171341"/>
    <w:rsid w:val="00173CBF"/>
    <w:rsid w:val="001808A2"/>
    <w:rsid w:val="001816E0"/>
    <w:rsid w:val="0018488B"/>
    <w:rsid w:val="0019329B"/>
    <w:rsid w:val="00196D29"/>
    <w:rsid w:val="001A7AC9"/>
    <w:rsid w:val="001B6549"/>
    <w:rsid w:val="001C4718"/>
    <w:rsid w:val="001C7E03"/>
    <w:rsid w:val="001D4CBE"/>
    <w:rsid w:val="001D77CD"/>
    <w:rsid w:val="001E1073"/>
    <w:rsid w:val="001E535C"/>
    <w:rsid w:val="001E682B"/>
    <w:rsid w:val="001E7EDD"/>
    <w:rsid w:val="001F0DB3"/>
    <w:rsid w:val="001F5A3A"/>
    <w:rsid w:val="002045FC"/>
    <w:rsid w:val="00205FE3"/>
    <w:rsid w:val="0021252F"/>
    <w:rsid w:val="0021466B"/>
    <w:rsid w:val="00221E51"/>
    <w:rsid w:val="00222504"/>
    <w:rsid w:val="00225324"/>
    <w:rsid w:val="00230A3B"/>
    <w:rsid w:val="00233EBB"/>
    <w:rsid w:val="0024103F"/>
    <w:rsid w:val="002435E0"/>
    <w:rsid w:val="0024538A"/>
    <w:rsid w:val="00247A55"/>
    <w:rsid w:val="00255724"/>
    <w:rsid w:val="00255AD6"/>
    <w:rsid w:val="002609D8"/>
    <w:rsid w:val="00263F1D"/>
    <w:rsid w:val="00265962"/>
    <w:rsid w:val="00265AF0"/>
    <w:rsid w:val="00267CA4"/>
    <w:rsid w:val="0027086E"/>
    <w:rsid w:val="00275026"/>
    <w:rsid w:val="0027573E"/>
    <w:rsid w:val="002951EF"/>
    <w:rsid w:val="00296D2F"/>
    <w:rsid w:val="002A1946"/>
    <w:rsid w:val="002A684A"/>
    <w:rsid w:val="002B787C"/>
    <w:rsid w:val="002C040B"/>
    <w:rsid w:val="002C3826"/>
    <w:rsid w:val="002C3FC9"/>
    <w:rsid w:val="002D2FE9"/>
    <w:rsid w:val="002D4669"/>
    <w:rsid w:val="002D7DF4"/>
    <w:rsid w:val="002E2389"/>
    <w:rsid w:val="002E3013"/>
    <w:rsid w:val="002E354B"/>
    <w:rsid w:val="002E76DC"/>
    <w:rsid w:val="002E782C"/>
    <w:rsid w:val="002E7EEB"/>
    <w:rsid w:val="002F14B7"/>
    <w:rsid w:val="002F1E7B"/>
    <w:rsid w:val="002F4982"/>
    <w:rsid w:val="002F567B"/>
    <w:rsid w:val="002F7005"/>
    <w:rsid w:val="0030347F"/>
    <w:rsid w:val="00305E60"/>
    <w:rsid w:val="00306DBB"/>
    <w:rsid w:val="00314995"/>
    <w:rsid w:val="0032236A"/>
    <w:rsid w:val="003235F8"/>
    <w:rsid w:val="003278E8"/>
    <w:rsid w:val="00333012"/>
    <w:rsid w:val="00335DDD"/>
    <w:rsid w:val="0034011B"/>
    <w:rsid w:val="00341076"/>
    <w:rsid w:val="0034772C"/>
    <w:rsid w:val="00350B64"/>
    <w:rsid w:val="0035132B"/>
    <w:rsid w:val="00353F87"/>
    <w:rsid w:val="00357707"/>
    <w:rsid w:val="003674D1"/>
    <w:rsid w:val="00367BE4"/>
    <w:rsid w:val="00371E0B"/>
    <w:rsid w:val="00372E4A"/>
    <w:rsid w:val="00374A2C"/>
    <w:rsid w:val="00374B14"/>
    <w:rsid w:val="003757D0"/>
    <w:rsid w:val="00380C75"/>
    <w:rsid w:val="003816A8"/>
    <w:rsid w:val="003926E2"/>
    <w:rsid w:val="003940B5"/>
    <w:rsid w:val="003972D6"/>
    <w:rsid w:val="003A4B90"/>
    <w:rsid w:val="003A52B3"/>
    <w:rsid w:val="003A63F3"/>
    <w:rsid w:val="003A698D"/>
    <w:rsid w:val="003B2175"/>
    <w:rsid w:val="003B6583"/>
    <w:rsid w:val="003C2CAC"/>
    <w:rsid w:val="003D1EE0"/>
    <w:rsid w:val="003D2146"/>
    <w:rsid w:val="003D3868"/>
    <w:rsid w:val="003D45A4"/>
    <w:rsid w:val="003D4DD7"/>
    <w:rsid w:val="003D6B88"/>
    <w:rsid w:val="003E03EE"/>
    <w:rsid w:val="003E0409"/>
    <w:rsid w:val="003E05D1"/>
    <w:rsid w:val="003E0C28"/>
    <w:rsid w:val="003E1C25"/>
    <w:rsid w:val="003F0915"/>
    <w:rsid w:val="003F2455"/>
    <w:rsid w:val="003F717E"/>
    <w:rsid w:val="00401309"/>
    <w:rsid w:val="004014DD"/>
    <w:rsid w:val="004021A1"/>
    <w:rsid w:val="0040479D"/>
    <w:rsid w:val="00413188"/>
    <w:rsid w:val="00415578"/>
    <w:rsid w:val="004173A8"/>
    <w:rsid w:val="0042479C"/>
    <w:rsid w:val="00424F16"/>
    <w:rsid w:val="00431398"/>
    <w:rsid w:val="00433D53"/>
    <w:rsid w:val="004375E8"/>
    <w:rsid w:val="004477A4"/>
    <w:rsid w:val="00454CB7"/>
    <w:rsid w:val="00456DA3"/>
    <w:rsid w:val="0045721A"/>
    <w:rsid w:val="004700D6"/>
    <w:rsid w:val="00470682"/>
    <w:rsid w:val="00474263"/>
    <w:rsid w:val="00476A41"/>
    <w:rsid w:val="00482018"/>
    <w:rsid w:val="004943CA"/>
    <w:rsid w:val="00497917"/>
    <w:rsid w:val="004A03FD"/>
    <w:rsid w:val="004A6B3A"/>
    <w:rsid w:val="004B0069"/>
    <w:rsid w:val="004C0D5D"/>
    <w:rsid w:val="004C3993"/>
    <w:rsid w:val="004C603F"/>
    <w:rsid w:val="004C6A0D"/>
    <w:rsid w:val="004C725F"/>
    <w:rsid w:val="004D09F6"/>
    <w:rsid w:val="004D5EB2"/>
    <w:rsid w:val="004E0D5F"/>
    <w:rsid w:val="004E1F93"/>
    <w:rsid w:val="004E682A"/>
    <w:rsid w:val="004F0D29"/>
    <w:rsid w:val="004F1543"/>
    <w:rsid w:val="004F2A46"/>
    <w:rsid w:val="004F3CBF"/>
    <w:rsid w:val="00502D57"/>
    <w:rsid w:val="005045ED"/>
    <w:rsid w:val="005075CD"/>
    <w:rsid w:val="0051619F"/>
    <w:rsid w:val="00520BAC"/>
    <w:rsid w:val="00530897"/>
    <w:rsid w:val="00537AD5"/>
    <w:rsid w:val="00540E92"/>
    <w:rsid w:val="00544886"/>
    <w:rsid w:val="00544970"/>
    <w:rsid w:val="005510BE"/>
    <w:rsid w:val="00554359"/>
    <w:rsid w:val="005576AB"/>
    <w:rsid w:val="005606F5"/>
    <w:rsid w:val="00560F59"/>
    <w:rsid w:val="00564682"/>
    <w:rsid w:val="00565140"/>
    <w:rsid w:val="00567784"/>
    <w:rsid w:val="00576A94"/>
    <w:rsid w:val="00576D78"/>
    <w:rsid w:val="005828BB"/>
    <w:rsid w:val="005830BA"/>
    <w:rsid w:val="00583F31"/>
    <w:rsid w:val="00590706"/>
    <w:rsid w:val="005915FD"/>
    <w:rsid w:val="00594F10"/>
    <w:rsid w:val="005A1AB5"/>
    <w:rsid w:val="005B3310"/>
    <w:rsid w:val="005C349D"/>
    <w:rsid w:val="005C606F"/>
    <w:rsid w:val="005D3129"/>
    <w:rsid w:val="005D4734"/>
    <w:rsid w:val="005D71CC"/>
    <w:rsid w:val="005F6E1C"/>
    <w:rsid w:val="00600466"/>
    <w:rsid w:val="006059EF"/>
    <w:rsid w:val="00605EC0"/>
    <w:rsid w:val="00606BCD"/>
    <w:rsid w:val="006120D6"/>
    <w:rsid w:val="006125DF"/>
    <w:rsid w:val="00616751"/>
    <w:rsid w:val="006176D0"/>
    <w:rsid w:val="00617C8D"/>
    <w:rsid w:val="00623558"/>
    <w:rsid w:val="00623D19"/>
    <w:rsid w:val="006251F1"/>
    <w:rsid w:val="006267FD"/>
    <w:rsid w:val="00631B28"/>
    <w:rsid w:val="0063710C"/>
    <w:rsid w:val="0063749D"/>
    <w:rsid w:val="00640DFA"/>
    <w:rsid w:val="00642E64"/>
    <w:rsid w:val="00644054"/>
    <w:rsid w:val="0064493B"/>
    <w:rsid w:val="00660F3D"/>
    <w:rsid w:val="00663DEC"/>
    <w:rsid w:val="00665DD1"/>
    <w:rsid w:val="006667E2"/>
    <w:rsid w:val="00677042"/>
    <w:rsid w:val="00692F0D"/>
    <w:rsid w:val="0069308D"/>
    <w:rsid w:val="006A109D"/>
    <w:rsid w:val="006A2160"/>
    <w:rsid w:val="006A6444"/>
    <w:rsid w:val="006B11C0"/>
    <w:rsid w:val="006B2584"/>
    <w:rsid w:val="006B7C67"/>
    <w:rsid w:val="006C3E84"/>
    <w:rsid w:val="006C69D9"/>
    <w:rsid w:val="006C77F9"/>
    <w:rsid w:val="006D207F"/>
    <w:rsid w:val="006D3534"/>
    <w:rsid w:val="006D6D43"/>
    <w:rsid w:val="006E7073"/>
    <w:rsid w:val="006F19C2"/>
    <w:rsid w:val="006F1A5D"/>
    <w:rsid w:val="006F1F77"/>
    <w:rsid w:val="007064D6"/>
    <w:rsid w:val="0071150D"/>
    <w:rsid w:val="007123F0"/>
    <w:rsid w:val="007125D2"/>
    <w:rsid w:val="007238D4"/>
    <w:rsid w:val="00724210"/>
    <w:rsid w:val="00727985"/>
    <w:rsid w:val="0073270A"/>
    <w:rsid w:val="00737983"/>
    <w:rsid w:val="00771833"/>
    <w:rsid w:val="00773BC3"/>
    <w:rsid w:val="00775282"/>
    <w:rsid w:val="00795851"/>
    <w:rsid w:val="007964DD"/>
    <w:rsid w:val="007C3F13"/>
    <w:rsid w:val="007C4CA4"/>
    <w:rsid w:val="007D1862"/>
    <w:rsid w:val="007D1B2A"/>
    <w:rsid w:val="007D2618"/>
    <w:rsid w:val="007D3496"/>
    <w:rsid w:val="007D517F"/>
    <w:rsid w:val="007E2EFC"/>
    <w:rsid w:val="007E562D"/>
    <w:rsid w:val="007F14B1"/>
    <w:rsid w:val="007F7A08"/>
    <w:rsid w:val="00800859"/>
    <w:rsid w:val="00800989"/>
    <w:rsid w:val="00804296"/>
    <w:rsid w:val="008062C3"/>
    <w:rsid w:val="00810BA5"/>
    <w:rsid w:val="00810D3B"/>
    <w:rsid w:val="00811620"/>
    <w:rsid w:val="00811EB6"/>
    <w:rsid w:val="0081628C"/>
    <w:rsid w:val="00820546"/>
    <w:rsid w:val="00825C27"/>
    <w:rsid w:val="00832AC5"/>
    <w:rsid w:val="00837A6A"/>
    <w:rsid w:val="00840572"/>
    <w:rsid w:val="00851D98"/>
    <w:rsid w:val="008607D5"/>
    <w:rsid w:val="00862541"/>
    <w:rsid w:val="0086315D"/>
    <w:rsid w:val="008653DF"/>
    <w:rsid w:val="008655CB"/>
    <w:rsid w:val="00872499"/>
    <w:rsid w:val="008840CF"/>
    <w:rsid w:val="00884F3A"/>
    <w:rsid w:val="00886933"/>
    <w:rsid w:val="00887CC5"/>
    <w:rsid w:val="008926B8"/>
    <w:rsid w:val="008945F6"/>
    <w:rsid w:val="008954E2"/>
    <w:rsid w:val="00895AC8"/>
    <w:rsid w:val="00896D6C"/>
    <w:rsid w:val="008971E5"/>
    <w:rsid w:val="008A21D9"/>
    <w:rsid w:val="008A56BD"/>
    <w:rsid w:val="008A6283"/>
    <w:rsid w:val="008A76F8"/>
    <w:rsid w:val="008B557E"/>
    <w:rsid w:val="008D0A0A"/>
    <w:rsid w:val="008D2707"/>
    <w:rsid w:val="008D40E4"/>
    <w:rsid w:val="008D7BD8"/>
    <w:rsid w:val="008E20C0"/>
    <w:rsid w:val="008E2E51"/>
    <w:rsid w:val="008E7120"/>
    <w:rsid w:val="008F290F"/>
    <w:rsid w:val="008F3CED"/>
    <w:rsid w:val="00901571"/>
    <w:rsid w:val="00904B2A"/>
    <w:rsid w:val="009072F3"/>
    <w:rsid w:val="0091124A"/>
    <w:rsid w:val="009203ED"/>
    <w:rsid w:val="00920787"/>
    <w:rsid w:val="00921AF9"/>
    <w:rsid w:val="00921F67"/>
    <w:rsid w:val="00923DB1"/>
    <w:rsid w:val="009256BA"/>
    <w:rsid w:val="0092630B"/>
    <w:rsid w:val="00926E6B"/>
    <w:rsid w:val="00927D4A"/>
    <w:rsid w:val="009426F2"/>
    <w:rsid w:val="009444FB"/>
    <w:rsid w:val="00950A79"/>
    <w:rsid w:val="00965042"/>
    <w:rsid w:val="00972520"/>
    <w:rsid w:val="009731BE"/>
    <w:rsid w:val="009734EF"/>
    <w:rsid w:val="009740ED"/>
    <w:rsid w:val="00977A0A"/>
    <w:rsid w:val="00990104"/>
    <w:rsid w:val="00992D12"/>
    <w:rsid w:val="00995D8B"/>
    <w:rsid w:val="00996CED"/>
    <w:rsid w:val="009A56DD"/>
    <w:rsid w:val="009C24B5"/>
    <w:rsid w:val="009C6D81"/>
    <w:rsid w:val="009D4D0E"/>
    <w:rsid w:val="009E182C"/>
    <w:rsid w:val="009E56C3"/>
    <w:rsid w:val="009E70DB"/>
    <w:rsid w:val="009E73B9"/>
    <w:rsid w:val="009F4D6C"/>
    <w:rsid w:val="009F711C"/>
    <w:rsid w:val="00A005CE"/>
    <w:rsid w:val="00A008F2"/>
    <w:rsid w:val="00A02423"/>
    <w:rsid w:val="00A03B79"/>
    <w:rsid w:val="00A13DC8"/>
    <w:rsid w:val="00A15B12"/>
    <w:rsid w:val="00A24083"/>
    <w:rsid w:val="00A42E57"/>
    <w:rsid w:val="00A43E85"/>
    <w:rsid w:val="00A44955"/>
    <w:rsid w:val="00A46AB6"/>
    <w:rsid w:val="00A50D5C"/>
    <w:rsid w:val="00A54F43"/>
    <w:rsid w:val="00A55486"/>
    <w:rsid w:val="00A612C6"/>
    <w:rsid w:val="00A72394"/>
    <w:rsid w:val="00A74092"/>
    <w:rsid w:val="00A7519B"/>
    <w:rsid w:val="00A75B3B"/>
    <w:rsid w:val="00A91A3F"/>
    <w:rsid w:val="00A93E0B"/>
    <w:rsid w:val="00A9549A"/>
    <w:rsid w:val="00AA0D27"/>
    <w:rsid w:val="00AA0D6B"/>
    <w:rsid w:val="00AA2CBE"/>
    <w:rsid w:val="00AB515A"/>
    <w:rsid w:val="00AB5680"/>
    <w:rsid w:val="00AC1092"/>
    <w:rsid w:val="00AC50B2"/>
    <w:rsid w:val="00AC65CD"/>
    <w:rsid w:val="00AD0A9F"/>
    <w:rsid w:val="00AD5840"/>
    <w:rsid w:val="00AE04CC"/>
    <w:rsid w:val="00AE507A"/>
    <w:rsid w:val="00AF0818"/>
    <w:rsid w:val="00AF6888"/>
    <w:rsid w:val="00AF6D03"/>
    <w:rsid w:val="00B01297"/>
    <w:rsid w:val="00B021D1"/>
    <w:rsid w:val="00B02895"/>
    <w:rsid w:val="00B03810"/>
    <w:rsid w:val="00B03DEF"/>
    <w:rsid w:val="00B06715"/>
    <w:rsid w:val="00B110B8"/>
    <w:rsid w:val="00B1197B"/>
    <w:rsid w:val="00B233C8"/>
    <w:rsid w:val="00B46442"/>
    <w:rsid w:val="00B52602"/>
    <w:rsid w:val="00B55CB1"/>
    <w:rsid w:val="00B64105"/>
    <w:rsid w:val="00B754ED"/>
    <w:rsid w:val="00B80620"/>
    <w:rsid w:val="00B8276A"/>
    <w:rsid w:val="00B84F7C"/>
    <w:rsid w:val="00B8505D"/>
    <w:rsid w:val="00B9087A"/>
    <w:rsid w:val="00B90A27"/>
    <w:rsid w:val="00B91E80"/>
    <w:rsid w:val="00B938B9"/>
    <w:rsid w:val="00B94AEF"/>
    <w:rsid w:val="00BA08FF"/>
    <w:rsid w:val="00BB47FB"/>
    <w:rsid w:val="00BC3E5B"/>
    <w:rsid w:val="00BD1EDA"/>
    <w:rsid w:val="00BD3307"/>
    <w:rsid w:val="00BD35C4"/>
    <w:rsid w:val="00BD4537"/>
    <w:rsid w:val="00BD5750"/>
    <w:rsid w:val="00BD6EFE"/>
    <w:rsid w:val="00BD742B"/>
    <w:rsid w:val="00BD7D33"/>
    <w:rsid w:val="00BE17DD"/>
    <w:rsid w:val="00BE59D3"/>
    <w:rsid w:val="00BE72AB"/>
    <w:rsid w:val="00BF1FF4"/>
    <w:rsid w:val="00BF6F3C"/>
    <w:rsid w:val="00C1190E"/>
    <w:rsid w:val="00C1385A"/>
    <w:rsid w:val="00C154F3"/>
    <w:rsid w:val="00C17F89"/>
    <w:rsid w:val="00C23F6F"/>
    <w:rsid w:val="00C249C0"/>
    <w:rsid w:val="00C32CBE"/>
    <w:rsid w:val="00C37F01"/>
    <w:rsid w:val="00C40E29"/>
    <w:rsid w:val="00C41EBF"/>
    <w:rsid w:val="00C4315D"/>
    <w:rsid w:val="00C477E1"/>
    <w:rsid w:val="00C47ACD"/>
    <w:rsid w:val="00C5539A"/>
    <w:rsid w:val="00C66068"/>
    <w:rsid w:val="00C661F6"/>
    <w:rsid w:val="00C769B1"/>
    <w:rsid w:val="00C8038B"/>
    <w:rsid w:val="00C830BB"/>
    <w:rsid w:val="00C84511"/>
    <w:rsid w:val="00C94931"/>
    <w:rsid w:val="00C97ACE"/>
    <w:rsid w:val="00CB214A"/>
    <w:rsid w:val="00CB3772"/>
    <w:rsid w:val="00CB53C8"/>
    <w:rsid w:val="00CB7775"/>
    <w:rsid w:val="00CC1CC9"/>
    <w:rsid w:val="00CC3607"/>
    <w:rsid w:val="00CC51E5"/>
    <w:rsid w:val="00CC727E"/>
    <w:rsid w:val="00CC7822"/>
    <w:rsid w:val="00CD092B"/>
    <w:rsid w:val="00CD1DB9"/>
    <w:rsid w:val="00CD29D6"/>
    <w:rsid w:val="00CD2E4C"/>
    <w:rsid w:val="00CE230A"/>
    <w:rsid w:val="00CE4562"/>
    <w:rsid w:val="00CE70CF"/>
    <w:rsid w:val="00CE78E7"/>
    <w:rsid w:val="00CF0479"/>
    <w:rsid w:val="00CF1863"/>
    <w:rsid w:val="00CF67DA"/>
    <w:rsid w:val="00CF78A0"/>
    <w:rsid w:val="00D00662"/>
    <w:rsid w:val="00D0367F"/>
    <w:rsid w:val="00D03C3B"/>
    <w:rsid w:val="00D04D12"/>
    <w:rsid w:val="00D04F94"/>
    <w:rsid w:val="00D169FB"/>
    <w:rsid w:val="00D26810"/>
    <w:rsid w:val="00D26D1C"/>
    <w:rsid w:val="00D278AA"/>
    <w:rsid w:val="00D36BEC"/>
    <w:rsid w:val="00D40E77"/>
    <w:rsid w:val="00D41514"/>
    <w:rsid w:val="00D44759"/>
    <w:rsid w:val="00D451CC"/>
    <w:rsid w:val="00D66ADF"/>
    <w:rsid w:val="00D75439"/>
    <w:rsid w:val="00D76035"/>
    <w:rsid w:val="00D814BA"/>
    <w:rsid w:val="00D827DB"/>
    <w:rsid w:val="00D90A34"/>
    <w:rsid w:val="00D91E44"/>
    <w:rsid w:val="00D94CD5"/>
    <w:rsid w:val="00D9618B"/>
    <w:rsid w:val="00DA30CC"/>
    <w:rsid w:val="00DA34AF"/>
    <w:rsid w:val="00DA694C"/>
    <w:rsid w:val="00DB6C7A"/>
    <w:rsid w:val="00DB7137"/>
    <w:rsid w:val="00DB7313"/>
    <w:rsid w:val="00DC4346"/>
    <w:rsid w:val="00DC5494"/>
    <w:rsid w:val="00DC5561"/>
    <w:rsid w:val="00DD4D64"/>
    <w:rsid w:val="00DE33E4"/>
    <w:rsid w:val="00DE62C9"/>
    <w:rsid w:val="00DF5A61"/>
    <w:rsid w:val="00E004CC"/>
    <w:rsid w:val="00E02DC9"/>
    <w:rsid w:val="00E05E25"/>
    <w:rsid w:val="00E060E9"/>
    <w:rsid w:val="00E219A0"/>
    <w:rsid w:val="00E25DCB"/>
    <w:rsid w:val="00E27AD7"/>
    <w:rsid w:val="00E33B21"/>
    <w:rsid w:val="00E34309"/>
    <w:rsid w:val="00E402B9"/>
    <w:rsid w:val="00E432AE"/>
    <w:rsid w:val="00E43A8C"/>
    <w:rsid w:val="00E451D8"/>
    <w:rsid w:val="00E55F94"/>
    <w:rsid w:val="00E56267"/>
    <w:rsid w:val="00E62FC8"/>
    <w:rsid w:val="00E632C5"/>
    <w:rsid w:val="00E66594"/>
    <w:rsid w:val="00E70B6C"/>
    <w:rsid w:val="00E76848"/>
    <w:rsid w:val="00E768B7"/>
    <w:rsid w:val="00E82BF0"/>
    <w:rsid w:val="00E82CAE"/>
    <w:rsid w:val="00E8407E"/>
    <w:rsid w:val="00E84606"/>
    <w:rsid w:val="00EA2736"/>
    <w:rsid w:val="00EA31FA"/>
    <w:rsid w:val="00EA4D88"/>
    <w:rsid w:val="00EA507C"/>
    <w:rsid w:val="00EB07CE"/>
    <w:rsid w:val="00EB2A3A"/>
    <w:rsid w:val="00EB55EA"/>
    <w:rsid w:val="00EB6630"/>
    <w:rsid w:val="00EC276B"/>
    <w:rsid w:val="00EC710D"/>
    <w:rsid w:val="00EC76A9"/>
    <w:rsid w:val="00EF4DC5"/>
    <w:rsid w:val="00EF5FE9"/>
    <w:rsid w:val="00F01469"/>
    <w:rsid w:val="00F0332E"/>
    <w:rsid w:val="00F129A7"/>
    <w:rsid w:val="00F152A1"/>
    <w:rsid w:val="00F22196"/>
    <w:rsid w:val="00F51AE1"/>
    <w:rsid w:val="00F51BB5"/>
    <w:rsid w:val="00F51C40"/>
    <w:rsid w:val="00F667BB"/>
    <w:rsid w:val="00F72CE2"/>
    <w:rsid w:val="00F7361C"/>
    <w:rsid w:val="00F76E42"/>
    <w:rsid w:val="00F77E95"/>
    <w:rsid w:val="00F8199C"/>
    <w:rsid w:val="00F81E60"/>
    <w:rsid w:val="00F933B7"/>
    <w:rsid w:val="00F958E9"/>
    <w:rsid w:val="00F95E7F"/>
    <w:rsid w:val="00F96BA0"/>
    <w:rsid w:val="00FA24B1"/>
    <w:rsid w:val="00FB1CF6"/>
    <w:rsid w:val="00FB371A"/>
    <w:rsid w:val="00FB41C7"/>
    <w:rsid w:val="00FB521B"/>
    <w:rsid w:val="00FC527C"/>
    <w:rsid w:val="00FC5CA1"/>
    <w:rsid w:val="00FD1E46"/>
    <w:rsid w:val="00FD4B88"/>
    <w:rsid w:val="00FD666E"/>
    <w:rsid w:val="00FE07CD"/>
    <w:rsid w:val="00FE1635"/>
    <w:rsid w:val="00FE2439"/>
    <w:rsid w:val="00FE40A2"/>
    <w:rsid w:val="00FF33D6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25F"/>
    <w:pPr>
      <w:spacing w:after="0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1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BlockText"/>
    <w:link w:val="Heading2Char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6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B80620"/>
    <w:rPr>
      <w:rFonts w:ascii="Calibri" w:eastAsia="Calibri" w:hAnsi="Calibri" w:cs="Times New Roman"/>
    </w:rPr>
  </w:style>
  <w:style w:type="paragraph" w:styleId="ListParagraph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Normal"/>
    <w:link w:val="ListParagraphChar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Normal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12E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2CC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32CC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2CB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C8038B"/>
  </w:style>
  <w:style w:type="character" w:customStyle="1" w:styleId="Heading2Char">
    <w:name w:val="Heading 2 Char"/>
    <w:basedOn w:val="DefaultParagraphFont"/>
    <w:link w:val="Heading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BlockText">
    <w:name w:val="Block Text"/>
    <w:basedOn w:val="Normal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3">
    <w:name w:val="Body Text 3"/>
    <w:basedOn w:val="Normal"/>
    <w:link w:val="BodyText3Char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Strong">
    <w:name w:val="Strong"/>
    <w:uiPriority w:val="22"/>
    <w:qFormat/>
    <w:rsid w:val="00C84511"/>
    <w:rPr>
      <w:rFonts w:cs="Times New Roman"/>
      <w:b/>
      <w:bCs/>
    </w:rPr>
  </w:style>
  <w:style w:type="character" w:styleId="PageNumber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Normal"/>
    <w:next w:val="BodyText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BodyText">
    <w:name w:val="Body Text"/>
    <w:basedOn w:val="Normal"/>
    <w:link w:val="BodyTextChar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rsid w:val="00C84511"/>
    <w:rPr>
      <w:rFonts w:cs="Mangal"/>
    </w:rPr>
  </w:style>
  <w:style w:type="paragraph" w:styleId="Caption">
    <w:name w:val="caption"/>
    <w:basedOn w:val="Normal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TOC1">
    <w:name w:val="toc 1"/>
    <w:basedOn w:val="Normal"/>
    <w:next w:val="Normal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Normal"/>
    <w:next w:val="Normal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Normal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Normal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4511"/>
  </w:style>
  <w:style w:type="paragraph" w:customStyle="1" w:styleId="Nodaa">
    <w:name w:val="Nodaļa"/>
    <w:basedOn w:val="Normal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odyTextIndent3">
    <w:name w:val="Body Text Indent 3"/>
    <w:basedOn w:val="Normal"/>
    <w:link w:val="BodyTextIndent3Char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Normal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Bullet Points Char,MAIN CONTENT Char,IFCL - List Paragraph Char,List Paragraph12 Char,OBC Bullet Char,Bullet Styl Char"/>
    <w:link w:val="ListParagraph"/>
    <w:uiPriority w:val="34"/>
    <w:qFormat/>
    <w:locked/>
    <w:rsid w:val="00305E6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E71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27086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C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D3C15-9BEE-41E8-BB74-CCFDAC672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765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Ineta Br</dc:creator>
  <cp:lastModifiedBy>Laura Libere</cp:lastModifiedBy>
  <cp:revision>44</cp:revision>
  <cp:lastPrinted>2020-01-22T15:47:00Z</cp:lastPrinted>
  <dcterms:created xsi:type="dcterms:W3CDTF">2025-08-22T03:32:00Z</dcterms:created>
  <dcterms:modified xsi:type="dcterms:W3CDTF">2025-09-26T07:57:00Z</dcterms:modified>
</cp:coreProperties>
</file>