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7F79310"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84191D">
        <w:rPr>
          <w:rStyle w:val="Strong"/>
          <w:rFonts w:ascii="Times New Roman" w:hAnsi="Times New Roman" w:cs="Times New Roman"/>
          <w:sz w:val="28"/>
          <w:szCs w:val="28"/>
        </w:rPr>
        <w:t>7</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84191D">
        <w:rPr>
          <w:rStyle w:val="Strong"/>
          <w:rFonts w:ascii="Times New Roman" w:hAnsi="Times New Roman" w:cs="Times New Roman"/>
          <w:sz w:val="28"/>
          <w:szCs w:val="28"/>
        </w:rPr>
        <w:t>12</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45267D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4191D">
        <w:rPr>
          <w:rFonts w:cs="Times New Roman"/>
          <w:color w:val="000000" w:themeColor="text1"/>
        </w:rPr>
        <w:t>7</w:t>
      </w:r>
      <w:r w:rsidR="000C11F2">
        <w:rPr>
          <w:rFonts w:cs="Times New Roman"/>
          <w:color w:val="000000" w:themeColor="text1"/>
        </w:rPr>
        <w:t>”</w:t>
      </w:r>
      <w:r w:rsidR="00877BB4">
        <w:rPr>
          <w:rFonts w:cs="Times New Roman"/>
          <w:color w:val="000000" w:themeColor="text1"/>
        </w:rPr>
        <w:t>-</w:t>
      </w:r>
      <w:r w:rsidR="0084191D">
        <w:rPr>
          <w:rFonts w:cs="Times New Roman"/>
          <w:color w:val="000000" w:themeColor="text1"/>
        </w:rPr>
        <w:t>12</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84191D">
        <w:rPr>
          <w:rFonts w:cs="Times New Roman"/>
          <w:color w:val="000000" w:themeColor="text1"/>
        </w:rPr>
        <w:t>8</w:t>
      </w:r>
      <w:r w:rsidR="00F45F06">
        <w:rPr>
          <w:rFonts w:cs="Times New Roman"/>
          <w:color w:val="000000" w:themeColor="text1"/>
        </w:rPr>
        <w:t>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2315E8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1823D3">
        <w:rPr>
          <w:rFonts w:cs="Times New Roman"/>
          <w:b/>
          <w:bCs/>
        </w:rPr>
        <w:t>21. janvārī</w:t>
      </w:r>
      <w:r w:rsidRPr="00263DF2">
        <w:rPr>
          <w:rFonts w:cs="Times New Roman"/>
          <w:b/>
          <w:bCs/>
        </w:rPr>
        <w:t xml:space="preserve"> plkst.</w:t>
      </w:r>
      <w:r w:rsidR="0084191D">
        <w:rPr>
          <w:rFonts w:cs="Times New Roman"/>
          <w:b/>
          <w:bCs/>
        </w:rPr>
        <w:t>10.00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A55B80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84191D">
        <w:rPr>
          <w:rFonts w:cs="Times New Roman"/>
          <w:b/>
          <w:bCs/>
          <w:color w:val="000000" w:themeColor="text1"/>
        </w:rPr>
        <w:t>14</w:t>
      </w:r>
      <w:r w:rsidR="00491363">
        <w:rPr>
          <w:rFonts w:cs="Times New Roman"/>
          <w:b/>
          <w:bCs/>
          <w:color w:val="000000" w:themeColor="text1"/>
        </w:rPr>
        <w:t xml:space="preserve"> </w:t>
      </w:r>
      <w:r w:rsidR="0084191D">
        <w:rPr>
          <w:rFonts w:cs="Times New Roman"/>
          <w:b/>
          <w:bCs/>
          <w:color w:val="000000" w:themeColor="text1"/>
        </w:rPr>
        <w:t>5</w:t>
      </w:r>
      <w:r w:rsidR="00EA1663">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84191D">
        <w:rPr>
          <w:rFonts w:cs="Times New Roman"/>
          <w:color w:val="000000" w:themeColor="text1"/>
        </w:rPr>
        <w:t>četrpadsmit</w:t>
      </w:r>
      <w:r w:rsidR="000C11F2">
        <w:rPr>
          <w:rFonts w:cs="Times New Roman"/>
          <w:color w:val="000000" w:themeColor="text1"/>
        </w:rPr>
        <w:t xml:space="preserve"> tūkstoši</w:t>
      </w:r>
      <w:r w:rsidR="0084191D">
        <w:rPr>
          <w:rFonts w:cs="Times New Roman"/>
          <w:color w:val="000000" w:themeColor="text1"/>
        </w:rPr>
        <w:t xml:space="preserve"> pieci 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DA8D87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84191D">
        <w:rPr>
          <w:rFonts w:cs="Times New Roman"/>
          <w:b/>
          <w:bCs/>
          <w:color w:val="000000" w:themeColor="text1"/>
        </w:rPr>
        <w:t>100</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84191D">
        <w:rPr>
          <w:rFonts w:cs="Times New Roman"/>
          <w:color w:val="000000" w:themeColor="text1"/>
        </w:rPr>
        <w:t>viens tūkstotis</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BE649A3"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84191D">
        <w:rPr>
          <w:rFonts w:cs="Times New Roman"/>
          <w:b/>
          <w:bCs/>
          <w:color w:val="000000" w:themeColor="text1"/>
        </w:rPr>
        <w:t>1450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 xml:space="preserve">(viens tūkstotis četri </w:t>
      </w:r>
      <w:r w:rsidR="00491363">
        <w:rPr>
          <w:rFonts w:cs="Times New Roman"/>
          <w:color w:val="000000" w:themeColor="text1"/>
        </w:rPr>
        <w:t>simti</w:t>
      </w:r>
      <w:r w:rsidR="0084191D">
        <w:rPr>
          <w:rFonts w:cs="Times New Roman"/>
          <w:color w:val="000000" w:themeColor="text1"/>
        </w:rPr>
        <w:t xml:space="preserve"> piecdesmit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374F8A3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bookmarkStart w:id="9" w:name="_GoBack"/>
      <w:bookmarkEnd w:id="9"/>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34502A7"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84191D">
        <w:rPr>
          <w:rFonts w:cs="Times New Roman"/>
          <w:color w:val="000000" w:themeColor="text1"/>
        </w:rPr>
        <w:t>7</w:t>
      </w:r>
      <w:r w:rsidR="00877BB4">
        <w:rPr>
          <w:rFonts w:cs="Times New Roman"/>
          <w:color w:val="000000" w:themeColor="text1"/>
        </w:rPr>
        <w:t xml:space="preserve">” - </w:t>
      </w:r>
      <w:r w:rsidR="0084191D">
        <w:rPr>
          <w:rFonts w:cs="Times New Roman"/>
          <w:color w:val="000000" w:themeColor="text1"/>
        </w:rPr>
        <w:t>12</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84191D">
        <w:rPr>
          <w:rFonts w:cs="Times New Roman"/>
          <w:color w:val="000000" w:themeColor="text1"/>
        </w:rPr>
        <w:t>8</w:t>
      </w:r>
      <w:r w:rsidR="00D52E37">
        <w:rPr>
          <w:rFonts w:cs="Times New Roman"/>
          <w:color w:val="000000" w:themeColor="text1"/>
        </w:rPr>
        <w:t>8</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t>62,3</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84191D">
        <w:rPr>
          <w:rFonts w:cs="Times New Roman"/>
        </w:rPr>
        <w:t>pirmajā</w:t>
      </w:r>
      <w:r w:rsidR="005E35F3">
        <w:rPr>
          <w:rFonts w:cs="Times New Roman"/>
        </w:rPr>
        <w:t xml:space="preserve"> stāvā.</w:t>
      </w:r>
    </w:p>
    <w:p w14:paraId="39274C92" w14:textId="14C2EF51"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4191D">
        <w:t>534 12</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AC65504"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1823D3">
        <w:rPr>
          <w:rFonts w:cs="Times New Roman"/>
          <w:b/>
        </w:rPr>
        <w:t>20. janvāra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5999BF35"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1823D3">
        <w:rPr>
          <w:rFonts w:cs="Times New Roman"/>
          <w:b/>
          <w:bCs/>
        </w:rPr>
        <w:t>3. februārim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491363">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1702063C"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84191D">
        <w:rPr>
          <w:rFonts w:cs="Times New Roman"/>
          <w:color w:val="000000" w:themeColor="text1"/>
        </w:rPr>
        <w:t>7</w:t>
      </w:r>
      <w:r>
        <w:rPr>
          <w:rFonts w:cs="Times New Roman"/>
          <w:color w:val="000000" w:themeColor="text1"/>
        </w:rPr>
        <w:t xml:space="preserve">” - </w:t>
      </w:r>
      <w:r w:rsidR="0084191D">
        <w:rPr>
          <w:rFonts w:cs="Times New Roman"/>
          <w:color w:val="000000" w:themeColor="text1"/>
        </w:rPr>
        <w:t>12</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2B27A2B1" w:rsidR="007E0E6A" w:rsidRDefault="0084191D" w:rsidP="005E35F3">
      <w:pPr>
        <w:jc w:val="center"/>
        <w:rPr>
          <w:rFonts w:cs="Times New Roman"/>
        </w:rPr>
      </w:pPr>
      <w:r>
        <w:rPr>
          <w:rFonts w:cs="Times New Roman"/>
          <w:noProof/>
          <w:lang w:bidi="ar-SA"/>
        </w:rPr>
        <w:drawing>
          <wp:inline distT="0" distB="0" distL="0" distR="0" wp14:anchorId="3565B11C" wp14:editId="4F70883E">
            <wp:extent cx="548640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82600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A87F8E1"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84191D">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84191D">
        <w:rPr>
          <w:rFonts w:ascii="Times New Roman" w:hAnsi="Times New Roman" w:cs="Times New Roman"/>
          <w:b/>
          <w:bCs/>
          <w:color w:val="000000" w:themeColor="text1"/>
          <w:sz w:val="28"/>
          <w:szCs w:val="28"/>
        </w:rPr>
        <w:t>12</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84191D">
        <w:rPr>
          <w:rFonts w:ascii="Times New Roman" w:hAnsi="Times New Roman" w:cs="Times New Roman"/>
          <w:b/>
          <w:bCs/>
          <w:color w:val="000000" w:themeColor="text1"/>
          <w:sz w:val="28"/>
          <w:szCs w:val="28"/>
        </w:rPr>
        <w:t>8</w:t>
      </w:r>
      <w:r w:rsidR="00D52E37">
        <w:rPr>
          <w:rFonts w:ascii="Times New Roman" w:hAnsi="Times New Roman" w:cs="Times New Roman"/>
          <w:b/>
          <w:bCs/>
          <w:color w:val="000000" w:themeColor="text1"/>
          <w:sz w:val="28"/>
          <w:szCs w:val="28"/>
        </w:rPr>
        <w:t>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B61422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84191D">
        <w:rPr>
          <w:rFonts w:cs="Times New Roman"/>
          <w:color w:val="000000" w:themeColor="text1"/>
        </w:rPr>
        <w:t>8</w:t>
      </w:r>
      <w:r w:rsidR="00D52E37">
        <w:rPr>
          <w:rFonts w:cs="Times New Roman"/>
          <w:color w:val="000000" w:themeColor="text1"/>
        </w:rPr>
        <w:t>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A31689C"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84191D">
        <w:rPr>
          <w:rFonts w:cs="Times New Roman"/>
          <w:b/>
          <w:bCs/>
          <w:color w:val="000000" w:themeColor="text1"/>
        </w:rPr>
        <w:t>1 450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84191D">
        <w:rPr>
          <w:rFonts w:cs="Times New Roman"/>
          <w:color w:val="000000" w:themeColor="text1"/>
        </w:rPr>
        <w:t>viens tūkstotis četri simti piecdesmit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1823D3">
        <w:rPr>
          <w:rFonts w:cs="Times New Roman"/>
          <w:b/>
        </w:rPr>
        <w:t>21. janvārī</w:t>
      </w:r>
      <w:r w:rsidR="005E35F3">
        <w:rPr>
          <w:rFonts w:cs="Times New Roman"/>
          <w:b/>
        </w:rPr>
        <w:t xml:space="preserve"> </w:t>
      </w:r>
      <w:r w:rsidR="00240081" w:rsidRPr="00A27EC9">
        <w:rPr>
          <w:rFonts w:cs="Times New Roman"/>
          <w:b/>
        </w:rPr>
        <w:t>plkst.</w:t>
      </w:r>
      <w:r w:rsidR="0084191D">
        <w:rPr>
          <w:rFonts w:cs="Times New Roman"/>
          <w:b/>
        </w:rPr>
        <w:t>10.00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389D299F"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84191D">
        <w:rPr>
          <w:rFonts w:cs="Times New Roman"/>
          <w:b/>
          <w:bCs/>
        </w:rPr>
        <w:t>14 500</w:t>
      </w:r>
      <w:r w:rsidR="006D0512" w:rsidRPr="000B5286">
        <w:rPr>
          <w:rFonts w:cs="Times New Roman"/>
          <w:b/>
          <w:bCs/>
        </w:rPr>
        <w:t xml:space="preserve"> EUR</w:t>
      </w:r>
      <w:r w:rsidR="006D0512" w:rsidRPr="006D0512">
        <w:rPr>
          <w:rFonts w:cs="Times New Roman"/>
        </w:rPr>
        <w:t xml:space="preserve"> (</w:t>
      </w:r>
      <w:r w:rsidR="0084191D">
        <w:rPr>
          <w:rFonts w:cs="Times New Roman"/>
        </w:rPr>
        <w:t>četrpadsmit</w:t>
      </w:r>
      <w:r w:rsidR="00FA299A">
        <w:rPr>
          <w:rFonts w:cs="Times New Roman"/>
        </w:rPr>
        <w:t xml:space="preserve"> </w:t>
      </w:r>
      <w:r w:rsidR="000B5286">
        <w:rPr>
          <w:rFonts w:cs="Times New Roman"/>
        </w:rPr>
        <w:t>tūkstoši</w:t>
      </w:r>
      <w:r w:rsidR="0084191D">
        <w:rPr>
          <w:rFonts w:cs="Times New Roman"/>
        </w:rPr>
        <w:t xml:space="preserve"> pieci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B654255"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1823D3">
        <w:rPr>
          <w:rFonts w:cs="Times New Roman"/>
          <w:b/>
        </w:rPr>
        <w:t>21</w:t>
      </w:r>
      <w:r w:rsidR="00491363">
        <w:rPr>
          <w:rFonts w:cs="Times New Roman"/>
          <w:b/>
        </w:rPr>
        <w:t xml:space="preserve">. </w:t>
      </w:r>
      <w:r w:rsidR="001823D3">
        <w:rPr>
          <w:rFonts w:cs="Times New Roman"/>
          <w:b/>
        </w:rPr>
        <w:t>janvā</w:t>
      </w:r>
      <w:r w:rsidR="00491363">
        <w:rPr>
          <w:rFonts w:cs="Times New Roman"/>
          <w:b/>
        </w:rPr>
        <w:t>rī</w:t>
      </w:r>
      <w:r w:rsidR="00B374AD" w:rsidRPr="006C64E1">
        <w:rPr>
          <w:rFonts w:cs="Times New Roman"/>
          <w:b/>
        </w:rPr>
        <w:t>,</w:t>
      </w:r>
      <w:r w:rsidRPr="006C64E1">
        <w:rPr>
          <w:rFonts w:cs="Times New Roman"/>
          <w:b/>
        </w:rPr>
        <w:t xml:space="preserve"> plkst.</w:t>
      </w:r>
      <w:r w:rsidR="0084191D">
        <w:rPr>
          <w:rFonts w:cs="Times New Roman"/>
          <w:b/>
        </w:rPr>
        <w:t>10.00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73E4C18"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7E7EA1">
        <w:rPr>
          <w:rFonts w:cs="Times New Roman"/>
          <w:color w:val="000000" w:themeColor="text1"/>
        </w:rPr>
        <w:t>.</w:t>
      </w:r>
    </w:p>
    <w:p w14:paraId="19A892E3" w14:textId="6AD2A68D"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84191D">
        <w:rPr>
          <w:rFonts w:cs="Times New Roman"/>
          <w:b/>
          <w:bCs/>
        </w:rPr>
        <w:t>14</w:t>
      </w:r>
      <w:r w:rsidR="00491363">
        <w:rPr>
          <w:rFonts w:cs="Times New Roman"/>
          <w:b/>
          <w:bCs/>
        </w:rPr>
        <w:t xml:space="preserve"> </w:t>
      </w:r>
      <w:r w:rsidR="0084191D">
        <w:rPr>
          <w:rFonts w:cs="Times New Roman"/>
          <w:b/>
          <w:bCs/>
        </w:rPr>
        <w:t>5</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84191D">
        <w:rPr>
          <w:rFonts w:cs="Times New Roman"/>
          <w:color w:val="000000" w:themeColor="text1"/>
        </w:rPr>
        <w:t>četrpadsmit</w:t>
      </w:r>
      <w:r w:rsidR="00FA299A">
        <w:rPr>
          <w:rFonts w:cs="Times New Roman"/>
          <w:color w:val="000000" w:themeColor="text1"/>
        </w:rPr>
        <w:t xml:space="preserve"> </w:t>
      </w:r>
      <w:r w:rsidR="000B5286">
        <w:rPr>
          <w:rFonts w:cs="Times New Roman"/>
          <w:color w:val="000000" w:themeColor="text1"/>
        </w:rPr>
        <w:t>tūkstoši</w:t>
      </w:r>
      <w:r w:rsidR="0084191D">
        <w:rPr>
          <w:rFonts w:cs="Times New Roman"/>
          <w:color w:val="000000" w:themeColor="text1"/>
        </w:rPr>
        <w:t xml:space="preserve"> pieci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BF65833" w:rsidR="002925BB" w:rsidRPr="00170D5E" w:rsidRDefault="002925BB" w:rsidP="002925BB">
      <w:pPr>
        <w:outlineLvl w:val="0"/>
        <w:rPr>
          <w:rFonts w:cs="Times New Roman"/>
        </w:rPr>
      </w:pPr>
      <w:r w:rsidRPr="00170D5E">
        <w:rPr>
          <w:rFonts w:cs="Times New Roman"/>
        </w:rPr>
        <w:t xml:space="preserve">Iemaksāts nodrošinājums </w:t>
      </w:r>
      <w:r w:rsidR="0084191D">
        <w:rPr>
          <w:rFonts w:cs="Times New Roman"/>
          <w:b/>
          <w:bCs/>
          <w:color w:val="000000" w:themeColor="text1"/>
        </w:rPr>
        <w:t>1450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84191D">
        <w:rPr>
          <w:rFonts w:cs="Times New Roman"/>
          <w:color w:val="000000" w:themeColor="text1"/>
        </w:rPr>
        <w:t>viens tūkstotis četri simti piecdesmit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3C927A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1823D3">
        <w:rPr>
          <w:rFonts w:cs="Times New Roman"/>
          <w:b/>
        </w:rPr>
        <w:t>3. februārim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CCD8778"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1823D3">
        <w:rPr>
          <w:rFonts w:cs="Times New Roman"/>
          <w:b/>
        </w:rPr>
        <w:t>3. februārim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491363">
        <w:t>G</w:t>
      </w:r>
      <w:r w:rsidR="00491363">
        <w:rPr>
          <w:rFonts w:cs="Times New Roman"/>
        </w:rPr>
        <w:t xml:space="preserve">.Kalniņš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A271C7F"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1823D3">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2DB0F93" w:rsidR="00184E6A" w:rsidRDefault="002925BB" w:rsidP="002925BB">
      <w:pPr>
        <w:outlineLvl w:val="0"/>
        <w:rPr>
          <w:rFonts w:cs="Times New Roman"/>
        </w:rPr>
      </w:pPr>
      <w:r w:rsidRPr="00170D5E">
        <w:rPr>
          <w:rFonts w:cs="Times New Roman"/>
        </w:rPr>
        <w:t xml:space="preserve">Iemaksāts nodrošinājums </w:t>
      </w:r>
      <w:r w:rsidR="00537393">
        <w:rPr>
          <w:rFonts w:cs="Times New Roman"/>
          <w:b/>
          <w:bCs/>
          <w:color w:val="000000" w:themeColor="text1"/>
        </w:rPr>
        <w:t>1450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537393">
        <w:rPr>
          <w:rFonts w:cs="Times New Roman"/>
          <w:color w:val="000000" w:themeColor="text1"/>
        </w:rPr>
        <w:t>viens tūkstotis četri simti piecdesmit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124533DA"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1823D3">
        <w:rPr>
          <w:rFonts w:cs="Times New Roman"/>
          <w:b/>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37393">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537393">
        <w:rPr>
          <w:rFonts w:cs="Times New Roman"/>
          <w:color w:val="000000" w:themeColor="text1"/>
        </w:rPr>
        <w:t>12</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046A9D92"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537393">
        <w:rPr>
          <w:rFonts w:cs="Times New Roman"/>
          <w:sz w:val="22"/>
          <w:szCs w:val="22"/>
        </w:rPr>
        <w:t>28. augusta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537393">
        <w:rPr>
          <w:rFonts w:cs="Times New Roman"/>
          <w:sz w:val="22"/>
          <w:szCs w:val="22"/>
        </w:rPr>
        <w:t>368</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37393">
        <w:rPr>
          <w:rFonts w:cs="Times New Roman"/>
          <w:color w:val="000000" w:themeColor="text1"/>
          <w:sz w:val="22"/>
          <w:szCs w:val="22"/>
        </w:rPr>
        <w:t>7</w:t>
      </w:r>
      <w:r w:rsidR="00C760C4" w:rsidRPr="00162F0C">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12,</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546B721B"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 xml:space="preserve">,,Misas kūdra </w:t>
      </w:r>
      <w:r w:rsidR="006E5187">
        <w:rPr>
          <w:rFonts w:cs="Times New Roman"/>
          <w:color w:val="000000" w:themeColor="text1"/>
          <w:sz w:val="22"/>
          <w:szCs w:val="22"/>
        </w:rPr>
        <w:t>7</w:t>
      </w:r>
      <w:r w:rsidR="00314897" w:rsidRPr="00491363">
        <w:rPr>
          <w:rFonts w:cs="Times New Roman"/>
          <w:color w:val="000000" w:themeColor="text1"/>
          <w:sz w:val="22"/>
          <w:szCs w:val="22"/>
        </w:rPr>
        <w:t>”</w:t>
      </w:r>
      <w:r w:rsidR="00B27686" w:rsidRPr="00491363">
        <w:rPr>
          <w:rFonts w:cs="Times New Roman"/>
          <w:color w:val="000000" w:themeColor="text1"/>
          <w:sz w:val="22"/>
          <w:szCs w:val="22"/>
        </w:rPr>
        <w:t xml:space="preserve"> - </w:t>
      </w:r>
      <w:r w:rsidR="006E5187">
        <w:rPr>
          <w:rFonts w:cs="Times New Roman"/>
          <w:color w:val="000000" w:themeColor="text1"/>
          <w:sz w:val="22"/>
          <w:szCs w:val="22"/>
        </w:rPr>
        <w:t>12</w:t>
      </w:r>
      <w:r w:rsidR="00314897" w:rsidRPr="00491363">
        <w:rPr>
          <w:rFonts w:cs="Times New Roman"/>
          <w:color w:val="000000" w:themeColor="text1"/>
          <w:sz w:val="22"/>
          <w:szCs w:val="22"/>
        </w:rPr>
        <w:t>, Misa, Vecumnieku pagasts, Bauskas novads, kadastra Nr.4094 900</w:t>
      </w:r>
      <w:r w:rsidR="005E35F3" w:rsidRPr="00491363">
        <w:rPr>
          <w:rFonts w:cs="Times New Roman"/>
          <w:color w:val="000000" w:themeColor="text1"/>
          <w:sz w:val="22"/>
          <w:szCs w:val="22"/>
        </w:rPr>
        <w:t>10</w:t>
      </w:r>
      <w:r w:rsidR="006E5187">
        <w:rPr>
          <w:rFonts w:cs="Times New Roman"/>
          <w:color w:val="000000" w:themeColor="text1"/>
          <w:sz w:val="22"/>
          <w:szCs w:val="22"/>
        </w:rPr>
        <w:t>8</w:t>
      </w:r>
      <w:r w:rsidR="00D52E37" w:rsidRPr="00491363">
        <w:rPr>
          <w:rFonts w:cs="Times New Roman"/>
          <w:color w:val="000000" w:themeColor="text1"/>
          <w:sz w:val="22"/>
          <w:szCs w:val="22"/>
        </w:rPr>
        <w:t>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729B163D"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C760C4" w:rsidRPr="00491363">
        <w:rPr>
          <w:rFonts w:cs="Times New Roman"/>
          <w:sz w:val="22"/>
          <w:szCs w:val="22"/>
        </w:rPr>
        <w:t>Vecumnieku pagasta</w:t>
      </w:r>
      <w:r w:rsidRPr="00491363">
        <w:rPr>
          <w:rFonts w:cs="Times New Roman"/>
          <w:sz w:val="22"/>
          <w:szCs w:val="22"/>
        </w:rPr>
        <w:t xml:space="preserve"> zemesgrāmatu nodalījumā Nr.</w:t>
      </w:r>
      <w:r w:rsidR="006E5187">
        <w:rPr>
          <w:rFonts w:cs="Times New Roman"/>
          <w:sz w:val="22"/>
          <w:szCs w:val="22"/>
        </w:rPr>
        <w:t>534 12</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0"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10"/>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1"/>
  </w:num>
  <w:num w:numId="3">
    <w:abstractNumId w:val="14"/>
  </w:num>
  <w:num w:numId="4">
    <w:abstractNumId w:val="21"/>
  </w:num>
  <w:num w:numId="5">
    <w:abstractNumId w:val="16"/>
  </w:num>
  <w:num w:numId="6">
    <w:abstractNumId w:val="2"/>
  </w:num>
  <w:num w:numId="7">
    <w:abstractNumId w:val="22"/>
  </w:num>
  <w:num w:numId="8">
    <w:abstractNumId w:val="8"/>
  </w:num>
  <w:num w:numId="9">
    <w:abstractNumId w:val="3"/>
  </w:num>
  <w:num w:numId="10">
    <w:abstractNumId w:val="27"/>
  </w:num>
  <w:num w:numId="11">
    <w:abstractNumId w:val="7"/>
  </w:num>
  <w:num w:numId="12">
    <w:abstractNumId w:val="1"/>
  </w:num>
  <w:num w:numId="13">
    <w:abstractNumId w:val="0"/>
  </w:num>
  <w:num w:numId="14">
    <w:abstractNumId w:val="12"/>
  </w:num>
  <w:num w:numId="15">
    <w:abstractNumId w:val="26"/>
  </w:num>
  <w:num w:numId="16">
    <w:abstractNumId w:val="20"/>
  </w:num>
  <w:num w:numId="17">
    <w:abstractNumId w:val="13"/>
  </w:num>
  <w:num w:numId="18">
    <w:abstractNumId w:val="24"/>
  </w:num>
  <w:num w:numId="19">
    <w:abstractNumId w:val="18"/>
  </w:num>
  <w:num w:numId="20">
    <w:abstractNumId w:val="6"/>
  </w:num>
  <w:num w:numId="21">
    <w:abstractNumId w:val="15"/>
  </w:num>
  <w:num w:numId="22">
    <w:abstractNumId w:val="19"/>
  </w:num>
  <w:num w:numId="23">
    <w:abstractNumId w:val="17"/>
  </w:num>
  <w:num w:numId="24">
    <w:abstractNumId w:val="5"/>
  </w:num>
  <w:num w:numId="25">
    <w:abstractNumId w:val="23"/>
  </w:num>
  <w:num w:numId="26">
    <w:abstractNumId w:val="25"/>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501BB2"/>
    <w:rsid w:val="00504D1A"/>
    <w:rsid w:val="00537393"/>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187"/>
    <w:rsid w:val="006E5EAB"/>
    <w:rsid w:val="006F0BC7"/>
    <w:rsid w:val="006F4D09"/>
    <w:rsid w:val="00703F18"/>
    <w:rsid w:val="00740A90"/>
    <w:rsid w:val="00742F18"/>
    <w:rsid w:val="00745332"/>
    <w:rsid w:val="00753210"/>
    <w:rsid w:val="00756645"/>
    <w:rsid w:val="00760047"/>
    <w:rsid w:val="00782AF7"/>
    <w:rsid w:val="0079143B"/>
    <w:rsid w:val="007C2D61"/>
    <w:rsid w:val="007D020B"/>
    <w:rsid w:val="007D1A59"/>
    <w:rsid w:val="007E0C39"/>
    <w:rsid w:val="007E0E6A"/>
    <w:rsid w:val="007E7EA1"/>
    <w:rsid w:val="008168EA"/>
    <w:rsid w:val="0084191D"/>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18441</Words>
  <Characters>10512</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5</cp:revision>
  <cp:lastPrinted>2023-11-02T06:17:00Z</cp:lastPrinted>
  <dcterms:created xsi:type="dcterms:W3CDTF">2025-11-28T12:12:00Z</dcterms:created>
  <dcterms:modified xsi:type="dcterms:W3CDTF">2025-11-28T12:29:00Z</dcterms:modified>
</cp:coreProperties>
</file>