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9468" w:type="dxa"/>
        <w:tblLayout w:type="fixed"/>
        <w:tblLook w:val="0000"/>
      </w:tblPr>
      <w:tblGrid>
        <w:gridCol w:w="1821"/>
        <w:gridCol w:w="7647"/>
      </w:tblGrid>
      <w:tr w14:paraId="177B6458" w14:textId="77777777" w:rsidTr="006932B9">
        <w:tblPrEx>
          <w:tblW w:w="9468" w:type="dxa"/>
          <w:tblLayout w:type="fixed"/>
          <w:tblLook w:val="0000"/>
        </w:tblPrEx>
        <w:tc>
          <w:tcPr>
            <w:tcW w:w="1800" w:type="dxa"/>
          </w:tcPr>
          <w:p w:rsidR="0030600C" w:rsidRPr="0030600C" w:rsidP="0030600C" w14:paraId="70692776" w14:textId="77777777">
            <w:pPr>
              <w:widowControl w:val="0"/>
              <w:tabs>
                <w:tab w:val="left" w:pos="0"/>
                <w:tab w:val="left" w:pos="33"/>
              </w:tabs>
              <w:autoSpaceDE w:val="0"/>
              <w:autoSpaceDN w:val="0"/>
              <w:spacing w:after="0" w:line="240" w:lineRule="auto"/>
              <w:ind w:right="-6734"/>
              <w:rPr>
                <w:rFonts w:ascii="Dutch TL" w:eastAsia="Times New Roman" w:hAnsi="Dutch TL" w:cs="Times New Roman"/>
                <w:b/>
                <w:lang w:eastAsia="lv-LV"/>
                <w14:ligatures w14:val="none"/>
              </w:rPr>
            </w:pPr>
            <w:r w:rsidRPr="0030600C">
              <w:rPr>
                <w:rFonts w:ascii="Dutch TL" w:eastAsia="Times New Roman" w:hAnsi="Dutch TL" w:cs="Times New Roman"/>
                <w:b/>
                <w:noProof/>
                <w:lang w:eastAsia="ja-JP"/>
                <w14:ligatures w14:val="none"/>
              </w:rPr>
              <w:drawing>
                <wp:inline distT="0" distB="0" distL="0" distR="0">
                  <wp:extent cx="1000125" cy="1133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30600C" w:rsidRPr="0030600C" w:rsidP="0030600C" w14:paraId="0D1BC70B" w14:textId="77777777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lv-LV"/>
                <w14:ligatures w14:val="none"/>
              </w:rPr>
            </w:pPr>
            <w:r w:rsidRPr="0030600C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lv-LV"/>
                <w14:ligatures w14:val="none"/>
              </w:rPr>
              <w:t>BAUSKAS NOVADA PAŠVALDĪBA</w:t>
            </w:r>
          </w:p>
          <w:p w:rsidR="0030600C" w:rsidRPr="0030600C" w:rsidP="0030600C" w14:paraId="7DAF9722" w14:textId="77777777">
            <w:pPr>
              <w:widowControl w:val="0"/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  <w14:ligatures w14:val="none"/>
              </w:rPr>
            </w:pPr>
            <w:r w:rsidRPr="0030600C">
              <w:rPr>
                <w:rFonts w:ascii="Times New Roman" w:eastAsia="Times New Roman" w:hAnsi="Times New Roman" w:cs="Times New Roman"/>
                <w:noProof/>
                <w:lang w:eastAsia="ja-JP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54609</wp:posOffset>
                      </wp:positionV>
                      <wp:extent cx="4572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.35pt,4.3pt" to="361.35pt,4.3pt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30600C">
              <w:rPr>
                <w:rFonts w:ascii="Times New Roman" w:eastAsia="Times New Roman" w:hAnsi="Times New Roman" w:cs="Times New Roman"/>
                <w:lang w:eastAsia="lv-LV"/>
                <w14:ligatures w14:val="none"/>
              </w:rPr>
              <w:t xml:space="preserve">Uzvaras iela 1, Bauska, Bauskas nov., LV-3901 </w:t>
            </w:r>
          </w:p>
          <w:p w:rsidR="0030600C" w:rsidRPr="0030600C" w:rsidP="0030600C" w14:paraId="5445DEA6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Dutch TL" w:eastAsia="Times New Roman" w:hAnsi="Dutch TL" w:cs="Times New Roman"/>
                <w:lang w:eastAsia="lv-LV"/>
                <w14:ligatures w14:val="none"/>
              </w:rPr>
            </w:pPr>
            <w:r w:rsidRPr="0030600C">
              <w:rPr>
                <w:rFonts w:ascii="Times New Roman" w:eastAsia="Times New Roman" w:hAnsi="Times New Roman" w:cs="Times New Roman"/>
                <w:lang w:eastAsia="lv-LV"/>
                <w14:ligatures w14:val="none"/>
              </w:rPr>
              <w:t xml:space="preserve">tālr. 63922238, e-pasts: </w:t>
            </w:r>
            <w:hyperlink r:id="rId5" w:history="1">
              <w:r w:rsidRPr="0030600C">
                <w:rPr>
                  <w:rFonts w:ascii="Times New Roman" w:eastAsia="Times New Roman" w:hAnsi="Times New Roman" w:cs="Times New Roman"/>
                  <w:lang w:eastAsia="lv-LV"/>
                  <w14:ligatures w14:val="none"/>
                </w:rPr>
                <w:t>pasts@bauskasnovads.lv</w:t>
              </w:r>
            </w:hyperlink>
            <w:r w:rsidRPr="0030600C">
              <w:rPr>
                <w:rFonts w:ascii="Times New Roman" w:eastAsia="Times New Roman" w:hAnsi="Times New Roman" w:cs="Times New Roman"/>
                <w:lang w:eastAsia="lv-LV"/>
                <w14:ligatures w14:val="none"/>
              </w:rPr>
              <w:t xml:space="preserve">, </w:t>
            </w:r>
            <w:hyperlink r:id="rId6" w:history="1">
              <w:r w:rsidRPr="0030600C">
                <w:rPr>
                  <w:rFonts w:ascii="Times New Roman" w:eastAsia="Times New Roman" w:hAnsi="Times New Roman" w:cs="Times New Roman"/>
                  <w:lang w:eastAsia="lv-LV"/>
                  <w14:ligatures w14:val="none"/>
                </w:rPr>
                <w:t>www.bauskasnovads.lv</w:t>
              </w:r>
            </w:hyperlink>
          </w:p>
        </w:tc>
      </w:tr>
    </w:tbl>
    <w:p w:rsidR="0030600C" w:rsidRPr="0030600C" w:rsidP="0030600C" w14:paraId="73C535DE" w14:textId="77777777">
      <w:pPr>
        <w:widowControl w:val="0"/>
        <w:autoSpaceDE w:val="0"/>
        <w:autoSpaceDN w:val="0"/>
        <w:spacing w:after="0" w:line="240" w:lineRule="auto"/>
        <w:ind w:right="43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 w:rsidRPr="0030600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NOTEIKUMI</w:t>
      </w:r>
    </w:p>
    <w:p w:rsidR="0030600C" w:rsidRPr="0030600C" w:rsidP="00491B79" w14:paraId="6FB084CD" w14:textId="77777777">
      <w:pPr>
        <w:widowControl w:val="0"/>
        <w:autoSpaceDE w:val="0"/>
        <w:autoSpaceDN w:val="0"/>
        <w:spacing w:after="0" w:line="240" w:lineRule="auto"/>
        <w:ind w:right="142"/>
        <w:jc w:val="center"/>
        <w:outlineLvl w:val="0"/>
        <w:rPr>
          <w:rFonts w:ascii="Times New Roman" w:hAnsi="Times New Roman" w:cs="Times New Roman"/>
          <w:sz w:val="24"/>
          <w:szCs w:val="24"/>
          <w14:ligatures w14:val="none"/>
        </w:rPr>
      </w:pP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 xml:space="preserve">Bauskā </w:t>
      </w:r>
    </w:p>
    <w:p w:rsidR="0030600C" w:rsidRPr="0030600C" w:rsidP="0030600C" w14:paraId="61E38FC0" w14:textId="6A74164A">
      <w:pPr>
        <w:widowControl w:val="0"/>
        <w:autoSpaceDE w:val="0"/>
        <w:autoSpaceDN w:val="0"/>
        <w:spacing w:after="0" w:line="240" w:lineRule="auto"/>
        <w:ind w:right="430"/>
        <w:outlineLvl w:val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>2025. gada 23. decembrī</w:t>
      </w:r>
    </w:p>
    <w:p w:rsidR="0030600C" w:rsidRPr="0030600C" w:rsidP="0030600C" w14:paraId="720EAC83" w14:textId="2C570B92">
      <w:pPr>
        <w:widowControl w:val="0"/>
        <w:autoSpaceDE w:val="0"/>
        <w:autoSpaceDN w:val="0"/>
        <w:spacing w:after="0" w:line="240" w:lineRule="auto"/>
        <w:ind w:right="430"/>
        <w:outlineLvl w:val="0"/>
        <w:rPr>
          <w:rFonts w:ascii="Times New Roman" w:hAnsi="Times New Roman" w:cs="Times New Roman"/>
          <w:sz w:val="24"/>
          <w:szCs w:val="24"/>
          <w14:ligatures w14:val="none"/>
        </w:rPr>
      </w:pP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      </w:t>
      </w:r>
      <w:r w:rsidR="00534BA8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="00534BA8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 xml:space="preserve">Nr. </w:t>
      </w:r>
      <w:r w:rsidR="00534BA8">
        <w:rPr>
          <w:rFonts w:ascii="Times New Roman" w:hAnsi="Times New Roman" w:cs="Times New Roman"/>
          <w:sz w:val="24"/>
          <w:szCs w:val="24"/>
          <w14:ligatures w14:val="none"/>
        </w:rPr>
        <w:t>7</w:t>
      </w:r>
    </w:p>
    <w:p w:rsidR="0030600C" w:rsidRPr="0030600C" w:rsidP="0030600C" w14:paraId="37FD0FC8" w14:textId="788FD0A5">
      <w:pPr>
        <w:widowControl w:val="0"/>
        <w:autoSpaceDE w:val="0"/>
        <w:autoSpaceDN w:val="0"/>
        <w:spacing w:after="0" w:line="240" w:lineRule="auto"/>
        <w:ind w:right="-93"/>
        <w:outlineLvl w:val="0"/>
        <w:rPr>
          <w:rFonts w:ascii="Times New Roman" w:hAnsi="Times New Roman" w:cs="Times New Roman"/>
          <w:sz w:val="24"/>
          <w:szCs w:val="24"/>
          <w14:ligatures w14:val="none"/>
        </w:rPr>
      </w:pP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ab/>
        <w:t xml:space="preserve">(protokols Nr. </w:t>
      </w:r>
      <w:r w:rsidR="00534BA8">
        <w:rPr>
          <w:rFonts w:ascii="Times New Roman" w:hAnsi="Times New Roman" w:cs="Times New Roman"/>
          <w:sz w:val="24"/>
          <w:szCs w:val="24"/>
          <w14:ligatures w14:val="none"/>
        </w:rPr>
        <w:t>15, 9.</w:t>
      </w:r>
      <w:r w:rsidRPr="0030600C">
        <w:rPr>
          <w:rFonts w:ascii="Times New Roman" w:hAnsi="Times New Roman" w:cs="Times New Roman"/>
          <w:sz w:val="24"/>
          <w:szCs w:val="24"/>
          <w14:ligatures w14:val="none"/>
        </w:rPr>
        <w:t xml:space="preserve"> punkts)</w:t>
      </w:r>
    </w:p>
    <w:p w:rsidR="0030600C" w:rsidRPr="0030600C" w:rsidP="0030600C" w14:paraId="02533E9B" w14:textId="77777777">
      <w:pPr>
        <w:widowControl w:val="0"/>
        <w:autoSpaceDE w:val="0"/>
        <w:autoSpaceDN w:val="0"/>
        <w:spacing w:after="0" w:line="240" w:lineRule="auto"/>
        <w:ind w:right="430"/>
        <w:jc w:val="center"/>
        <w:outlineLvl w:val="0"/>
        <w:rPr>
          <w:rFonts w:ascii="Times New Roman" w:hAnsi="Times New Roman" w:cs="Times New Roman"/>
          <w:sz w:val="28"/>
          <w:szCs w:val="28"/>
          <w14:ligatures w14:val="none"/>
        </w:rPr>
      </w:pPr>
    </w:p>
    <w:p w:rsidR="0030600C" w:rsidRPr="0030600C" w:rsidP="0030600C" w14:paraId="4E9576B5" w14:textId="77777777">
      <w:pPr>
        <w:widowControl w:val="0"/>
        <w:autoSpaceDE w:val="0"/>
        <w:autoSpaceDN w:val="0"/>
        <w:spacing w:after="0" w:line="240" w:lineRule="auto"/>
        <w:ind w:right="43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  <w14:ligatures w14:val="none"/>
        </w:rPr>
      </w:pPr>
      <w:r w:rsidRPr="0030600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  <w14:ligatures w14:val="none"/>
        </w:rPr>
        <w:t>Grozījumi Bauskas novada pašvaldības 2022. gada 24. novembra noteikumos Nr. 12 “Bauskas novada pašvaldības amatiermākslas kolektīvu darbības un finansēšanas noteikumi”</w:t>
      </w:r>
    </w:p>
    <w:p w:rsidR="0030600C" w:rsidRPr="0030600C" w:rsidP="0030600C" w14:paraId="56F7D2A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  <w14:ligatures w14:val="none"/>
        </w:rPr>
      </w:pPr>
    </w:p>
    <w:p w:rsidR="008357E2" w:rsidP="00534BA8" w14:paraId="266D3DC5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5A7">
        <w:rPr>
          <w:rFonts w:ascii="Times New Roman" w:hAnsi="Times New Roman" w:cs="Times New Roman"/>
          <w:sz w:val="24"/>
          <w:szCs w:val="24"/>
        </w:rPr>
        <w:t>Izdarīt Bauskas novada pašvaldības 2022. gada 24. novembra noteikumos Nr. 12 “Bauskas novada pašvaldības amatiermākslas kolektīvu darbības un finansēšanas noteikumi” šādus grozījumus:</w:t>
      </w:r>
    </w:p>
    <w:p w:rsidR="009D5A98" w:rsidP="008357E2" w14:paraId="3A412F03" w14:textId="7958ED0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izteikt 13.5</w:t>
      </w:r>
      <w:r w:rsidR="00B03C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apakšpunktu </w:t>
      </w:r>
      <w:r w:rsidR="00AE60A7">
        <w:rPr>
          <w:rFonts w:ascii="Times New Roman" w:hAnsi="Times New Roman" w:cs="Times New Roman"/>
          <w:sz w:val="24"/>
          <w:szCs w:val="24"/>
        </w:rPr>
        <w:t>jaunā</w:t>
      </w:r>
      <w:r>
        <w:rPr>
          <w:rFonts w:ascii="Times New Roman" w:hAnsi="Times New Roman" w:cs="Times New Roman"/>
          <w:sz w:val="24"/>
          <w:szCs w:val="24"/>
        </w:rPr>
        <w:t xml:space="preserve"> redakcijā</w:t>
      </w:r>
      <w:r w:rsidR="00B03CDB">
        <w:rPr>
          <w:rFonts w:ascii="Times New Roman" w:hAnsi="Times New Roman" w:cs="Times New Roman"/>
          <w:sz w:val="24"/>
          <w:szCs w:val="24"/>
        </w:rPr>
        <w:t>:</w:t>
      </w:r>
    </w:p>
    <w:p w:rsidR="008357E2" w:rsidRPr="00D95935" w:rsidP="009D5A98" w14:paraId="47E78316" w14:textId="7494B0E3">
      <w:pPr>
        <w:pStyle w:val="ListParagraph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9D5A98">
        <w:rPr>
          <w:rFonts w:ascii="Times New Roman" w:hAnsi="Times New Roman" w:cs="Times New Roman"/>
          <w:sz w:val="24"/>
          <w:szCs w:val="24"/>
        </w:rPr>
        <w:t xml:space="preserve">13.5. </w:t>
      </w:r>
      <w:r>
        <w:rPr>
          <w:rFonts w:ascii="Times New Roman" w:hAnsi="Times New Roman" w:cs="Times New Roman"/>
          <w:sz w:val="24"/>
          <w:szCs w:val="24"/>
        </w:rPr>
        <w:t>kolektīvu vadītāji, ar kuriem ir noslēgts uzņēmuma līgums, pēc iestādes vadītāja pieprasījuma līdz katra mēneša 1. datumam iesniedz kultūras darbiniekam atskaiti (13. pielikums) par koncertdarbības/viesizrādēm iepriekšējā mēnesī”</w:t>
      </w:r>
      <w:r w:rsidR="00AE60A7">
        <w:rPr>
          <w:rFonts w:ascii="Times New Roman" w:hAnsi="Times New Roman" w:cs="Times New Roman"/>
          <w:sz w:val="24"/>
          <w:szCs w:val="24"/>
        </w:rPr>
        <w:t>;</w:t>
      </w:r>
    </w:p>
    <w:p w:rsidR="008357E2" w:rsidRPr="005055A7" w:rsidP="008357E2" w14:paraId="179CB8A3" w14:textId="7777777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55A7">
        <w:rPr>
          <w:rFonts w:ascii="Times New Roman" w:hAnsi="Times New Roman" w:cs="Times New Roman"/>
          <w:sz w:val="24"/>
          <w:szCs w:val="24"/>
        </w:rPr>
        <w:t>aizstāt 35.1. apakšpunktā skaitli un vārdu “4. pakāpei” ar skaitli un vārdu “6. pakāpei”;</w:t>
      </w:r>
    </w:p>
    <w:p w:rsidR="009D5A98" w:rsidP="008357E2" w14:paraId="113F7B60" w14:textId="7777777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izteikt</w:t>
      </w:r>
      <w:r w:rsidR="008357E2">
        <w:rPr>
          <w:rFonts w:ascii="Times New Roman" w:hAnsi="Times New Roman" w:cs="Times New Roman"/>
          <w:sz w:val="24"/>
          <w:szCs w:val="24"/>
        </w:rPr>
        <w:t xml:space="preserve"> </w:t>
      </w:r>
      <w:r w:rsidRPr="005055A7" w:rsidR="008357E2">
        <w:rPr>
          <w:rFonts w:ascii="Times New Roman" w:hAnsi="Times New Roman" w:cs="Times New Roman"/>
          <w:sz w:val="24"/>
          <w:szCs w:val="24"/>
        </w:rPr>
        <w:t xml:space="preserve">35.2 </w:t>
      </w:r>
      <w:r w:rsidR="008357E2">
        <w:rPr>
          <w:rFonts w:ascii="Times New Roman" w:hAnsi="Times New Roman" w:cs="Times New Roman"/>
          <w:sz w:val="24"/>
          <w:szCs w:val="24"/>
        </w:rPr>
        <w:t>apakš</w:t>
      </w:r>
      <w:r w:rsidRPr="005055A7" w:rsidR="008357E2">
        <w:rPr>
          <w:rFonts w:ascii="Times New Roman" w:hAnsi="Times New Roman" w:cs="Times New Roman"/>
          <w:sz w:val="24"/>
          <w:szCs w:val="24"/>
        </w:rPr>
        <w:t>punkt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055A7" w:rsidR="00835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jaunā redakcijā:</w:t>
      </w:r>
    </w:p>
    <w:p w:rsidR="008357E2" w:rsidP="009D5A98" w14:paraId="7264104A" w14:textId="7B4D2BB1">
      <w:pPr>
        <w:pStyle w:val="ListParagraph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9D5A98">
        <w:rPr>
          <w:rFonts w:ascii="Times New Roman" w:hAnsi="Times New Roman" w:cs="Times New Roman"/>
          <w:sz w:val="24"/>
          <w:szCs w:val="24"/>
        </w:rPr>
        <w:t>35.2.</w:t>
      </w:r>
      <w:r w:rsidR="00AE60A7">
        <w:rPr>
          <w:rFonts w:ascii="Times New Roman" w:hAnsi="Times New Roman" w:cs="Times New Roman"/>
          <w:sz w:val="24"/>
          <w:szCs w:val="24"/>
        </w:rPr>
        <w:t xml:space="preserve"> </w:t>
      </w:r>
      <w:r w:rsidRPr="00AE60A7" w:rsidR="00AE60A7">
        <w:rPr>
          <w:rFonts w:ascii="Times New Roman" w:hAnsi="Times New Roman" w:cs="Times New Roman"/>
          <w:sz w:val="24"/>
          <w:szCs w:val="24"/>
        </w:rPr>
        <w:t>4. pakāpei noteiktā mēnešalga</w:t>
      </w:r>
      <w:r w:rsidR="00AE60A7">
        <w:rPr>
          <w:rFonts w:ascii="Times New Roman" w:hAnsi="Times New Roman" w:cs="Times New Roman"/>
          <w:sz w:val="24"/>
          <w:szCs w:val="24"/>
        </w:rPr>
        <w:t>s</w:t>
      </w:r>
      <w:r w:rsidRPr="00AE60A7" w:rsidR="00AE60A7">
        <w:rPr>
          <w:rFonts w:ascii="Times New Roman" w:hAnsi="Times New Roman" w:cs="Times New Roman"/>
          <w:sz w:val="24"/>
          <w:szCs w:val="24"/>
        </w:rPr>
        <w:t xml:space="preserve"> likme Dziesmu un Deju svētku procesa kolektīva vadītājam (G2 grupa: folkloras kopas, tautas lietišķās mākslas studijas, tautas mūzikas ansambļi, vokālie ansambļi un </w:t>
      </w:r>
      <w:r w:rsidRPr="00AE60A7" w:rsidR="00AE60A7">
        <w:rPr>
          <w:rFonts w:ascii="Times New Roman" w:hAnsi="Times New Roman" w:cs="Times New Roman"/>
          <w:sz w:val="24"/>
          <w:szCs w:val="24"/>
        </w:rPr>
        <w:t>amatierteātri</w:t>
      </w:r>
      <w:r w:rsidRPr="00AE60A7" w:rsidR="00AE60A7">
        <w:rPr>
          <w:rFonts w:ascii="Times New Roman" w:hAnsi="Times New Roman" w:cs="Times New Roman"/>
          <w:sz w:val="24"/>
          <w:szCs w:val="24"/>
        </w:rPr>
        <w:t>), kurš ir valsts budžeta mērķdotācijas saņēmējs</w:t>
      </w:r>
      <w:r w:rsidR="00AE60A7">
        <w:rPr>
          <w:rFonts w:ascii="Times New Roman" w:hAnsi="Times New Roman" w:cs="Times New Roman"/>
          <w:sz w:val="24"/>
          <w:szCs w:val="24"/>
        </w:rPr>
        <w:t>”.</w:t>
      </w:r>
    </w:p>
    <w:p w:rsidR="005D0DFE" w:rsidRPr="00A631C5" w:rsidP="005D0DFE" w14:paraId="51EFCCB7" w14:textId="720A897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Noteikt, ka nolikums </w:t>
      </w:r>
      <w:r>
        <w:rPr>
          <w:rFonts w:ascii="Times New Roman" w:hAnsi="Times New Roman" w:cs="Times New Roman"/>
          <w:iCs/>
          <w:sz w:val="24"/>
          <w:szCs w:val="24"/>
        </w:rPr>
        <w:t xml:space="preserve">stājas spēkā </w:t>
      </w:r>
      <w:r w:rsidRPr="00A631C5">
        <w:rPr>
          <w:rFonts w:ascii="Times New Roman" w:hAnsi="Times New Roman" w:cs="Times New Roman"/>
          <w:iCs/>
          <w:sz w:val="24"/>
          <w:szCs w:val="24"/>
        </w:rPr>
        <w:t xml:space="preserve"> 2026. gada 1. janvār</w:t>
      </w:r>
      <w:r>
        <w:rPr>
          <w:rFonts w:ascii="Times New Roman" w:hAnsi="Times New Roman" w:cs="Times New Roman"/>
          <w:iCs/>
          <w:sz w:val="24"/>
          <w:szCs w:val="24"/>
        </w:rPr>
        <w:t>ī</w:t>
      </w:r>
      <w:r w:rsidRPr="00A631C5">
        <w:rPr>
          <w:rFonts w:ascii="Times New Roman" w:hAnsi="Times New Roman" w:cs="Times New Roman"/>
          <w:iCs/>
          <w:sz w:val="24"/>
          <w:szCs w:val="24"/>
        </w:rPr>
        <w:t>.</w:t>
      </w:r>
    </w:p>
    <w:p w:rsidR="005D0DFE" w:rsidRPr="005055A7" w:rsidP="005D0DFE" w14:paraId="778D7AAB" w14:textId="777777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D0DFE" w:rsidRPr="005055A7" w:rsidP="009D5A98" w14:paraId="26D84585" w14:textId="777777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27533" w:rsidRPr="00AC1667" w:rsidP="00AC1667" w14:paraId="441D8404" w14:textId="2A086DAE">
      <w:pPr>
        <w:widowControl w:val="0"/>
        <w:tabs>
          <w:tab w:val="left" w:pos="4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lv-LV"/>
          <w14:ligatures w14:val="none"/>
        </w:rPr>
      </w:pPr>
      <w:r w:rsidRPr="0030600C"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  <w:t>Domes priekšsēdētāj</w:t>
      </w:r>
      <w:r w:rsidR="00AC1667"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  <w:t>s</w:t>
      </w:r>
      <w:r w:rsidRPr="0030600C"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  <w:tab/>
      </w:r>
      <w:r w:rsidRPr="0030600C"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  <w:tab/>
      </w:r>
      <w:r w:rsidRPr="0030600C"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  <w:tab/>
      </w:r>
      <w:r w:rsidRPr="0030600C"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  <w:tab/>
      </w:r>
      <w:r w:rsidRPr="0030600C"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  <w:tab/>
      </w:r>
      <w:r w:rsidR="002F08D3"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  <w:tab/>
      </w:r>
      <w:r w:rsidR="002F08D3"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  <w:tab/>
      </w:r>
      <w:r w:rsidR="002F08D3"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  <w:tab/>
      </w:r>
      <w:r w:rsidRPr="0030600C"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  <w:t xml:space="preserve">Aivars </w:t>
      </w:r>
      <w:r w:rsidR="008357E2"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  <w:t>Mačeks</w:t>
      </w:r>
    </w:p>
    <w:sectPr w:rsidSect="007F1624">
      <w:footerReference w:type="default" r:id="rId7"/>
      <w:footerReference w:type="first" r:id="rId8"/>
      <w:pgSz w:w="12240" w:h="15840"/>
      <w:pgMar w:top="993" w:right="1325" w:bottom="567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A600FC"/>
    <w:multiLevelType w:val="hybridMultilevel"/>
    <w:tmpl w:val="07B88DC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AE0D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EF15CF"/>
    <w:multiLevelType w:val="hybridMultilevel"/>
    <w:tmpl w:val="BBECDFD2"/>
    <w:lvl w:ilvl="0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50665"/>
    <w:multiLevelType w:val="multilevel"/>
    <w:tmpl w:val="1EDE8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C2571"/>
    <w:multiLevelType w:val="multilevel"/>
    <w:tmpl w:val="06F40A2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70272D"/>
    <w:multiLevelType w:val="hybridMultilevel"/>
    <w:tmpl w:val="3CE6A12E"/>
    <w:lvl w:ilvl="0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E3F6263"/>
    <w:multiLevelType w:val="hybridMultilevel"/>
    <w:tmpl w:val="4322D49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B2229A"/>
    <w:multiLevelType w:val="multilevel"/>
    <w:tmpl w:val="4E7427F2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64850FE1"/>
    <w:multiLevelType w:val="hybridMultilevel"/>
    <w:tmpl w:val="CE76FF12"/>
    <w:lvl w:ilvl="0">
      <w:start w:val="7"/>
      <w:numFmt w:val="decimal"/>
      <w:lvlText w:val="%1."/>
      <w:lvlJc w:val="left"/>
      <w:pPr>
        <w:ind w:left="221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67" w:hanging="360"/>
      </w:pPr>
    </w:lvl>
    <w:lvl w:ilvl="2" w:tentative="1">
      <w:start w:val="1"/>
      <w:numFmt w:val="lowerRoman"/>
      <w:lvlText w:val="%3."/>
      <w:lvlJc w:val="right"/>
      <w:pPr>
        <w:ind w:left="3087" w:hanging="180"/>
      </w:pPr>
    </w:lvl>
    <w:lvl w:ilvl="3" w:tentative="1">
      <w:start w:val="1"/>
      <w:numFmt w:val="decimal"/>
      <w:lvlText w:val="%4."/>
      <w:lvlJc w:val="left"/>
      <w:pPr>
        <w:ind w:left="3807" w:hanging="360"/>
      </w:pPr>
    </w:lvl>
    <w:lvl w:ilvl="4" w:tentative="1">
      <w:start w:val="1"/>
      <w:numFmt w:val="lowerLetter"/>
      <w:lvlText w:val="%5."/>
      <w:lvlJc w:val="left"/>
      <w:pPr>
        <w:ind w:left="4527" w:hanging="360"/>
      </w:pPr>
    </w:lvl>
    <w:lvl w:ilvl="5" w:tentative="1">
      <w:start w:val="1"/>
      <w:numFmt w:val="lowerRoman"/>
      <w:lvlText w:val="%6."/>
      <w:lvlJc w:val="right"/>
      <w:pPr>
        <w:ind w:left="5247" w:hanging="180"/>
      </w:pPr>
    </w:lvl>
    <w:lvl w:ilvl="6" w:tentative="1">
      <w:start w:val="1"/>
      <w:numFmt w:val="decimal"/>
      <w:lvlText w:val="%7."/>
      <w:lvlJc w:val="left"/>
      <w:pPr>
        <w:ind w:left="5967" w:hanging="360"/>
      </w:pPr>
    </w:lvl>
    <w:lvl w:ilvl="7" w:tentative="1">
      <w:start w:val="1"/>
      <w:numFmt w:val="lowerLetter"/>
      <w:lvlText w:val="%8."/>
      <w:lvlJc w:val="left"/>
      <w:pPr>
        <w:ind w:left="6687" w:hanging="360"/>
      </w:pPr>
    </w:lvl>
    <w:lvl w:ilvl="8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6A353B8B"/>
    <w:multiLevelType w:val="hybridMultilevel"/>
    <w:tmpl w:val="30E06B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90733E"/>
    <w:multiLevelType w:val="hybridMultilevel"/>
    <w:tmpl w:val="C5D2B5C6"/>
    <w:lvl w:ilvl="0">
      <w:start w:val="7"/>
      <w:numFmt w:val="decimal"/>
      <w:lvlText w:val="%1."/>
      <w:lvlJc w:val="left"/>
      <w:pPr>
        <w:ind w:left="171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8DA10FD"/>
    <w:multiLevelType w:val="hybridMultilevel"/>
    <w:tmpl w:val="D92021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63656">
    <w:abstractNumId w:val="6"/>
  </w:num>
  <w:num w:numId="2" w16cid:durableId="457990340">
    <w:abstractNumId w:val="4"/>
  </w:num>
  <w:num w:numId="3" w16cid:durableId="118453379">
    <w:abstractNumId w:val="3"/>
  </w:num>
  <w:num w:numId="4" w16cid:durableId="441190081">
    <w:abstractNumId w:val="5"/>
  </w:num>
  <w:num w:numId="5" w16cid:durableId="2037153445">
    <w:abstractNumId w:val="9"/>
  </w:num>
  <w:num w:numId="6" w16cid:durableId="1056929486">
    <w:abstractNumId w:val="0"/>
  </w:num>
  <w:num w:numId="7" w16cid:durableId="1854027842">
    <w:abstractNumId w:val="10"/>
  </w:num>
  <w:num w:numId="8" w16cid:durableId="81493407">
    <w:abstractNumId w:val="2"/>
  </w:num>
  <w:num w:numId="9" w16cid:durableId="1875073372">
    <w:abstractNumId w:val="8"/>
  </w:num>
  <w:num w:numId="10" w16cid:durableId="801308972">
    <w:abstractNumId w:val="1"/>
  </w:num>
  <w:num w:numId="11" w16cid:durableId="1069958040">
    <w:abstractNumId w:val="11"/>
  </w:num>
  <w:num w:numId="12" w16cid:durableId="1520661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0C"/>
    <w:rsid w:val="00041D6A"/>
    <w:rsid w:val="00072880"/>
    <w:rsid w:val="000D1F32"/>
    <w:rsid w:val="000F0A2A"/>
    <w:rsid w:val="001104D8"/>
    <w:rsid w:val="00116464"/>
    <w:rsid w:val="001239F4"/>
    <w:rsid w:val="00132537"/>
    <w:rsid w:val="00156CBA"/>
    <w:rsid w:val="00166157"/>
    <w:rsid w:val="00180EAF"/>
    <w:rsid w:val="00190FFF"/>
    <w:rsid w:val="001E2362"/>
    <w:rsid w:val="00271F14"/>
    <w:rsid w:val="00275924"/>
    <w:rsid w:val="00280B79"/>
    <w:rsid w:val="002C6EC1"/>
    <w:rsid w:val="002F08D3"/>
    <w:rsid w:val="00303F9B"/>
    <w:rsid w:val="0030600C"/>
    <w:rsid w:val="003C3D8C"/>
    <w:rsid w:val="00491B79"/>
    <w:rsid w:val="004F7E66"/>
    <w:rsid w:val="005055A7"/>
    <w:rsid w:val="00534BA8"/>
    <w:rsid w:val="00556D80"/>
    <w:rsid w:val="005B23E4"/>
    <w:rsid w:val="005D0DFE"/>
    <w:rsid w:val="005E0961"/>
    <w:rsid w:val="00607DC6"/>
    <w:rsid w:val="0061690F"/>
    <w:rsid w:val="0065066B"/>
    <w:rsid w:val="00656C07"/>
    <w:rsid w:val="006870ED"/>
    <w:rsid w:val="006A3D1D"/>
    <w:rsid w:val="006D4C4C"/>
    <w:rsid w:val="007C6774"/>
    <w:rsid w:val="007D4202"/>
    <w:rsid w:val="007E3AC2"/>
    <w:rsid w:val="007F1624"/>
    <w:rsid w:val="00803572"/>
    <w:rsid w:val="00816102"/>
    <w:rsid w:val="00825B98"/>
    <w:rsid w:val="008357E2"/>
    <w:rsid w:val="008B2796"/>
    <w:rsid w:val="008B7A80"/>
    <w:rsid w:val="00900D79"/>
    <w:rsid w:val="009109A7"/>
    <w:rsid w:val="0091446D"/>
    <w:rsid w:val="00927533"/>
    <w:rsid w:val="009639FE"/>
    <w:rsid w:val="009A268D"/>
    <w:rsid w:val="009B3329"/>
    <w:rsid w:val="009D5A98"/>
    <w:rsid w:val="009F247F"/>
    <w:rsid w:val="00A631C5"/>
    <w:rsid w:val="00AC1667"/>
    <w:rsid w:val="00AC18ED"/>
    <w:rsid w:val="00AE60A7"/>
    <w:rsid w:val="00AF18DA"/>
    <w:rsid w:val="00AF69AB"/>
    <w:rsid w:val="00B03CDB"/>
    <w:rsid w:val="00B5084A"/>
    <w:rsid w:val="00B85DB4"/>
    <w:rsid w:val="00BA785C"/>
    <w:rsid w:val="00BF6D9F"/>
    <w:rsid w:val="00C60D39"/>
    <w:rsid w:val="00D17ED1"/>
    <w:rsid w:val="00D95935"/>
    <w:rsid w:val="00E03221"/>
    <w:rsid w:val="00EB3DE9"/>
    <w:rsid w:val="00F22B00"/>
    <w:rsid w:val="00F23699"/>
    <w:rsid w:val="00F901E1"/>
    <w:rsid w:val="00FF0BA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7AB7DB"/>
  <w15:chartTrackingRefBased/>
  <w15:docId w15:val="{51E2B5BD-D553-4051-B2DD-D0661A64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306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306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306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306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306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306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306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306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306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306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306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306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30600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30600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30600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30600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30600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306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306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306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306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306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306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306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0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306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3060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0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C1667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pasts@bauskasnovads.lv" TargetMode="External" /><Relationship Id="rId6" Type="http://schemas.openxmlformats.org/officeDocument/2006/relationships/hyperlink" Target="http://www.bauskasnovads.lv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Morkūna</dc:creator>
  <cp:lastModifiedBy>Bauskas Novads</cp:lastModifiedBy>
  <cp:revision>7</cp:revision>
  <cp:lastPrinted>2025-12-29T07:27:00Z</cp:lastPrinted>
  <dcterms:created xsi:type="dcterms:W3CDTF">2025-12-08T13:13:00Z</dcterms:created>
  <dcterms:modified xsi:type="dcterms:W3CDTF">2025-12-29T07:27:00Z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b300f679-4340-48aa-850a-91453175a1a0</vt:lpwstr>
  </property>
</Properties>
</file>