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2B95D" w14:textId="77777777" w:rsidR="00D556CF" w:rsidRPr="004E0D4F" w:rsidRDefault="00D556CF" w:rsidP="00D556CF">
      <w:pPr>
        <w:pStyle w:val="Sarakstarindkopa"/>
        <w:spacing w:after="0" w:line="240" w:lineRule="auto"/>
        <w:contextualSpacing w:val="0"/>
        <w:jc w:val="right"/>
        <w:rPr>
          <w:rFonts w:ascii="Times New Roman" w:hAnsi="Times New Roman"/>
          <w:b/>
          <w:bCs/>
          <w:i/>
          <w:color w:val="FF0000"/>
          <w:sz w:val="24"/>
          <w:szCs w:val="24"/>
        </w:rPr>
      </w:pPr>
      <w:r>
        <w:rPr>
          <w:rFonts w:ascii="Times New Roman" w:hAnsi="Times New Roman"/>
          <w:b/>
          <w:bCs/>
        </w:rPr>
        <w:t>2. </w:t>
      </w:r>
      <w:r w:rsidRPr="004E0D4F">
        <w:rPr>
          <w:rFonts w:ascii="Times New Roman" w:hAnsi="Times New Roman"/>
          <w:b/>
          <w:bCs/>
          <w:sz w:val="24"/>
          <w:szCs w:val="24"/>
        </w:rPr>
        <w:t xml:space="preserve">pielikums </w:t>
      </w:r>
    </w:p>
    <w:p w14:paraId="348E0884" w14:textId="77777777" w:rsidR="00D556CF" w:rsidRPr="004E0D4F" w:rsidRDefault="00D556CF" w:rsidP="00D556CF">
      <w:pPr>
        <w:spacing w:after="0" w:line="240" w:lineRule="auto"/>
        <w:jc w:val="center"/>
        <w:rPr>
          <w:rFonts w:ascii="Times New Roman" w:hAnsi="Times New Roman"/>
          <w:b/>
          <w:color w:val="000000" w:themeColor="text1"/>
          <w:sz w:val="24"/>
          <w:szCs w:val="24"/>
        </w:rPr>
      </w:pPr>
      <w:r w:rsidRPr="004E0D4F">
        <w:rPr>
          <w:rFonts w:ascii="Times New Roman" w:hAnsi="Times New Roman"/>
          <w:b/>
          <w:color w:val="000000" w:themeColor="text1"/>
          <w:sz w:val="24"/>
          <w:szCs w:val="24"/>
        </w:rPr>
        <w:t>FINANŠU PIEDĀVĀJUMS</w:t>
      </w:r>
    </w:p>
    <w:p w14:paraId="47E980BA" w14:textId="77777777" w:rsidR="00D556CF" w:rsidRPr="004E0D4F" w:rsidRDefault="00D556CF" w:rsidP="00D556CF">
      <w:pPr>
        <w:spacing w:after="0" w:line="240" w:lineRule="auto"/>
        <w:jc w:val="center"/>
        <w:rPr>
          <w:rFonts w:ascii="Times New Roman" w:eastAsia="Times New Roman" w:hAnsi="Times New Roman"/>
          <w:b/>
          <w:bCs/>
          <w:sz w:val="26"/>
          <w:szCs w:val="26"/>
        </w:rPr>
      </w:pPr>
      <w:r w:rsidRPr="004E0D4F">
        <w:rPr>
          <w:rFonts w:ascii="Times New Roman" w:hAnsi="Times New Roman"/>
          <w:b/>
          <w:bCs/>
          <w:sz w:val="26"/>
          <w:szCs w:val="26"/>
        </w:rPr>
        <w:t>Apskaņošanas pakalpojumu nodrošināšana Vecumnieku apvienības pārvaldes rīkotajos publiskajos pasākumos Skaistkalnes un Valles kultūras vajadzībām</w:t>
      </w:r>
    </w:p>
    <w:p w14:paraId="63FC3211" w14:textId="77777777" w:rsidR="00D556CF" w:rsidRPr="004E0D4F" w:rsidRDefault="00D556CF" w:rsidP="00D556CF">
      <w:pPr>
        <w:spacing w:after="0" w:line="240" w:lineRule="auto"/>
        <w:jc w:val="center"/>
        <w:rPr>
          <w:rFonts w:ascii="Times New Roman" w:eastAsia="Times New Roman" w:hAnsi="Times New Roman"/>
          <w:b/>
          <w:sz w:val="24"/>
          <w:szCs w:val="24"/>
        </w:rPr>
      </w:pPr>
      <w:r w:rsidRPr="004E0D4F">
        <w:rPr>
          <w:rFonts w:ascii="Times New Roman" w:eastAsia="Times New Roman" w:hAnsi="Times New Roman"/>
          <w:b/>
          <w:sz w:val="24"/>
          <w:szCs w:val="24"/>
        </w:rPr>
        <w:t xml:space="preserve">Identifikācijas numurs </w:t>
      </w:r>
      <w:r w:rsidRPr="004E0D4F">
        <w:rPr>
          <w:rFonts w:ascii="Times New Roman" w:hAnsi="Times New Roman"/>
          <w:b/>
          <w:bCs/>
          <w:sz w:val="24"/>
          <w:szCs w:val="24"/>
        </w:rPr>
        <w:t>VAP/2-1/2026/4</w:t>
      </w:r>
    </w:p>
    <w:tbl>
      <w:tblPr>
        <w:tblW w:w="9039" w:type="dxa"/>
        <w:tblLook w:val="0000" w:firstRow="0" w:lastRow="0" w:firstColumn="0" w:lastColumn="0" w:noHBand="0" w:noVBand="0"/>
      </w:tblPr>
      <w:tblGrid>
        <w:gridCol w:w="2189"/>
        <w:gridCol w:w="1225"/>
        <w:gridCol w:w="5625"/>
      </w:tblGrid>
      <w:tr w:rsidR="00D556CF" w14:paraId="38A29C08" w14:textId="77777777" w:rsidTr="00A413AC">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5D198F7D" w14:textId="77777777" w:rsidR="00D556CF" w:rsidRPr="004E0D4F" w:rsidRDefault="00D556CF" w:rsidP="00D556CF">
            <w:pPr>
              <w:spacing w:after="0" w:line="240" w:lineRule="auto"/>
              <w:outlineLvl w:val="6"/>
              <w:rPr>
                <w:rFonts w:ascii="Times New Roman" w:hAnsi="Times New Roman"/>
                <w:b/>
                <w:sz w:val="24"/>
              </w:rPr>
            </w:pPr>
            <w:r w:rsidRPr="004E0D4F">
              <w:rPr>
                <w:rFonts w:ascii="Times New Roman" w:hAnsi="Times New Roman"/>
                <w:b/>
                <w:sz w:val="24"/>
              </w:rPr>
              <w:t>Informācija par pretendentu</w:t>
            </w:r>
          </w:p>
        </w:tc>
      </w:tr>
      <w:tr w:rsidR="00D556CF" w14:paraId="1F3E9A62" w14:textId="77777777" w:rsidTr="00A413AC">
        <w:trPr>
          <w:cantSplit/>
        </w:trPr>
        <w:tc>
          <w:tcPr>
            <w:tcW w:w="3414" w:type="dxa"/>
            <w:gridSpan w:val="2"/>
            <w:tcBorders>
              <w:top w:val="single" w:sz="4" w:space="0" w:color="auto"/>
            </w:tcBorders>
          </w:tcPr>
          <w:p w14:paraId="5148AEC7" w14:textId="77777777" w:rsidR="00D556CF" w:rsidRPr="004E0D4F" w:rsidRDefault="00D556CF" w:rsidP="00D556CF">
            <w:pPr>
              <w:widowControl w:val="0"/>
              <w:adjustRightInd w:val="0"/>
              <w:spacing w:after="0" w:line="240" w:lineRule="auto"/>
              <w:textAlignment w:val="baseline"/>
              <w:rPr>
                <w:rFonts w:ascii="Times New Roman" w:eastAsia="Times New Roman" w:hAnsi="Times New Roman"/>
                <w:sz w:val="24"/>
                <w:szCs w:val="24"/>
              </w:rPr>
            </w:pPr>
            <w:r w:rsidRPr="004E0D4F">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6C65FA42" w14:textId="77777777" w:rsidR="00D556CF" w:rsidRPr="004E0D4F" w:rsidRDefault="00D556CF" w:rsidP="00D556CF">
            <w:pPr>
              <w:spacing w:after="0" w:line="240" w:lineRule="auto"/>
              <w:rPr>
                <w:rFonts w:ascii="Times New Roman" w:hAnsi="Times New Roman"/>
                <w:sz w:val="24"/>
                <w:szCs w:val="24"/>
              </w:rPr>
            </w:pPr>
          </w:p>
        </w:tc>
      </w:tr>
      <w:tr w:rsidR="00D556CF" w14:paraId="790C7F45" w14:textId="77777777" w:rsidTr="00A413AC">
        <w:trPr>
          <w:cantSplit/>
        </w:trPr>
        <w:tc>
          <w:tcPr>
            <w:tcW w:w="3414" w:type="dxa"/>
            <w:gridSpan w:val="2"/>
          </w:tcPr>
          <w:p w14:paraId="3FB5645D" w14:textId="77777777" w:rsidR="00D556CF" w:rsidRPr="004E0D4F" w:rsidRDefault="00D556CF" w:rsidP="00D556CF">
            <w:pPr>
              <w:widowControl w:val="0"/>
              <w:adjustRightInd w:val="0"/>
              <w:spacing w:after="0" w:line="240" w:lineRule="auto"/>
              <w:ind w:right="-52"/>
              <w:textAlignment w:val="baseline"/>
              <w:rPr>
                <w:rFonts w:ascii="Times New Roman" w:eastAsia="Times New Roman" w:hAnsi="Times New Roman"/>
                <w:sz w:val="24"/>
                <w:szCs w:val="24"/>
              </w:rPr>
            </w:pPr>
            <w:r w:rsidRPr="004E0D4F">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2CD8178E" w14:textId="77777777" w:rsidR="00D556CF" w:rsidRPr="004E0D4F" w:rsidRDefault="00D556CF" w:rsidP="00D556CF">
            <w:pPr>
              <w:spacing w:after="0" w:line="240" w:lineRule="auto"/>
              <w:rPr>
                <w:rFonts w:ascii="Times New Roman" w:hAnsi="Times New Roman"/>
                <w:sz w:val="24"/>
                <w:szCs w:val="24"/>
              </w:rPr>
            </w:pPr>
          </w:p>
        </w:tc>
      </w:tr>
      <w:tr w:rsidR="00D556CF" w14:paraId="1BCBB983" w14:textId="77777777" w:rsidTr="00A413AC">
        <w:trPr>
          <w:cantSplit/>
        </w:trPr>
        <w:tc>
          <w:tcPr>
            <w:tcW w:w="3414" w:type="dxa"/>
            <w:gridSpan w:val="2"/>
          </w:tcPr>
          <w:p w14:paraId="6F7B6E5A" w14:textId="77777777" w:rsidR="00D556CF" w:rsidRPr="004E0D4F" w:rsidRDefault="00D556CF" w:rsidP="00D556CF">
            <w:pPr>
              <w:spacing w:after="0" w:line="240" w:lineRule="auto"/>
              <w:rPr>
                <w:rFonts w:ascii="Times New Roman" w:hAnsi="Times New Roman"/>
                <w:sz w:val="24"/>
                <w:szCs w:val="24"/>
              </w:rPr>
            </w:pPr>
            <w:r w:rsidRPr="004E0D4F">
              <w:rPr>
                <w:rFonts w:ascii="Times New Roman" w:hAnsi="Times New Roman"/>
                <w:sz w:val="24"/>
                <w:szCs w:val="24"/>
              </w:rPr>
              <w:t>Juridiskā adrese:</w:t>
            </w:r>
          </w:p>
        </w:tc>
        <w:tc>
          <w:tcPr>
            <w:tcW w:w="5625" w:type="dxa"/>
            <w:tcBorders>
              <w:bottom w:val="single" w:sz="4" w:space="0" w:color="auto"/>
            </w:tcBorders>
          </w:tcPr>
          <w:p w14:paraId="6D456F4C" w14:textId="77777777" w:rsidR="00D556CF" w:rsidRPr="004E0D4F" w:rsidRDefault="00D556CF" w:rsidP="00D556CF">
            <w:pPr>
              <w:spacing w:after="0" w:line="240" w:lineRule="auto"/>
              <w:rPr>
                <w:rFonts w:ascii="Times New Roman" w:hAnsi="Times New Roman"/>
                <w:sz w:val="24"/>
                <w:szCs w:val="24"/>
              </w:rPr>
            </w:pPr>
          </w:p>
        </w:tc>
      </w:tr>
      <w:tr w:rsidR="00D556CF" w14:paraId="5A6BFF00" w14:textId="77777777" w:rsidTr="00A413AC">
        <w:trPr>
          <w:cantSplit/>
        </w:trPr>
        <w:tc>
          <w:tcPr>
            <w:tcW w:w="3414" w:type="dxa"/>
            <w:gridSpan w:val="2"/>
          </w:tcPr>
          <w:p w14:paraId="719896A7" w14:textId="77777777" w:rsidR="00D556CF" w:rsidRPr="004E0D4F" w:rsidRDefault="00D556CF" w:rsidP="00D556CF">
            <w:pPr>
              <w:spacing w:after="0" w:line="240" w:lineRule="auto"/>
              <w:rPr>
                <w:rFonts w:ascii="Times New Roman" w:hAnsi="Times New Roman"/>
                <w:sz w:val="24"/>
                <w:szCs w:val="24"/>
              </w:rPr>
            </w:pPr>
            <w:r w:rsidRPr="004E0D4F">
              <w:rPr>
                <w:rFonts w:ascii="Times New Roman" w:hAnsi="Times New Roman"/>
                <w:sz w:val="24"/>
                <w:szCs w:val="24"/>
              </w:rPr>
              <w:t>Pasta adrese:</w:t>
            </w:r>
          </w:p>
        </w:tc>
        <w:tc>
          <w:tcPr>
            <w:tcW w:w="5625" w:type="dxa"/>
            <w:tcBorders>
              <w:top w:val="single" w:sz="4" w:space="0" w:color="auto"/>
              <w:bottom w:val="single" w:sz="4" w:space="0" w:color="auto"/>
            </w:tcBorders>
          </w:tcPr>
          <w:p w14:paraId="05D86A20" w14:textId="77777777" w:rsidR="00D556CF" w:rsidRPr="004E0D4F" w:rsidRDefault="00D556CF" w:rsidP="00D556CF">
            <w:pPr>
              <w:spacing w:after="0" w:line="240" w:lineRule="auto"/>
              <w:rPr>
                <w:rFonts w:ascii="Times New Roman" w:hAnsi="Times New Roman"/>
                <w:sz w:val="24"/>
                <w:szCs w:val="24"/>
              </w:rPr>
            </w:pPr>
          </w:p>
        </w:tc>
      </w:tr>
      <w:tr w:rsidR="00D556CF" w14:paraId="3F3ACB81" w14:textId="77777777" w:rsidTr="00A413AC">
        <w:trPr>
          <w:cantSplit/>
        </w:trPr>
        <w:tc>
          <w:tcPr>
            <w:tcW w:w="3414" w:type="dxa"/>
            <w:gridSpan w:val="2"/>
          </w:tcPr>
          <w:p w14:paraId="7C2297BC" w14:textId="77777777" w:rsidR="00D556CF" w:rsidRPr="004E0D4F" w:rsidRDefault="00D556CF" w:rsidP="00D556CF">
            <w:pPr>
              <w:spacing w:after="0" w:line="240" w:lineRule="auto"/>
              <w:rPr>
                <w:rFonts w:ascii="Times New Roman" w:hAnsi="Times New Roman"/>
                <w:sz w:val="24"/>
                <w:szCs w:val="24"/>
              </w:rPr>
            </w:pPr>
            <w:r w:rsidRPr="004E0D4F">
              <w:rPr>
                <w:rFonts w:ascii="Times New Roman" w:hAnsi="Times New Roman"/>
                <w:sz w:val="24"/>
                <w:szCs w:val="24"/>
              </w:rPr>
              <w:t>Tālrunis:</w:t>
            </w:r>
          </w:p>
        </w:tc>
        <w:tc>
          <w:tcPr>
            <w:tcW w:w="5625" w:type="dxa"/>
            <w:tcBorders>
              <w:top w:val="single" w:sz="4" w:space="0" w:color="auto"/>
              <w:bottom w:val="single" w:sz="4" w:space="0" w:color="auto"/>
            </w:tcBorders>
          </w:tcPr>
          <w:p w14:paraId="56240759" w14:textId="77777777" w:rsidR="00D556CF" w:rsidRPr="004E0D4F" w:rsidRDefault="00D556CF" w:rsidP="00D556CF">
            <w:pPr>
              <w:spacing w:after="0" w:line="240" w:lineRule="auto"/>
              <w:rPr>
                <w:rFonts w:ascii="Times New Roman" w:hAnsi="Times New Roman"/>
                <w:sz w:val="24"/>
                <w:szCs w:val="24"/>
              </w:rPr>
            </w:pPr>
          </w:p>
        </w:tc>
      </w:tr>
      <w:tr w:rsidR="00D556CF" w14:paraId="18CD8FAA" w14:textId="77777777" w:rsidTr="00A413AC">
        <w:trPr>
          <w:cantSplit/>
        </w:trPr>
        <w:tc>
          <w:tcPr>
            <w:tcW w:w="3414" w:type="dxa"/>
            <w:gridSpan w:val="2"/>
          </w:tcPr>
          <w:p w14:paraId="4D9DFC76" w14:textId="77777777" w:rsidR="00D556CF" w:rsidRPr="004E0D4F" w:rsidRDefault="00D556CF" w:rsidP="00D556CF">
            <w:pPr>
              <w:spacing w:after="0" w:line="240" w:lineRule="auto"/>
              <w:rPr>
                <w:rFonts w:ascii="Times New Roman" w:hAnsi="Times New Roman"/>
                <w:sz w:val="24"/>
                <w:szCs w:val="24"/>
              </w:rPr>
            </w:pPr>
            <w:r w:rsidRPr="004E0D4F">
              <w:rPr>
                <w:rFonts w:ascii="Times New Roman" w:hAnsi="Times New Roman"/>
                <w:sz w:val="24"/>
                <w:szCs w:val="24"/>
              </w:rPr>
              <w:t>E-pasta adrese:</w:t>
            </w:r>
          </w:p>
        </w:tc>
        <w:tc>
          <w:tcPr>
            <w:tcW w:w="5625" w:type="dxa"/>
            <w:tcBorders>
              <w:bottom w:val="single" w:sz="4" w:space="0" w:color="auto"/>
            </w:tcBorders>
          </w:tcPr>
          <w:p w14:paraId="40EB2A96" w14:textId="77777777" w:rsidR="00D556CF" w:rsidRPr="004E0D4F" w:rsidRDefault="00D556CF" w:rsidP="00D556CF">
            <w:pPr>
              <w:spacing w:after="0" w:line="240" w:lineRule="auto"/>
              <w:rPr>
                <w:rFonts w:ascii="Times New Roman" w:hAnsi="Times New Roman"/>
                <w:sz w:val="24"/>
                <w:szCs w:val="24"/>
              </w:rPr>
            </w:pPr>
          </w:p>
        </w:tc>
      </w:tr>
      <w:tr w:rsidR="00D556CF" w14:paraId="2E2AB137" w14:textId="77777777" w:rsidTr="00A413AC">
        <w:trPr>
          <w:cantSplit/>
        </w:trPr>
        <w:tc>
          <w:tcPr>
            <w:tcW w:w="3414" w:type="dxa"/>
            <w:gridSpan w:val="2"/>
          </w:tcPr>
          <w:p w14:paraId="210D3810" w14:textId="77777777" w:rsidR="00D556CF" w:rsidRPr="004E0D4F" w:rsidRDefault="00D556CF" w:rsidP="00D556CF">
            <w:pPr>
              <w:spacing w:after="0" w:line="240" w:lineRule="auto"/>
              <w:rPr>
                <w:rFonts w:ascii="Times New Roman" w:hAnsi="Times New Roman"/>
                <w:sz w:val="24"/>
                <w:szCs w:val="24"/>
              </w:rPr>
            </w:pPr>
            <w:r w:rsidRPr="004E0D4F">
              <w:rPr>
                <w:rFonts w:ascii="Times New Roman" w:hAnsi="Times New Roman"/>
                <w:sz w:val="24"/>
                <w:szCs w:val="24"/>
              </w:rPr>
              <w:t xml:space="preserve">Vispārējā interneta adrese (ja attiecināms): </w:t>
            </w:r>
          </w:p>
        </w:tc>
        <w:tc>
          <w:tcPr>
            <w:tcW w:w="5625" w:type="dxa"/>
            <w:tcBorders>
              <w:bottom w:val="single" w:sz="4" w:space="0" w:color="auto"/>
            </w:tcBorders>
          </w:tcPr>
          <w:p w14:paraId="132C8659" w14:textId="77777777" w:rsidR="00D556CF" w:rsidRPr="004E0D4F" w:rsidRDefault="00D556CF" w:rsidP="00D556CF">
            <w:pPr>
              <w:spacing w:after="0" w:line="240" w:lineRule="auto"/>
              <w:rPr>
                <w:rFonts w:ascii="Times New Roman" w:hAnsi="Times New Roman"/>
                <w:sz w:val="24"/>
                <w:szCs w:val="24"/>
              </w:rPr>
            </w:pPr>
          </w:p>
        </w:tc>
      </w:tr>
      <w:tr w:rsidR="00D556CF" w14:paraId="654F4B05" w14:textId="77777777" w:rsidTr="00A413AC">
        <w:trPr>
          <w:cantSplit/>
          <w:trHeight w:val="70"/>
        </w:trPr>
        <w:tc>
          <w:tcPr>
            <w:tcW w:w="9039" w:type="dxa"/>
            <w:gridSpan w:val="3"/>
            <w:tcBorders>
              <w:bottom w:val="single" w:sz="4" w:space="0" w:color="auto"/>
            </w:tcBorders>
          </w:tcPr>
          <w:p w14:paraId="36DD5D41" w14:textId="77777777" w:rsidR="00D556CF" w:rsidRPr="004E0D4F" w:rsidRDefault="00D556CF" w:rsidP="00D556CF">
            <w:pPr>
              <w:spacing w:after="0" w:line="240" w:lineRule="auto"/>
              <w:rPr>
                <w:rFonts w:ascii="Times New Roman" w:hAnsi="Times New Roman"/>
                <w:sz w:val="24"/>
                <w:szCs w:val="24"/>
              </w:rPr>
            </w:pPr>
          </w:p>
        </w:tc>
      </w:tr>
      <w:tr w:rsidR="00D556CF" w14:paraId="033E9F3A" w14:textId="77777777" w:rsidTr="00A413AC">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2DFDF8CD" w14:textId="77777777" w:rsidR="00D556CF" w:rsidRPr="004E0D4F" w:rsidRDefault="00D556CF" w:rsidP="00D556CF">
            <w:pPr>
              <w:spacing w:after="0" w:line="240" w:lineRule="auto"/>
              <w:outlineLvl w:val="6"/>
              <w:rPr>
                <w:rFonts w:ascii="Times New Roman" w:eastAsia="Times New Roman" w:hAnsi="Times New Roman"/>
                <w:b/>
                <w:sz w:val="24"/>
              </w:rPr>
            </w:pPr>
            <w:r w:rsidRPr="004E0D4F">
              <w:rPr>
                <w:rFonts w:ascii="Times New Roman" w:eastAsia="Times New Roman" w:hAnsi="Times New Roman"/>
                <w:b/>
                <w:sz w:val="24"/>
              </w:rPr>
              <w:t>Informācija par pretendenta kontaktpersonu/ līguma izpildes atbildīgo personu</w:t>
            </w:r>
          </w:p>
        </w:tc>
      </w:tr>
      <w:tr w:rsidR="00D556CF" w14:paraId="1346C829" w14:textId="77777777" w:rsidTr="00A413AC">
        <w:trPr>
          <w:cantSplit/>
        </w:trPr>
        <w:tc>
          <w:tcPr>
            <w:tcW w:w="2189" w:type="dxa"/>
          </w:tcPr>
          <w:p w14:paraId="146F23E1" w14:textId="77777777" w:rsidR="00D556CF" w:rsidRPr="004E0D4F" w:rsidRDefault="00D556CF" w:rsidP="00D556CF">
            <w:pPr>
              <w:spacing w:after="0" w:line="240" w:lineRule="auto"/>
              <w:rPr>
                <w:rFonts w:ascii="Times New Roman" w:hAnsi="Times New Roman"/>
                <w:sz w:val="24"/>
                <w:szCs w:val="24"/>
              </w:rPr>
            </w:pPr>
            <w:r w:rsidRPr="004E0D4F">
              <w:rPr>
                <w:rFonts w:ascii="Times New Roman" w:hAnsi="Times New Roman"/>
                <w:sz w:val="24"/>
                <w:szCs w:val="24"/>
              </w:rPr>
              <w:t>Vārds, uzvārds:</w:t>
            </w:r>
          </w:p>
        </w:tc>
        <w:tc>
          <w:tcPr>
            <w:tcW w:w="6850" w:type="dxa"/>
            <w:gridSpan w:val="2"/>
            <w:tcBorders>
              <w:bottom w:val="single" w:sz="4" w:space="0" w:color="auto"/>
            </w:tcBorders>
          </w:tcPr>
          <w:p w14:paraId="06C01DE0" w14:textId="77777777" w:rsidR="00D556CF" w:rsidRPr="004E0D4F" w:rsidRDefault="00D556CF" w:rsidP="00D556CF">
            <w:pPr>
              <w:spacing w:after="0" w:line="240" w:lineRule="auto"/>
              <w:rPr>
                <w:rFonts w:ascii="Times New Roman" w:hAnsi="Times New Roman"/>
                <w:sz w:val="24"/>
                <w:szCs w:val="24"/>
              </w:rPr>
            </w:pPr>
          </w:p>
        </w:tc>
      </w:tr>
      <w:tr w:rsidR="00D556CF" w14:paraId="6F67C172" w14:textId="77777777" w:rsidTr="00A413AC">
        <w:trPr>
          <w:cantSplit/>
        </w:trPr>
        <w:tc>
          <w:tcPr>
            <w:tcW w:w="2189" w:type="dxa"/>
          </w:tcPr>
          <w:p w14:paraId="1D797FB3" w14:textId="77777777" w:rsidR="00D556CF" w:rsidRPr="004E0D4F" w:rsidRDefault="00D556CF" w:rsidP="00D556CF">
            <w:pPr>
              <w:spacing w:after="0" w:line="240" w:lineRule="auto"/>
              <w:rPr>
                <w:rFonts w:ascii="Times New Roman" w:hAnsi="Times New Roman"/>
                <w:sz w:val="24"/>
                <w:szCs w:val="24"/>
              </w:rPr>
            </w:pPr>
            <w:r w:rsidRPr="004E0D4F">
              <w:rPr>
                <w:rFonts w:ascii="Times New Roman" w:hAnsi="Times New Roman"/>
                <w:sz w:val="24"/>
                <w:szCs w:val="24"/>
              </w:rPr>
              <w:t>Ieņemamais amats:</w:t>
            </w:r>
          </w:p>
        </w:tc>
        <w:tc>
          <w:tcPr>
            <w:tcW w:w="6850" w:type="dxa"/>
            <w:gridSpan w:val="2"/>
            <w:tcBorders>
              <w:top w:val="single" w:sz="4" w:space="0" w:color="auto"/>
              <w:bottom w:val="single" w:sz="4" w:space="0" w:color="auto"/>
            </w:tcBorders>
          </w:tcPr>
          <w:p w14:paraId="5924AF59" w14:textId="77777777" w:rsidR="00D556CF" w:rsidRPr="004E0D4F" w:rsidRDefault="00D556CF" w:rsidP="00D556CF">
            <w:pPr>
              <w:widowControl w:val="0"/>
              <w:adjustRightInd w:val="0"/>
              <w:spacing w:after="0" w:line="240" w:lineRule="auto"/>
              <w:jc w:val="both"/>
              <w:textAlignment w:val="baseline"/>
              <w:rPr>
                <w:rFonts w:ascii="Times New Roman" w:eastAsia="Times New Roman" w:hAnsi="Times New Roman"/>
                <w:sz w:val="24"/>
                <w:szCs w:val="24"/>
              </w:rPr>
            </w:pPr>
          </w:p>
        </w:tc>
      </w:tr>
      <w:tr w:rsidR="00D556CF" w14:paraId="351A16BE" w14:textId="77777777" w:rsidTr="00A413AC">
        <w:trPr>
          <w:cantSplit/>
        </w:trPr>
        <w:tc>
          <w:tcPr>
            <w:tcW w:w="2189" w:type="dxa"/>
          </w:tcPr>
          <w:p w14:paraId="7A7523A1" w14:textId="77777777" w:rsidR="00D556CF" w:rsidRPr="004E0D4F" w:rsidRDefault="00D556CF" w:rsidP="00D556CF">
            <w:pPr>
              <w:spacing w:after="0" w:line="240" w:lineRule="auto"/>
              <w:rPr>
                <w:rFonts w:ascii="Times New Roman" w:hAnsi="Times New Roman"/>
                <w:sz w:val="24"/>
                <w:szCs w:val="24"/>
              </w:rPr>
            </w:pPr>
            <w:r w:rsidRPr="004E0D4F">
              <w:rPr>
                <w:rFonts w:ascii="Times New Roman" w:hAnsi="Times New Roman"/>
                <w:sz w:val="24"/>
                <w:szCs w:val="24"/>
              </w:rPr>
              <w:t>Tālrunis:</w:t>
            </w:r>
          </w:p>
        </w:tc>
        <w:tc>
          <w:tcPr>
            <w:tcW w:w="6850" w:type="dxa"/>
            <w:gridSpan w:val="2"/>
            <w:tcBorders>
              <w:top w:val="single" w:sz="4" w:space="0" w:color="auto"/>
              <w:bottom w:val="single" w:sz="4" w:space="0" w:color="auto"/>
            </w:tcBorders>
          </w:tcPr>
          <w:p w14:paraId="7AE4C302" w14:textId="77777777" w:rsidR="00D556CF" w:rsidRPr="004E0D4F" w:rsidRDefault="00D556CF" w:rsidP="00D556CF">
            <w:pPr>
              <w:spacing w:after="0" w:line="240" w:lineRule="auto"/>
              <w:rPr>
                <w:rFonts w:ascii="Times New Roman" w:hAnsi="Times New Roman"/>
                <w:sz w:val="24"/>
                <w:szCs w:val="24"/>
              </w:rPr>
            </w:pPr>
          </w:p>
        </w:tc>
      </w:tr>
      <w:tr w:rsidR="00D556CF" w14:paraId="3ABB2574" w14:textId="77777777" w:rsidTr="00A413AC">
        <w:trPr>
          <w:cantSplit/>
        </w:trPr>
        <w:tc>
          <w:tcPr>
            <w:tcW w:w="2189" w:type="dxa"/>
          </w:tcPr>
          <w:p w14:paraId="44E749F8" w14:textId="77777777" w:rsidR="00D556CF" w:rsidRPr="004E0D4F" w:rsidRDefault="00D556CF" w:rsidP="00D556CF">
            <w:pPr>
              <w:spacing w:after="0" w:line="240" w:lineRule="auto"/>
              <w:rPr>
                <w:rFonts w:ascii="Times New Roman" w:hAnsi="Times New Roman"/>
                <w:sz w:val="24"/>
                <w:szCs w:val="24"/>
              </w:rPr>
            </w:pPr>
            <w:r w:rsidRPr="004E0D4F">
              <w:rPr>
                <w:rFonts w:ascii="Times New Roman" w:hAnsi="Times New Roman"/>
                <w:sz w:val="24"/>
                <w:szCs w:val="24"/>
              </w:rPr>
              <w:t>E-pasta adrese:</w:t>
            </w:r>
          </w:p>
        </w:tc>
        <w:tc>
          <w:tcPr>
            <w:tcW w:w="6850" w:type="dxa"/>
            <w:gridSpan w:val="2"/>
            <w:tcBorders>
              <w:bottom w:val="single" w:sz="4" w:space="0" w:color="auto"/>
            </w:tcBorders>
          </w:tcPr>
          <w:p w14:paraId="780D8BDA" w14:textId="77777777" w:rsidR="00D556CF" w:rsidRPr="004E0D4F" w:rsidRDefault="00D556CF" w:rsidP="00D556CF">
            <w:pPr>
              <w:spacing w:after="0" w:line="240" w:lineRule="auto"/>
              <w:rPr>
                <w:rFonts w:ascii="Times New Roman" w:hAnsi="Times New Roman"/>
                <w:sz w:val="24"/>
                <w:szCs w:val="24"/>
              </w:rPr>
            </w:pPr>
          </w:p>
        </w:tc>
      </w:tr>
    </w:tbl>
    <w:tbl>
      <w:tblPr>
        <w:tblStyle w:val="Reatabula"/>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9285"/>
      </w:tblGrid>
      <w:tr w:rsidR="00D556CF" w14:paraId="3EC5BFD2" w14:textId="77777777" w:rsidTr="00A413AC">
        <w:tc>
          <w:tcPr>
            <w:tcW w:w="496" w:type="dxa"/>
          </w:tcPr>
          <w:bookmarkStart w:id="0" w:name="_Hlk190689303"/>
          <w:p w14:paraId="3898A556" w14:textId="77777777" w:rsidR="00D556CF" w:rsidRPr="004E0D4F" w:rsidRDefault="00D556CF" w:rsidP="00D556CF">
            <w:pPr>
              <w:pStyle w:val="Bezatstarpm"/>
              <w:jc w:val="right"/>
              <w:rPr>
                <w:rFonts w:ascii="Times New Roman" w:eastAsia="Times New Roman" w:hAnsi="Times New Roman" w:cs="Times New Roman"/>
                <w:b/>
                <w:bCs/>
                <w:noProof/>
                <w:sz w:val="24"/>
                <w:szCs w:val="24"/>
                <w:lang w:eastAsia="lv-LV"/>
              </w:rPr>
            </w:pPr>
            <w:r w:rsidRPr="004E0D4F">
              <w:rPr>
                <w:rFonts w:ascii="Times New Roman" w:eastAsia="Times New Roman" w:hAnsi="Times New Roman" w:cs="Times New Roman"/>
                <w:noProof/>
                <w:sz w:val="24"/>
                <w:szCs w:val="24"/>
                <w:lang w:eastAsia="zh-CN"/>
              </w:rPr>
              <w:fldChar w:fldCharType="begin">
                <w:ffData>
                  <w:name w:val="Atzīme1"/>
                  <w:enabled/>
                  <w:calcOnExit w:val="0"/>
                  <w:checkBox>
                    <w:sizeAuto/>
                    <w:default w:val="0"/>
                  </w:checkBox>
                </w:ffData>
              </w:fldChar>
            </w:r>
            <w:bookmarkStart w:id="1" w:name="Atzīme1"/>
            <w:r w:rsidRPr="004E0D4F">
              <w:rPr>
                <w:rFonts w:ascii="Times New Roman" w:eastAsia="Times New Roman" w:hAnsi="Times New Roman" w:cs="Times New Roman"/>
                <w:noProof/>
                <w:sz w:val="24"/>
                <w:szCs w:val="24"/>
                <w:lang w:eastAsia="zh-CN"/>
              </w:rPr>
              <w:instrText xml:space="preserve"> FORMCHECKBOX </w:instrText>
            </w:r>
            <w:r w:rsidRPr="004E0D4F">
              <w:rPr>
                <w:rFonts w:ascii="Times New Roman" w:eastAsia="Times New Roman" w:hAnsi="Times New Roman" w:cs="Times New Roman"/>
                <w:noProof/>
                <w:sz w:val="24"/>
                <w:szCs w:val="24"/>
                <w:lang w:eastAsia="zh-CN"/>
              </w:rPr>
            </w:r>
            <w:r w:rsidRPr="004E0D4F">
              <w:rPr>
                <w:rFonts w:ascii="Times New Roman" w:eastAsia="Times New Roman" w:hAnsi="Times New Roman" w:cs="Times New Roman"/>
                <w:noProof/>
                <w:sz w:val="24"/>
                <w:szCs w:val="24"/>
                <w:lang w:eastAsia="zh-CN"/>
              </w:rPr>
              <w:fldChar w:fldCharType="separate"/>
            </w:r>
            <w:r w:rsidRPr="004E0D4F">
              <w:rPr>
                <w:rFonts w:ascii="Times New Roman" w:eastAsia="Times New Roman" w:hAnsi="Times New Roman" w:cs="Times New Roman"/>
                <w:noProof/>
                <w:sz w:val="24"/>
                <w:szCs w:val="24"/>
                <w:lang w:eastAsia="zh-CN"/>
              </w:rPr>
              <w:fldChar w:fldCharType="end"/>
            </w:r>
            <w:bookmarkEnd w:id="1"/>
          </w:p>
        </w:tc>
        <w:tc>
          <w:tcPr>
            <w:tcW w:w="9285" w:type="dxa"/>
          </w:tcPr>
          <w:p w14:paraId="530BB80C" w14:textId="77777777" w:rsidR="00D556CF" w:rsidRPr="004E0D4F" w:rsidRDefault="00D556CF" w:rsidP="00D556CF">
            <w:pPr>
              <w:pStyle w:val="Bezatstarpm"/>
              <w:rPr>
                <w:rFonts w:ascii="Times New Roman" w:eastAsia="Times New Roman" w:hAnsi="Times New Roman" w:cs="Times New Roman"/>
                <w:b/>
                <w:bCs/>
                <w:noProof/>
                <w:sz w:val="24"/>
                <w:szCs w:val="24"/>
                <w:lang w:eastAsia="lv-LV"/>
              </w:rPr>
            </w:pPr>
            <w:r w:rsidRPr="004E0D4F">
              <w:rPr>
                <w:rFonts w:ascii="Times New Roman" w:eastAsia="Times New Roman" w:hAnsi="Times New Roman" w:cs="Times New Roman"/>
                <w:b/>
                <w:bCs/>
                <w:noProof/>
                <w:sz w:val="24"/>
                <w:szCs w:val="24"/>
                <w:lang w:eastAsia="lv-LV"/>
              </w:rPr>
              <w:t>1.daļā “</w:t>
            </w:r>
            <w:r w:rsidRPr="004E0D4F">
              <w:rPr>
                <w:rFonts w:ascii="Times New Roman" w:hAnsi="Times New Roman"/>
                <w:b/>
                <w:bCs/>
                <w:iCs/>
                <w:noProof/>
                <w:sz w:val="24"/>
                <w:szCs w:val="24"/>
              </w:rPr>
              <w:t>Apskaņošanas pakalpojumu nodrošināšana Skaistkalnes kultūras vajadzībām</w:t>
            </w:r>
            <w:r w:rsidRPr="004E0D4F">
              <w:rPr>
                <w:rFonts w:ascii="Times New Roman" w:eastAsia="Times New Roman" w:hAnsi="Times New Roman" w:cs="Times New Roman"/>
                <w:b/>
                <w:bCs/>
                <w:noProof/>
                <w:sz w:val="24"/>
                <w:szCs w:val="24"/>
                <w:lang w:eastAsia="lv-LV"/>
              </w:rPr>
              <w:t>”;</w:t>
            </w:r>
          </w:p>
          <w:p w14:paraId="03A07C1B" w14:textId="77777777" w:rsidR="00D556CF" w:rsidRPr="004E0D4F" w:rsidRDefault="00D556CF" w:rsidP="00D556CF">
            <w:pPr>
              <w:pStyle w:val="Bezatstarpm"/>
              <w:rPr>
                <w:rFonts w:ascii="Times New Roman" w:eastAsia="Times New Roman" w:hAnsi="Times New Roman" w:cs="Times New Roman"/>
                <w:b/>
                <w:bCs/>
                <w:noProof/>
                <w:sz w:val="24"/>
                <w:szCs w:val="24"/>
                <w:lang w:eastAsia="lv-LV"/>
              </w:rPr>
            </w:pPr>
          </w:p>
        </w:tc>
      </w:tr>
      <w:tr w:rsidR="00D556CF" w14:paraId="6418ECD6" w14:textId="77777777" w:rsidTr="00A413AC">
        <w:tc>
          <w:tcPr>
            <w:tcW w:w="496" w:type="dxa"/>
          </w:tcPr>
          <w:p w14:paraId="435CB4FA" w14:textId="77777777" w:rsidR="00D556CF" w:rsidRPr="004E0D4F" w:rsidRDefault="00D556CF" w:rsidP="00D556CF">
            <w:pPr>
              <w:pStyle w:val="Bezatstarpm"/>
              <w:jc w:val="right"/>
              <w:rPr>
                <w:rFonts w:ascii="Times New Roman" w:eastAsia="Times New Roman" w:hAnsi="Times New Roman" w:cs="Times New Roman"/>
                <w:b/>
                <w:bCs/>
                <w:noProof/>
                <w:sz w:val="24"/>
                <w:szCs w:val="24"/>
                <w:lang w:eastAsia="lv-LV"/>
              </w:rPr>
            </w:pPr>
            <w:r w:rsidRPr="004E0D4F">
              <w:rPr>
                <w:rFonts w:ascii="Times New Roman" w:eastAsia="Times New Roman" w:hAnsi="Times New Roman" w:cs="Times New Roman"/>
                <w:noProof/>
                <w:sz w:val="24"/>
                <w:szCs w:val="24"/>
                <w:lang w:eastAsia="zh-CN"/>
              </w:rPr>
              <w:fldChar w:fldCharType="begin">
                <w:ffData>
                  <w:name w:val="Atzīme1"/>
                  <w:enabled/>
                  <w:calcOnExit w:val="0"/>
                  <w:checkBox>
                    <w:sizeAuto/>
                    <w:default w:val="0"/>
                  </w:checkBox>
                </w:ffData>
              </w:fldChar>
            </w:r>
            <w:r w:rsidRPr="004E0D4F">
              <w:rPr>
                <w:rFonts w:ascii="Times New Roman" w:eastAsia="Times New Roman" w:hAnsi="Times New Roman" w:cs="Times New Roman"/>
                <w:noProof/>
                <w:sz w:val="24"/>
                <w:szCs w:val="24"/>
                <w:lang w:eastAsia="zh-CN"/>
              </w:rPr>
              <w:instrText xml:space="preserve"> FORMCHECKBOX </w:instrText>
            </w:r>
            <w:r w:rsidRPr="004E0D4F">
              <w:rPr>
                <w:rFonts w:ascii="Times New Roman" w:eastAsia="Times New Roman" w:hAnsi="Times New Roman" w:cs="Times New Roman"/>
                <w:noProof/>
                <w:sz w:val="24"/>
                <w:szCs w:val="24"/>
                <w:lang w:eastAsia="zh-CN"/>
              </w:rPr>
            </w:r>
            <w:r w:rsidRPr="004E0D4F">
              <w:rPr>
                <w:rFonts w:ascii="Times New Roman" w:eastAsia="Times New Roman" w:hAnsi="Times New Roman" w:cs="Times New Roman"/>
                <w:noProof/>
                <w:sz w:val="24"/>
                <w:szCs w:val="24"/>
                <w:lang w:eastAsia="zh-CN"/>
              </w:rPr>
              <w:fldChar w:fldCharType="separate"/>
            </w:r>
            <w:r w:rsidRPr="004E0D4F">
              <w:rPr>
                <w:rFonts w:ascii="Times New Roman" w:eastAsia="Times New Roman" w:hAnsi="Times New Roman" w:cs="Times New Roman"/>
                <w:noProof/>
                <w:sz w:val="24"/>
                <w:szCs w:val="24"/>
                <w:lang w:eastAsia="zh-CN"/>
              </w:rPr>
              <w:fldChar w:fldCharType="end"/>
            </w:r>
          </w:p>
        </w:tc>
        <w:tc>
          <w:tcPr>
            <w:tcW w:w="9285" w:type="dxa"/>
          </w:tcPr>
          <w:p w14:paraId="5697C4EB" w14:textId="77777777" w:rsidR="00D556CF" w:rsidRPr="004E0D4F" w:rsidRDefault="00D556CF" w:rsidP="00D556CF">
            <w:pPr>
              <w:pStyle w:val="Bezatstarpm"/>
              <w:rPr>
                <w:rFonts w:ascii="Times New Roman" w:eastAsia="Times New Roman" w:hAnsi="Times New Roman" w:cs="Times New Roman"/>
                <w:b/>
                <w:bCs/>
                <w:noProof/>
                <w:sz w:val="24"/>
                <w:szCs w:val="24"/>
                <w:lang w:eastAsia="lv-LV"/>
              </w:rPr>
            </w:pPr>
            <w:r w:rsidRPr="004E0D4F">
              <w:rPr>
                <w:rFonts w:ascii="Times New Roman" w:eastAsia="Times New Roman" w:hAnsi="Times New Roman" w:cs="Times New Roman"/>
                <w:b/>
                <w:bCs/>
                <w:noProof/>
                <w:sz w:val="24"/>
                <w:szCs w:val="24"/>
                <w:lang w:eastAsia="lv-LV"/>
              </w:rPr>
              <w:t>2.daļā “</w:t>
            </w:r>
            <w:r w:rsidRPr="004E0D4F">
              <w:rPr>
                <w:rFonts w:ascii="Times New Roman" w:hAnsi="Times New Roman"/>
                <w:b/>
                <w:bCs/>
                <w:iCs/>
                <w:noProof/>
                <w:sz w:val="24"/>
                <w:szCs w:val="24"/>
              </w:rPr>
              <w:t>Apskaņošanas pakalpojumu nodrošināšana Valles kultūras vajadzībām</w:t>
            </w:r>
            <w:r w:rsidRPr="004E0D4F">
              <w:rPr>
                <w:rFonts w:ascii="Times New Roman" w:eastAsia="Times New Roman" w:hAnsi="Times New Roman" w:cs="Times New Roman"/>
                <w:b/>
                <w:bCs/>
                <w:noProof/>
                <w:sz w:val="24"/>
                <w:szCs w:val="24"/>
                <w:lang w:eastAsia="lv-LV"/>
              </w:rPr>
              <w:t>”</w:t>
            </w:r>
          </w:p>
          <w:p w14:paraId="176A4D01" w14:textId="77777777" w:rsidR="00D556CF" w:rsidRPr="004E0D4F" w:rsidRDefault="00D556CF" w:rsidP="00D556CF">
            <w:pPr>
              <w:pStyle w:val="Bezatstarpm"/>
              <w:rPr>
                <w:rFonts w:ascii="Times New Roman" w:eastAsia="Times New Roman" w:hAnsi="Times New Roman" w:cs="Times New Roman"/>
                <w:b/>
                <w:bCs/>
                <w:noProof/>
                <w:sz w:val="24"/>
                <w:szCs w:val="24"/>
                <w:lang w:eastAsia="lv-LV"/>
              </w:rPr>
            </w:pPr>
          </w:p>
        </w:tc>
      </w:tr>
    </w:tbl>
    <w:bookmarkEnd w:id="0"/>
    <w:p w14:paraId="2B42C6E7" w14:textId="77777777" w:rsidR="00D556CF" w:rsidRPr="004E0D4F" w:rsidRDefault="00D556CF" w:rsidP="00D556CF">
      <w:pPr>
        <w:pStyle w:val="Bezatstarpm"/>
        <w:jc w:val="center"/>
        <w:rPr>
          <w:rFonts w:ascii="Times New Roman" w:eastAsia="Times New Roman" w:hAnsi="Times New Roman" w:cs="Times New Roman"/>
          <w:noProof/>
          <w:sz w:val="20"/>
          <w:szCs w:val="20"/>
          <w:lang w:eastAsia="lv-LV"/>
        </w:rPr>
      </w:pPr>
      <w:r w:rsidRPr="004E0D4F">
        <w:rPr>
          <w:rFonts w:ascii="Times New Roman" w:eastAsia="Times New Roman" w:hAnsi="Times New Roman" w:cs="Times New Roman"/>
          <w:noProof/>
          <w:sz w:val="20"/>
          <w:szCs w:val="20"/>
          <w:lang w:eastAsia="lv-LV"/>
        </w:rPr>
        <w:t xml:space="preserve">(daļu, kurā pretendents piedalās atzīmēt ar </w:t>
      </w:r>
      <w:r w:rsidRPr="004E0D4F">
        <w:rPr>
          <w:rFonts w:ascii="Times New Roman" w:eastAsia="Times New Roman" w:hAnsi="Times New Roman" w:cs="Times New Roman"/>
          <w:noProof/>
          <w:kern w:val="0"/>
          <w:sz w:val="20"/>
          <w:szCs w:val="20"/>
          <w:lang w:eastAsia="zh-CN"/>
          <w14:ligatures w14:val="none"/>
        </w:rPr>
        <w:fldChar w:fldCharType="begin">
          <w:ffData>
            <w:name w:val=""/>
            <w:enabled/>
            <w:calcOnExit w:val="0"/>
            <w:checkBox>
              <w:sizeAuto/>
              <w:default w:val="1"/>
            </w:checkBox>
          </w:ffData>
        </w:fldChar>
      </w:r>
      <w:r w:rsidRPr="004E0D4F">
        <w:rPr>
          <w:rFonts w:ascii="Times New Roman" w:eastAsia="Times New Roman" w:hAnsi="Times New Roman" w:cs="Times New Roman"/>
          <w:noProof/>
          <w:kern w:val="0"/>
          <w:sz w:val="20"/>
          <w:szCs w:val="20"/>
          <w:lang w:eastAsia="zh-CN"/>
          <w14:ligatures w14:val="none"/>
        </w:rPr>
        <w:instrText xml:space="preserve"> FORMCHECKBOX </w:instrText>
      </w:r>
      <w:r w:rsidRPr="004E0D4F">
        <w:rPr>
          <w:rFonts w:ascii="Times New Roman" w:eastAsia="Times New Roman" w:hAnsi="Times New Roman" w:cs="Times New Roman"/>
          <w:noProof/>
          <w:kern w:val="0"/>
          <w:sz w:val="20"/>
          <w:szCs w:val="20"/>
          <w:lang w:eastAsia="zh-CN"/>
          <w14:ligatures w14:val="none"/>
        </w:rPr>
      </w:r>
      <w:r w:rsidRPr="004E0D4F">
        <w:rPr>
          <w:rFonts w:ascii="Times New Roman" w:eastAsia="Times New Roman" w:hAnsi="Times New Roman" w:cs="Times New Roman"/>
          <w:noProof/>
          <w:kern w:val="0"/>
          <w:sz w:val="20"/>
          <w:szCs w:val="20"/>
          <w:lang w:eastAsia="zh-CN"/>
          <w14:ligatures w14:val="none"/>
        </w:rPr>
        <w:fldChar w:fldCharType="separate"/>
      </w:r>
      <w:r w:rsidRPr="004E0D4F">
        <w:rPr>
          <w:rFonts w:ascii="Times New Roman" w:eastAsia="Times New Roman" w:hAnsi="Times New Roman" w:cs="Times New Roman"/>
          <w:noProof/>
          <w:kern w:val="0"/>
          <w:sz w:val="20"/>
          <w:szCs w:val="20"/>
          <w:lang w:eastAsia="zh-CN"/>
          <w14:ligatures w14:val="none"/>
        </w:rPr>
        <w:fldChar w:fldCharType="end"/>
      </w:r>
      <w:r w:rsidRPr="004E0D4F">
        <w:rPr>
          <w:rFonts w:ascii="Times New Roman" w:eastAsia="Times New Roman" w:hAnsi="Times New Roman" w:cs="Times New Roman"/>
          <w:noProof/>
          <w:kern w:val="0"/>
          <w:sz w:val="20"/>
          <w:szCs w:val="20"/>
          <w:lang w:eastAsia="zh-CN"/>
          <w14:ligatures w14:val="none"/>
        </w:rPr>
        <w:t>)</w:t>
      </w:r>
    </w:p>
    <w:p w14:paraId="3BD55ABE" w14:textId="77777777" w:rsidR="00D556CF" w:rsidRPr="004E0D4F" w:rsidRDefault="00D556CF" w:rsidP="00D556CF">
      <w:pPr>
        <w:spacing w:after="0" w:line="240" w:lineRule="auto"/>
        <w:jc w:val="both"/>
        <w:rPr>
          <w:rFonts w:ascii="Times New Roman" w:hAnsi="Times New Roman"/>
          <w:sz w:val="24"/>
          <w:szCs w:val="24"/>
        </w:rPr>
      </w:pPr>
    </w:p>
    <w:p w14:paraId="0307082A" w14:textId="77777777" w:rsidR="00D556CF" w:rsidRPr="004E0D4F" w:rsidRDefault="00D556CF" w:rsidP="00D556CF">
      <w:pPr>
        <w:spacing w:after="0" w:line="240" w:lineRule="auto"/>
        <w:ind w:firstLine="425"/>
        <w:jc w:val="both"/>
        <w:rPr>
          <w:rFonts w:ascii="Times New Roman" w:eastAsia="Times New Roman" w:hAnsi="Times New Roman"/>
          <w:sz w:val="24"/>
          <w:szCs w:val="24"/>
        </w:rPr>
      </w:pPr>
      <w:r w:rsidRPr="004E0D4F">
        <w:rPr>
          <w:rFonts w:ascii="Times New Roman" w:eastAsia="Times New Roman" w:hAnsi="Times New Roman"/>
          <w:sz w:val="24"/>
          <w:szCs w:val="24"/>
        </w:rPr>
        <w:t xml:space="preserve">Iepazinies ar cenu aptaujas </w:t>
      </w:r>
      <w:r w:rsidRPr="004E0D4F">
        <w:rPr>
          <w:rFonts w:ascii="Times New Roman" w:eastAsia="Times New Roman" w:hAnsi="Times New Roman"/>
          <w:b/>
          <w:bCs/>
          <w:sz w:val="24"/>
          <w:szCs w:val="24"/>
        </w:rPr>
        <w:t>“</w:t>
      </w:r>
      <w:r w:rsidRPr="004E0D4F">
        <w:rPr>
          <w:rFonts w:ascii="Times New Roman" w:hAnsi="Times New Roman"/>
          <w:b/>
          <w:bCs/>
          <w:iCs/>
          <w:sz w:val="24"/>
          <w:szCs w:val="24"/>
        </w:rPr>
        <w:t>Apskaņošanas pakalpojumu nodrošināšana Vecumnieku apvienības pārvaldes rīkotajos publiskajos pasākumos</w:t>
      </w:r>
      <w:r>
        <w:rPr>
          <w:rFonts w:ascii="Times New Roman" w:hAnsi="Times New Roman"/>
          <w:b/>
          <w:bCs/>
          <w:iCs/>
          <w:sz w:val="24"/>
          <w:szCs w:val="24"/>
        </w:rPr>
        <w:t xml:space="preserve"> Skaistkalnes un Valles kultūras vajadzībām</w:t>
      </w:r>
      <w:r w:rsidRPr="004E0D4F">
        <w:rPr>
          <w:rFonts w:ascii="Times New Roman" w:eastAsia="Times New Roman" w:hAnsi="Times New Roman"/>
          <w:b/>
          <w:sz w:val="24"/>
          <w:szCs w:val="24"/>
        </w:rPr>
        <w:t xml:space="preserve">”, identifikācijas numurs </w:t>
      </w:r>
      <w:r w:rsidRPr="004E0D4F">
        <w:rPr>
          <w:rFonts w:ascii="Times New Roman" w:hAnsi="Times New Roman"/>
          <w:b/>
          <w:bCs/>
          <w:sz w:val="24"/>
          <w:szCs w:val="24"/>
        </w:rPr>
        <w:t>VAP/2-1/202</w:t>
      </w:r>
      <w:r>
        <w:rPr>
          <w:rFonts w:ascii="Times New Roman" w:hAnsi="Times New Roman"/>
          <w:b/>
          <w:bCs/>
          <w:sz w:val="24"/>
          <w:szCs w:val="24"/>
        </w:rPr>
        <w:t>6</w:t>
      </w:r>
      <w:r w:rsidRPr="004E0D4F">
        <w:rPr>
          <w:rFonts w:ascii="Times New Roman" w:hAnsi="Times New Roman"/>
          <w:b/>
          <w:bCs/>
          <w:sz w:val="24"/>
          <w:szCs w:val="24"/>
        </w:rPr>
        <w:t>/4</w:t>
      </w:r>
      <w:r w:rsidRPr="004E0D4F">
        <w:rPr>
          <w:rFonts w:ascii="Times New Roman" w:eastAsia="Times New Roman" w:hAnsi="Times New Roman"/>
          <w:b/>
          <w:sz w:val="24"/>
          <w:szCs w:val="24"/>
        </w:rPr>
        <w:t>,</w:t>
      </w:r>
      <w:r w:rsidRPr="004E0D4F">
        <w:rPr>
          <w:rFonts w:ascii="Times New Roman" w:hAnsi="Times New Roman"/>
          <w:sz w:val="24"/>
          <w:szCs w:val="24"/>
        </w:rPr>
        <w:t xml:space="preserve"> </w:t>
      </w:r>
      <w:r w:rsidRPr="004E0D4F">
        <w:rPr>
          <w:rFonts w:ascii="Times New Roman" w:eastAsia="Times New Roman" w:hAnsi="Times New Roman"/>
          <w:sz w:val="24"/>
          <w:szCs w:val="24"/>
        </w:rPr>
        <w:t>noteikumiem un Tehnisko specifikāciju, piedāvāju veikt minēto pakalpojumu par šādu līgumcenu:</w:t>
      </w:r>
    </w:p>
    <w:p w14:paraId="3FD0DE44" w14:textId="77777777" w:rsidR="00D556CF" w:rsidRPr="004E0D4F" w:rsidRDefault="00D556CF" w:rsidP="00D556CF">
      <w:pPr>
        <w:spacing w:after="0" w:line="240" w:lineRule="auto"/>
        <w:ind w:firstLine="425"/>
        <w:jc w:val="both"/>
        <w:rPr>
          <w:rFonts w:ascii="Times New Roman" w:eastAsia="Times New Roman" w:hAnsi="Times New Roman"/>
          <w:i/>
          <w:iCs/>
          <w:sz w:val="24"/>
          <w:szCs w:val="24"/>
        </w:rPr>
      </w:pPr>
      <w:r w:rsidRPr="004E0D4F">
        <w:rPr>
          <w:rFonts w:ascii="Times New Roman" w:eastAsia="Times New Roman" w:hAnsi="Times New Roman"/>
          <w:i/>
          <w:iCs/>
          <w:sz w:val="20"/>
          <w:szCs w:val="20"/>
          <w:lang w:eastAsia="lv-LV"/>
        </w:rPr>
        <w:t>aizpilda daļu, kurā pretendents piedalās</w:t>
      </w:r>
    </w:p>
    <w:p w14:paraId="4AEBBA96" w14:textId="77777777" w:rsidR="00D556CF" w:rsidRPr="004E0D4F" w:rsidRDefault="00D556CF" w:rsidP="00D556CF">
      <w:pPr>
        <w:pStyle w:val="Sarakstarindkopa"/>
        <w:spacing w:after="0" w:line="240" w:lineRule="auto"/>
        <w:ind w:left="851" w:hanging="851"/>
        <w:contextualSpacing w:val="0"/>
        <w:rPr>
          <w:rFonts w:ascii="Times New Roman" w:eastAsia="Times New Roman" w:hAnsi="Times New Roman"/>
          <w:b/>
          <w:bCs/>
          <w:lang w:eastAsia="lv-LV"/>
        </w:rPr>
      </w:pPr>
      <w:r w:rsidRPr="004E0D4F">
        <w:rPr>
          <w:rFonts w:ascii="Times New Roman" w:hAnsi="Times New Roman"/>
          <w:b/>
          <w:bCs/>
          <w:iCs/>
          <w:sz w:val="24"/>
          <w:szCs w:val="24"/>
        </w:rPr>
        <w:t>1.daļa “Apskaņošanas pakalpojumu nodrošināšana Skaistkalnes kultūras vajadzībām</w:t>
      </w:r>
      <w:r w:rsidRPr="004E0D4F">
        <w:rPr>
          <w:rFonts w:ascii="Times New Roman" w:eastAsia="Times New Roman" w:hAnsi="Times New Roman"/>
          <w:b/>
          <w:bCs/>
          <w:lang w:eastAsia="lv-LV"/>
        </w:rPr>
        <w:t>”</w:t>
      </w:r>
    </w:p>
    <w:tbl>
      <w:tblPr>
        <w:tblStyle w:val="Reatabula"/>
        <w:tblW w:w="9072" w:type="dxa"/>
        <w:tblInd w:w="-5" w:type="dxa"/>
        <w:tblLook w:val="04A0" w:firstRow="1" w:lastRow="0" w:firstColumn="1" w:lastColumn="0" w:noHBand="0" w:noVBand="1"/>
      </w:tblPr>
      <w:tblGrid>
        <w:gridCol w:w="993"/>
        <w:gridCol w:w="5244"/>
        <w:gridCol w:w="2835"/>
      </w:tblGrid>
      <w:tr w:rsidR="00D556CF" w14:paraId="6A5C46DF" w14:textId="77777777" w:rsidTr="00A413AC">
        <w:tc>
          <w:tcPr>
            <w:tcW w:w="993" w:type="dxa"/>
          </w:tcPr>
          <w:p w14:paraId="5061DBD7" w14:textId="77777777" w:rsidR="00D556CF" w:rsidRPr="004E0D4F" w:rsidRDefault="00D556CF" w:rsidP="00D556CF">
            <w:pPr>
              <w:spacing w:after="0" w:line="240" w:lineRule="auto"/>
              <w:rPr>
                <w:rFonts w:ascii="Times New Roman" w:hAnsi="Times New Roman"/>
                <w:b/>
              </w:rPr>
            </w:pPr>
            <w:r w:rsidRPr="004E0D4F">
              <w:rPr>
                <w:rFonts w:ascii="Times New Roman" w:hAnsi="Times New Roman"/>
                <w:b/>
              </w:rPr>
              <w:t>Nr.p.k.</w:t>
            </w:r>
          </w:p>
        </w:tc>
        <w:tc>
          <w:tcPr>
            <w:tcW w:w="5244" w:type="dxa"/>
          </w:tcPr>
          <w:p w14:paraId="553BAEA8" w14:textId="77777777" w:rsidR="00D556CF" w:rsidRPr="004E0D4F" w:rsidRDefault="00D556CF" w:rsidP="00D556CF">
            <w:pPr>
              <w:spacing w:after="0" w:line="240" w:lineRule="auto"/>
              <w:rPr>
                <w:rFonts w:ascii="Times New Roman" w:hAnsi="Times New Roman"/>
                <w:b/>
              </w:rPr>
            </w:pPr>
            <w:r w:rsidRPr="004E0D4F">
              <w:rPr>
                <w:rFonts w:ascii="Times New Roman" w:hAnsi="Times New Roman"/>
                <w:b/>
              </w:rPr>
              <w:t>Pasākuma apskaņošana</w:t>
            </w:r>
          </w:p>
        </w:tc>
        <w:tc>
          <w:tcPr>
            <w:tcW w:w="2835" w:type="dxa"/>
          </w:tcPr>
          <w:p w14:paraId="6DA83DEB" w14:textId="77777777" w:rsidR="00D556CF" w:rsidRPr="004E0D4F" w:rsidRDefault="00D556CF" w:rsidP="00D556CF">
            <w:pPr>
              <w:spacing w:after="0" w:line="240" w:lineRule="auto"/>
              <w:rPr>
                <w:rFonts w:ascii="Times New Roman" w:hAnsi="Times New Roman"/>
                <w:b/>
              </w:rPr>
            </w:pPr>
            <w:r w:rsidRPr="004E0D4F">
              <w:rPr>
                <w:rFonts w:ascii="Times New Roman" w:hAnsi="Times New Roman"/>
                <w:b/>
              </w:rPr>
              <w:t>Piedāvājuma cena par visu apjomu,</w:t>
            </w:r>
            <w:r w:rsidRPr="004E0D4F">
              <w:rPr>
                <w:rFonts w:ascii="Times New Roman" w:hAnsi="Times New Roman"/>
                <w:b/>
                <w:vertAlign w:val="superscript"/>
              </w:rPr>
              <w:t xml:space="preserve"> </w:t>
            </w:r>
            <w:r w:rsidRPr="004E0D4F">
              <w:rPr>
                <w:rFonts w:ascii="Times New Roman" w:hAnsi="Times New Roman"/>
                <w:b/>
              </w:rPr>
              <w:t xml:space="preserve"> EUR </w:t>
            </w:r>
            <w:r w:rsidRPr="004E0D4F">
              <w:rPr>
                <w:rFonts w:ascii="Times New Roman" w:hAnsi="Times New Roman"/>
                <w:b/>
                <w:u w:val="single"/>
              </w:rPr>
              <w:t>bez PVN</w:t>
            </w:r>
          </w:p>
        </w:tc>
      </w:tr>
      <w:tr w:rsidR="00D556CF" w14:paraId="62FF7BE2" w14:textId="77777777" w:rsidTr="00A413AC">
        <w:trPr>
          <w:trHeight w:val="231"/>
        </w:trPr>
        <w:tc>
          <w:tcPr>
            <w:tcW w:w="993" w:type="dxa"/>
          </w:tcPr>
          <w:p w14:paraId="7117C56E" w14:textId="77777777" w:rsidR="00D556CF" w:rsidRPr="004E0D4F" w:rsidRDefault="00D556CF" w:rsidP="00D556CF">
            <w:pPr>
              <w:spacing w:after="0" w:line="240" w:lineRule="auto"/>
              <w:jc w:val="center"/>
              <w:rPr>
                <w:rFonts w:ascii="Times New Roman" w:hAnsi="Times New Roman"/>
                <w:bCs/>
                <w:sz w:val="24"/>
                <w:szCs w:val="24"/>
              </w:rPr>
            </w:pPr>
            <w:r w:rsidRPr="004E0D4F">
              <w:rPr>
                <w:rFonts w:ascii="Times New Roman" w:hAnsi="Times New Roman"/>
                <w:bCs/>
                <w:sz w:val="24"/>
                <w:szCs w:val="24"/>
              </w:rPr>
              <w:t>1.</w:t>
            </w:r>
          </w:p>
        </w:tc>
        <w:tc>
          <w:tcPr>
            <w:tcW w:w="5244" w:type="dxa"/>
            <w:vAlign w:val="center"/>
          </w:tcPr>
          <w:p w14:paraId="37FE06CC" w14:textId="77777777" w:rsidR="00D556CF" w:rsidRPr="00005085" w:rsidRDefault="00D556CF" w:rsidP="00D556CF">
            <w:pPr>
              <w:spacing w:after="0" w:line="240" w:lineRule="auto"/>
              <w:rPr>
                <w:rFonts w:ascii="Times New Roman" w:hAnsi="Times New Roman"/>
                <w:b/>
                <w:sz w:val="24"/>
                <w:szCs w:val="24"/>
              </w:rPr>
            </w:pPr>
            <w:r>
              <w:rPr>
                <w:rFonts w:ascii="Times New Roman" w:hAnsi="Times New Roman"/>
                <w:color w:val="000000"/>
                <w:sz w:val="24"/>
                <w:szCs w:val="24"/>
              </w:rPr>
              <w:t>Vokālo ansambļu sadziedāšanās koncerts</w:t>
            </w:r>
          </w:p>
        </w:tc>
        <w:tc>
          <w:tcPr>
            <w:tcW w:w="2835" w:type="dxa"/>
          </w:tcPr>
          <w:p w14:paraId="27578113" w14:textId="77777777" w:rsidR="00D556CF" w:rsidRPr="00DC5E9E" w:rsidRDefault="00D556CF" w:rsidP="00D556CF">
            <w:pPr>
              <w:spacing w:after="0" w:line="240" w:lineRule="auto"/>
              <w:jc w:val="center"/>
              <w:rPr>
                <w:rFonts w:ascii="Times New Roman" w:hAnsi="Times New Roman"/>
                <w:bCs/>
                <w:sz w:val="24"/>
                <w:szCs w:val="24"/>
              </w:rPr>
            </w:pPr>
          </w:p>
        </w:tc>
      </w:tr>
      <w:tr w:rsidR="00D556CF" w14:paraId="100F2A09" w14:textId="77777777" w:rsidTr="00A413AC">
        <w:trPr>
          <w:trHeight w:val="231"/>
        </w:trPr>
        <w:tc>
          <w:tcPr>
            <w:tcW w:w="993" w:type="dxa"/>
          </w:tcPr>
          <w:p w14:paraId="7E407FF7" w14:textId="77777777" w:rsidR="00D556CF" w:rsidRPr="004E0D4F" w:rsidRDefault="00D556CF" w:rsidP="00D556CF">
            <w:pPr>
              <w:spacing w:after="0" w:line="240" w:lineRule="auto"/>
              <w:jc w:val="center"/>
              <w:rPr>
                <w:rFonts w:ascii="Times New Roman" w:hAnsi="Times New Roman"/>
                <w:bCs/>
                <w:sz w:val="24"/>
                <w:szCs w:val="24"/>
              </w:rPr>
            </w:pPr>
            <w:r w:rsidRPr="004E0D4F">
              <w:rPr>
                <w:rFonts w:ascii="Times New Roman" w:hAnsi="Times New Roman"/>
                <w:bCs/>
                <w:sz w:val="24"/>
                <w:szCs w:val="24"/>
              </w:rPr>
              <w:t>2.</w:t>
            </w:r>
          </w:p>
        </w:tc>
        <w:tc>
          <w:tcPr>
            <w:tcW w:w="5244" w:type="dxa"/>
            <w:vAlign w:val="bottom"/>
          </w:tcPr>
          <w:p w14:paraId="0B7A1208" w14:textId="77777777" w:rsidR="00D556CF" w:rsidRPr="00005085" w:rsidRDefault="00D556CF" w:rsidP="00D556CF">
            <w:pPr>
              <w:spacing w:after="0" w:line="240" w:lineRule="auto"/>
              <w:rPr>
                <w:rFonts w:ascii="Times New Roman" w:hAnsi="Times New Roman"/>
                <w:color w:val="000000"/>
                <w:sz w:val="24"/>
                <w:szCs w:val="24"/>
              </w:rPr>
            </w:pPr>
            <w:r>
              <w:rPr>
                <w:rFonts w:ascii="Times New Roman" w:hAnsi="Times New Roman"/>
                <w:color w:val="000000"/>
                <w:sz w:val="24"/>
                <w:szCs w:val="24"/>
              </w:rPr>
              <w:t>Pūtēju orķestru koncerts</w:t>
            </w:r>
          </w:p>
        </w:tc>
        <w:tc>
          <w:tcPr>
            <w:tcW w:w="2835" w:type="dxa"/>
          </w:tcPr>
          <w:p w14:paraId="65127493" w14:textId="77777777" w:rsidR="00D556CF" w:rsidRPr="00DC5E9E" w:rsidRDefault="00D556CF" w:rsidP="00D556CF">
            <w:pPr>
              <w:spacing w:after="0" w:line="240" w:lineRule="auto"/>
              <w:jc w:val="center"/>
              <w:rPr>
                <w:rFonts w:ascii="Times New Roman" w:hAnsi="Times New Roman"/>
                <w:bCs/>
                <w:sz w:val="24"/>
                <w:szCs w:val="24"/>
              </w:rPr>
            </w:pPr>
          </w:p>
        </w:tc>
      </w:tr>
      <w:tr w:rsidR="00D556CF" w14:paraId="14F09A7F" w14:textId="77777777" w:rsidTr="00A413AC">
        <w:trPr>
          <w:trHeight w:val="231"/>
        </w:trPr>
        <w:tc>
          <w:tcPr>
            <w:tcW w:w="993" w:type="dxa"/>
          </w:tcPr>
          <w:p w14:paraId="30CC4DB3" w14:textId="77777777" w:rsidR="00D556CF" w:rsidRPr="004E0D4F" w:rsidRDefault="00D556CF" w:rsidP="00D556CF">
            <w:pPr>
              <w:spacing w:after="0" w:line="240" w:lineRule="auto"/>
              <w:jc w:val="center"/>
              <w:rPr>
                <w:rFonts w:ascii="Times New Roman" w:hAnsi="Times New Roman"/>
                <w:bCs/>
                <w:sz w:val="24"/>
                <w:szCs w:val="24"/>
              </w:rPr>
            </w:pPr>
            <w:r w:rsidRPr="004E0D4F">
              <w:rPr>
                <w:rFonts w:ascii="Times New Roman" w:hAnsi="Times New Roman"/>
                <w:bCs/>
                <w:sz w:val="24"/>
                <w:szCs w:val="24"/>
              </w:rPr>
              <w:t>3.</w:t>
            </w:r>
          </w:p>
        </w:tc>
        <w:tc>
          <w:tcPr>
            <w:tcW w:w="5244" w:type="dxa"/>
            <w:vAlign w:val="center"/>
          </w:tcPr>
          <w:p w14:paraId="28CD88DF" w14:textId="77777777" w:rsidR="00D556CF" w:rsidRPr="00005085" w:rsidRDefault="00D556CF" w:rsidP="00D556CF">
            <w:pPr>
              <w:spacing w:after="0" w:line="240" w:lineRule="auto"/>
              <w:rPr>
                <w:rFonts w:ascii="Times New Roman" w:hAnsi="Times New Roman"/>
                <w:color w:val="000000"/>
                <w:sz w:val="24"/>
                <w:szCs w:val="24"/>
              </w:rPr>
            </w:pPr>
            <w:r>
              <w:rPr>
                <w:rFonts w:ascii="Times New Roman" w:hAnsi="Times New Roman"/>
                <w:color w:val="000000"/>
                <w:sz w:val="24"/>
                <w:szCs w:val="24"/>
              </w:rPr>
              <w:t>Sadancis Skaistkalnes tautas namā</w:t>
            </w:r>
          </w:p>
        </w:tc>
        <w:tc>
          <w:tcPr>
            <w:tcW w:w="2835" w:type="dxa"/>
          </w:tcPr>
          <w:p w14:paraId="7008995E" w14:textId="77777777" w:rsidR="00D556CF" w:rsidRPr="00DC5E9E" w:rsidRDefault="00D556CF" w:rsidP="00D556CF">
            <w:pPr>
              <w:spacing w:after="0" w:line="240" w:lineRule="auto"/>
              <w:jc w:val="center"/>
              <w:rPr>
                <w:rFonts w:ascii="Times New Roman" w:hAnsi="Times New Roman"/>
                <w:bCs/>
                <w:sz w:val="24"/>
                <w:szCs w:val="24"/>
              </w:rPr>
            </w:pPr>
          </w:p>
        </w:tc>
      </w:tr>
      <w:tr w:rsidR="00D556CF" w14:paraId="49427F4C" w14:textId="77777777" w:rsidTr="00A413AC">
        <w:trPr>
          <w:trHeight w:val="231"/>
        </w:trPr>
        <w:tc>
          <w:tcPr>
            <w:tcW w:w="993" w:type="dxa"/>
          </w:tcPr>
          <w:p w14:paraId="6D63AA9D" w14:textId="77777777" w:rsidR="00D556CF" w:rsidRPr="004E0D4F" w:rsidRDefault="00D556CF" w:rsidP="00D556CF">
            <w:pPr>
              <w:spacing w:after="0" w:line="240" w:lineRule="auto"/>
              <w:jc w:val="center"/>
              <w:rPr>
                <w:rFonts w:ascii="Times New Roman" w:hAnsi="Times New Roman"/>
                <w:bCs/>
                <w:sz w:val="24"/>
                <w:szCs w:val="24"/>
              </w:rPr>
            </w:pPr>
            <w:r w:rsidRPr="004E0D4F">
              <w:rPr>
                <w:rFonts w:ascii="Times New Roman" w:hAnsi="Times New Roman"/>
                <w:bCs/>
                <w:sz w:val="24"/>
                <w:szCs w:val="24"/>
              </w:rPr>
              <w:t>4.</w:t>
            </w:r>
          </w:p>
        </w:tc>
        <w:tc>
          <w:tcPr>
            <w:tcW w:w="5244" w:type="dxa"/>
            <w:vAlign w:val="center"/>
          </w:tcPr>
          <w:p w14:paraId="239536E2" w14:textId="77777777" w:rsidR="00D556CF" w:rsidRPr="00005085" w:rsidRDefault="00D556CF" w:rsidP="00D556CF">
            <w:pPr>
              <w:spacing w:after="0" w:line="240" w:lineRule="auto"/>
              <w:rPr>
                <w:rFonts w:ascii="Times New Roman" w:hAnsi="Times New Roman"/>
                <w:color w:val="000000"/>
                <w:sz w:val="24"/>
                <w:szCs w:val="24"/>
              </w:rPr>
            </w:pPr>
            <w:r>
              <w:rPr>
                <w:rFonts w:ascii="Times New Roman" w:hAnsi="Times New Roman"/>
                <w:color w:val="000000"/>
                <w:sz w:val="24"/>
                <w:szCs w:val="24"/>
              </w:rPr>
              <w:t>Koncerts ar pianistu un 1 mākslinieku</w:t>
            </w:r>
          </w:p>
        </w:tc>
        <w:tc>
          <w:tcPr>
            <w:tcW w:w="2835" w:type="dxa"/>
          </w:tcPr>
          <w:p w14:paraId="2E673AAB" w14:textId="77777777" w:rsidR="00D556CF" w:rsidRPr="00DC5E9E" w:rsidRDefault="00D556CF" w:rsidP="00D556CF">
            <w:pPr>
              <w:spacing w:after="0" w:line="240" w:lineRule="auto"/>
              <w:jc w:val="center"/>
              <w:rPr>
                <w:rFonts w:ascii="Times New Roman" w:hAnsi="Times New Roman"/>
                <w:bCs/>
                <w:sz w:val="24"/>
                <w:szCs w:val="24"/>
              </w:rPr>
            </w:pPr>
          </w:p>
        </w:tc>
      </w:tr>
      <w:tr w:rsidR="00D556CF" w14:paraId="5F8A5F2C" w14:textId="77777777" w:rsidTr="00A413AC">
        <w:trPr>
          <w:trHeight w:val="231"/>
        </w:trPr>
        <w:tc>
          <w:tcPr>
            <w:tcW w:w="993" w:type="dxa"/>
          </w:tcPr>
          <w:p w14:paraId="171A63E6" w14:textId="77777777" w:rsidR="00D556CF" w:rsidRPr="004E0D4F" w:rsidRDefault="00D556CF" w:rsidP="00D556CF">
            <w:pPr>
              <w:spacing w:after="0" w:line="240" w:lineRule="auto"/>
              <w:jc w:val="center"/>
              <w:rPr>
                <w:rFonts w:ascii="Times New Roman" w:hAnsi="Times New Roman"/>
                <w:bCs/>
                <w:sz w:val="24"/>
                <w:szCs w:val="24"/>
              </w:rPr>
            </w:pPr>
            <w:r w:rsidRPr="004E0D4F">
              <w:rPr>
                <w:rFonts w:ascii="Times New Roman" w:hAnsi="Times New Roman"/>
                <w:bCs/>
                <w:sz w:val="24"/>
                <w:szCs w:val="24"/>
              </w:rPr>
              <w:t>5.</w:t>
            </w:r>
          </w:p>
        </w:tc>
        <w:tc>
          <w:tcPr>
            <w:tcW w:w="5244" w:type="dxa"/>
            <w:vAlign w:val="center"/>
          </w:tcPr>
          <w:p w14:paraId="6A77277F" w14:textId="77777777" w:rsidR="00D556CF" w:rsidRPr="00005085" w:rsidRDefault="00D556CF" w:rsidP="00D556CF">
            <w:pPr>
              <w:spacing w:after="0" w:line="240" w:lineRule="auto"/>
              <w:rPr>
                <w:rFonts w:ascii="Times New Roman" w:hAnsi="Times New Roman"/>
                <w:color w:val="000000"/>
                <w:sz w:val="24"/>
                <w:szCs w:val="24"/>
              </w:rPr>
            </w:pPr>
            <w:r>
              <w:rPr>
                <w:rFonts w:ascii="Times New Roman" w:hAnsi="Times New Roman"/>
                <w:color w:val="000000"/>
                <w:sz w:val="24"/>
                <w:szCs w:val="24"/>
              </w:rPr>
              <w:t>Koncertizrāde kopā ar apvienību "Grabulis"</w:t>
            </w:r>
          </w:p>
        </w:tc>
        <w:tc>
          <w:tcPr>
            <w:tcW w:w="2835" w:type="dxa"/>
          </w:tcPr>
          <w:p w14:paraId="78333522" w14:textId="77777777" w:rsidR="00D556CF" w:rsidRPr="00DC5E9E" w:rsidRDefault="00D556CF" w:rsidP="00D556CF">
            <w:pPr>
              <w:spacing w:after="0" w:line="240" w:lineRule="auto"/>
              <w:jc w:val="center"/>
              <w:rPr>
                <w:rFonts w:ascii="Times New Roman" w:hAnsi="Times New Roman"/>
                <w:bCs/>
                <w:sz w:val="24"/>
                <w:szCs w:val="24"/>
              </w:rPr>
            </w:pPr>
          </w:p>
        </w:tc>
      </w:tr>
      <w:tr w:rsidR="00D556CF" w14:paraId="0AC746B6" w14:textId="77777777" w:rsidTr="00A413AC">
        <w:trPr>
          <w:trHeight w:val="231"/>
        </w:trPr>
        <w:tc>
          <w:tcPr>
            <w:tcW w:w="993" w:type="dxa"/>
          </w:tcPr>
          <w:p w14:paraId="5A7204B5" w14:textId="77777777" w:rsidR="00D556CF" w:rsidRPr="004E0D4F" w:rsidRDefault="00D556CF" w:rsidP="00D556CF">
            <w:pPr>
              <w:spacing w:after="0" w:line="240" w:lineRule="auto"/>
              <w:jc w:val="center"/>
              <w:rPr>
                <w:rFonts w:ascii="Times New Roman" w:hAnsi="Times New Roman"/>
                <w:bCs/>
                <w:sz w:val="24"/>
                <w:szCs w:val="24"/>
              </w:rPr>
            </w:pPr>
            <w:r w:rsidRPr="004E0D4F">
              <w:rPr>
                <w:rFonts w:ascii="Times New Roman" w:hAnsi="Times New Roman"/>
                <w:bCs/>
                <w:sz w:val="24"/>
                <w:szCs w:val="24"/>
              </w:rPr>
              <w:t>6.</w:t>
            </w:r>
          </w:p>
        </w:tc>
        <w:tc>
          <w:tcPr>
            <w:tcW w:w="5244" w:type="dxa"/>
            <w:vAlign w:val="center"/>
          </w:tcPr>
          <w:p w14:paraId="632B78E8" w14:textId="77777777" w:rsidR="00D556CF" w:rsidRPr="00005085" w:rsidRDefault="00D556CF" w:rsidP="00D556CF">
            <w:pPr>
              <w:spacing w:after="0" w:line="240" w:lineRule="auto"/>
              <w:rPr>
                <w:rFonts w:ascii="Times New Roman" w:hAnsi="Times New Roman"/>
                <w:color w:val="000000"/>
                <w:sz w:val="24"/>
                <w:szCs w:val="24"/>
              </w:rPr>
            </w:pPr>
            <w:r w:rsidRPr="00C74800">
              <w:rPr>
                <w:rFonts w:ascii="Times New Roman" w:hAnsi="Times New Roman"/>
                <w:sz w:val="24"/>
                <w:szCs w:val="24"/>
              </w:rPr>
              <w:t>Valsts svētkiem veltīta balle</w:t>
            </w:r>
          </w:p>
        </w:tc>
        <w:tc>
          <w:tcPr>
            <w:tcW w:w="2835" w:type="dxa"/>
          </w:tcPr>
          <w:p w14:paraId="15CA3E5E" w14:textId="77777777" w:rsidR="00D556CF" w:rsidRPr="00DC5E9E" w:rsidRDefault="00D556CF" w:rsidP="00D556CF">
            <w:pPr>
              <w:spacing w:after="0" w:line="240" w:lineRule="auto"/>
              <w:jc w:val="center"/>
              <w:rPr>
                <w:rFonts w:ascii="Times New Roman" w:hAnsi="Times New Roman"/>
                <w:bCs/>
                <w:sz w:val="24"/>
                <w:szCs w:val="24"/>
              </w:rPr>
            </w:pPr>
          </w:p>
        </w:tc>
      </w:tr>
      <w:tr w:rsidR="00D556CF" w14:paraId="4D519369" w14:textId="77777777" w:rsidTr="00A413AC">
        <w:trPr>
          <w:trHeight w:val="231"/>
        </w:trPr>
        <w:tc>
          <w:tcPr>
            <w:tcW w:w="993" w:type="dxa"/>
          </w:tcPr>
          <w:p w14:paraId="19F06E30" w14:textId="77777777" w:rsidR="00D556CF" w:rsidRPr="004E0D4F" w:rsidRDefault="00D556CF" w:rsidP="00D556CF">
            <w:pPr>
              <w:spacing w:after="0" w:line="240" w:lineRule="auto"/>
              <w:jc w:val="center"/>
              <w:rPr>
                <w:rFonts w:ascii="Times New Roman" w:hAnsi="Times New Roman"/>
                <w:bCs/>
                <w:sz w:val="24"/>
                <w:szCs w:val="24"/>
              </w:rPr>
            </w:pPr>
            <w:r w:rsidRPr="004E0D4F">
              <w:rPr>
                <w:rFonts w:ascii="Times New Roman" w:hAnsi="Times New Roman"/>
                <w:bCs/>
                <w:sz w:val="24"/>
                <w:szCs w:val="24"/>
              </w:rPr>
              <w:t>7.</w:t>
            </w:r>
          </w:p>
        </w:tc>
        <w:tc>
          <w:tcPr>
            <w:tcW w:w="5244" w:type="dxa"/>
            <w:vAlign w:val="center"/>
          </w:tcPr>
          <w:p w14:paraId="37BFF883" w14:textId="77777777" w:rsidR="00D556CF" w:rsidRPr="00005085" w:rsidRDefault="00D556CF" w:rsidP="00D556CF">
            <w:pPr>
              <w:spacing w:after="0" w:line="240" w:lineRule="auto"/>
              <w:rPr>
                <w:rFonts w:ascii="Times New Roman" w:hAnsi="Times New Roman"/>
                <w:color w:val="000000"/>
                <w:sz w:val="24"/>
                <w:szCs w:val="24"/>
              </w:rPr>
            </w:pPr>
            <w:r>
              <w:rPr>
                <w:rFonts w:ascii="Times New Roman" w:hAnsi="Times New Roman"/>
                <w:color w:val="000000"/>
                <w:sz w:val="24"/>
                <w:szCs w:val="24"/>
              </w:rPr>
              <w:t>Ielīgošanas pasākums ar tautas nama amatierkolektīviem</w:t>
            </w:r>
          </w:p>
        </w:tc>
        <w:tc>
          <w:tcPr>
            <w:tcW w:w="2835" w:type="dxa"/>
          </w:tcPr>
          <w:p w14:paraId="5AAD8198" w14:textId="77777777" w:rsidR="00D556CF" w:rsidRPr="00DC5E9E" w:rsidRDefault="00D556CF" w:rsidP="00D556CF">
            <w:pPr>
              <w:spacing w:after="0" w:line="240" w:lineRule="auto"/>
              <w:jc w:val="center"/>
              <w:rPr>
                <w:rFonts w:ascii="Times New Roman" w:hAnsi="Times New Roman"/>
                <w:bCs/>
                <w:sz w:val="24"/>
                <w:szCs w:val="24"/>
              </w:rPr>
            </w:pPr>
          </w:p>
        </w:tc>
      </w:tr>
      <w:tr w:rsidR="00D556CF" w14:paraId="1C04061C" w14:textId="77777777" w:rsidTr="00A413AC">
        <w:trPr>
          <w:trHeight w:val="231"/>
        </w:trPr>
        <w:tc>
          <w:tcPr>
            <w:tcW w:w="993" w:type="dxa"/>
          </w:tcPr>
          <w:p w14:paraId="4D911243" w14:textId="77777777" w:rsidR="00D556CF" w:rsidRPr="004E0D4F" w:rsidRDefault="00D556CF" w:rsidP="00D556CF">
            <w:pPr>
              <w:spacing w:after="0" w:line="240" w:lineRule="auto"/>
              <w:jc w:val="center"/>
              <w:rPr>
                <w:rFonts w:ascii="Times New Roman" w:hAnsi="Times New Roman"/>
                <w:bCs/>
                <w:sz w:val="24"/>
                <w:szCs w:val="24"/>
              </w:rPr>
            </w:pPr>
            <w:r w:rsidRPr="004E0D4F">
              <w:rPr>
                <w:rFonts w:ascii="Times New Roman" w:hAnsi="Times New Roman"/>
                <w:bCs/>
                <w:sz w:val="24"/>
                <w:szCs w:val="24"/>
              </w:rPr>
              <w:t>8.</w:t>
            </w:r>
          </w:p>
        </w:tc>
        <w:tc>
          <w:tcPr>
            <w:tcW w:w="5244" w:type="dxa"/>
            <w:vAlign w:val="center"/>
          </w:tcPr>
          <w:p w14:paraId="51767C7D" w14:textId="77777777" w:rsidR="00D556CF" w:rsidRPr="00005085" w:rsidRDefault="00D556CF" w:rsidP="00D556CF">
            <w:pPr>
              <w:spacing w:after="0" w:line="240" w:lineRule="auto"/>
              <w:rPr>
                <w:rFonts w:ascii="Times New Roman" w:hAnsi="Times New Roman"/>
                <w:color w:val="000000"/>
                <w:sz w:val="24"/>
                <w:szCs w:val="24"/>
              </w:rPr>
            </w:pPr>
            <w:r>
              <w:rPr>
                <w:rFonts w:ascii="Times New Roman" w:hAnsi="Times New Roman"/>
                <w:color w:val="000000"/>
                <w:sz w:val="24"/>
                <w:szCs w:val="24"/>
              </w:rPr>
              <w:t>Baltais koncerts</w:t>
            </w:r>
          </w:p>
        </w:tc>
        <w:tc>
          <w:tcPr>
            <w:tcW w:w="2835" w:type="dxa"/>
          </w:tcPr>
          <w:p w14:paraId="4992B3AE" w14:textId="77777777" w:rsidR="00D556CF" w:rsidRPr="00DC5E9E" w:rsidRDefault="00D556CF" w:rsidP="00D556CF">
            <w:pPr>
              <w:spacing w:after="0" w:line="240" w:lineRule="auto"/>
              <w:jc w:val="center"/>
              <w:rPr>
                <w:rFonts w:ascii="Times New Roman" w:hAnsi="Times New Roman"/>
                <w:bCs/>
                <w:sz w:val="24"/>
                <w:szCs w:val="24"/>
              </w:rPr>
            </w:pPr>
          </w:p>
        </w:tc>
      </w:tr>
      <w:tr w:rsidR="00D556CF" w14:paraId="144A883E" w14:textId="77777777" w:rsidTr="00A413AC">
        <w:trPr>
          <w:trHeight w:val="231"/>
        </w:trPr>
        <w:tc>
          <w:tcPr>
            <w:tcW w:w="993" w:type="dxa"/>
          </w:tcPr>
          <w:p w14:paraId="616B293A" w14:textId="77777777" w:rsidR="00D556CF" w:rsidRPr="004E0D4F" w:rsidRDefault="00D556CF" w:rsidP="00D556CF">
            <w:pPr>
              <w:spacing w:after="0" w:line="240" w:lineRule="auto"/>
              <w:jc w:val="center"/>
              <w:rPr>
                <w:rFonts w:ascii="Times New Roman" w:hAnsi="Times New Roman"/>
                <w:bCs/>
                <w:sz w:val="24"/>
                <w:szCs w:val="24"/>
              </w:rPr>
            </w:pPr>
            <w:r w:rsidRPr="004E0D4F">
              <w:rPr>
                <w:rFonts w:ascii="Times New Roman" w:hAnsi="Times New Roman"/>
                <w:bCs/>
                <w:sz w:val="24"/>
                <w:szCs w:val="24"/>
              </w:rPr>
              <w:t>9.</w:t>
            </w:r>
          </w:p>
        </w:tc>
        <w:tc>
          <w:tcPr>
            <w:tcW w:w="5244" w:type="dxa"/>
            <w:vAlign w:val="center"/>
          </w:tcPr>
          <w:p w14:paraId="671973BB" w14:textId="77777777" w:rsidR="00D556CF" w:rsidRPr="00005085" w:rsidRDefault="00D556CF" w:rsidP="00D556CF">
            <w:pPr>
              <w:spacing w:after="0" w:line="240" w:lineRule="auto"/>
              <w:rPr>
                <w:rFonts w:ascii="Times New Roman" w:hAnsi="Times New Roman"/>
                <w:color w:val="000000"/>
                <w:sz w:val="24"/>
                <w:szCs w:val="24"/>
              </w:rPr>
            </w:pPr>
            <w:r>
              <w:rPr>
                <w:rFonts w:ascii="Times New Roman" w:hAnsi="Times New Roman"/>
                <w:color w:val="000000"/>
                <w:sz w:val="24"/>
                <w:szCs w:val="24"/>
              </w:rPr>
              <w:t>Putu ballīte bērniem</w:t>
            </w:r>
          </w:p>
        </w:tc>
        <w:tc>
          <w:tcPr>
            <w:tcW w:w="2835" w:type="dxa"/>
          </w:tcPr>
          <w:p w14:paraId="5679A8B8" w14:textId="77777777" w:rsidR="00D556CF" w:rsidRPr="00DC5E9E" w:rsidRDefault="00D556CF" w:rsidP="00D556CF">
            <w:pPr>
              <w:spacing w:after="0" w:line="240" w:lineRule="auto"/>
              <w:jc w:val="center"/>
              <w:rPr>
                <w:rFonts w:ascii="Times New Roman" w:hAnsi="Times New Roman"/>
                <w:bCs/>
                <w:sz w:val="24"/>
                <w:szCs w:val="24"/>
              </w:rPr>
            </w:pPr>
          </w:p>
        </w:tc>
      </w:tr>
      <w:tr w:rsidR="00D556CF" w14:paraId="3D6B8DE1" w14:textId="77777777" w:rsidTr="00A413AC">
        <w:trPr>
          <w:trHeight w:val="231"/>
        </w:trPr>
        <w:tc>
          <w:tcPr>
            <w:tcW w:w="993" w:type="dxa"/>
          </w:tcPr>
          <w:p w14:paraId="0A596D7F" w14:textId="77777777" w:rsidR="00D556CF" w:rsidRPr="004E0D4F" w:rsidRDefault="00D556CF" w:rsidP="00D556CF">
            <w:pPr>
              <w:spacing w:after="0" w:line="240" w:lineRule="auto"/>
              <w:jc w:val="center"/>
              <w:rPr>
                <w:rFonts w:ascii="Times New Roman" w:hAnsi="Times New Roman"/>
                <w:bCs/>
                <w:sz w:val="24"/>
                <w:szCs w:val="24"/>
              </w:rPr>
            </w:pPr>
            <w:r w:rsidRPr="004E0D4F">
              <w:rPr>
                <w:rFonts w:ascii="Times New Roman" w:hAnsi="Times New Roman"/>
                <w:bCs/>
                <w:sz w:val="24"/>
                <w:szCs w:val="24"/>
              </w:rPr>
              <w:t>10.</w:t>
            </w:r>
          </w:p>
        </w:tc>
        <w:tc>
          <w:tcPr>
            <w:tcW w:w="5244" w:type="dxa"/>
            <w:vAlign w:val="center"/>
          </w:tcPr>
          <w:p w14:paraId="23CA52BE" w14:textId="77777777" w:rsidR="00D556CF" w:rsidRPr="00005085" w:rsidRDefault="00D556CF" w:rsidP="00D556CF">
            <w:pPr>
              <w:spacing w:after="0" w:line="240" w:lineRule="auto"/>
              <w:rPr>
                <w:rFonts w:ascii="Times New Roman" w:hAnsi="Times New Roman"/>
                <w:color w:val="000000"/>
                <w:sz w:val="24"/>
                <w:szCs w:val="24"/>
              </w:rPr>
            </w:pPr>
            <w:r>
              <w:rPr>
                <w:rFonts w:ascii="Times New Roman" w:hAnsi="Times New Roman"/>
                <w:color w:val="000000"/>
                <w:sz w:val="24"/>
                <w:szCs w:val="24"/>
              </w:rPr>
              <w:t>Valsts svētkiem veltīts koncerts ar tautas nama amatierkolektīviem</w:t>
            </w:r>
          </w:p>
        </w:tc>
        <w:tc>
          <w:tcPr>
            <w:tcW w:w="2835" w:type="dxa"/>
          </w:tcPr>
          <w:p w14:paraId="23D4FFF1" w14:textId="77777777" w:rsidR="00D556CF" w:rsidRPr="00DC5E9E" w:rsidRDefault="00D556CF" w:rsidP="00D556CF">
            <w:pPr>
              <w:spacing w:after="0" w:line="240" w:lineRule="auto"/>
              <w:jc w:val="center"/>
              <w:rPr>
                <w:rFonts w:ascii="Times New Roman" w:hAnsi="Times New Roman"/>
                <w:bCs/>
                <w:sz w:val="24"/>
                <w:szCs w:val="24"/>
              </w:rPr>
            </w:pPr>
          </w:p>
        </w:tc>
      </w:tr>
      <w:tr w:rsidR="00D556CF" w14:paraId="1BDF17B8" w14:textId="77777777" w:rsidTr="00A413AC">
        <w:trPr>
          <w:trHeight w:val="231"/>
        </w:trPr>
        <w:tc>
          <w:tcPr>
            <w:tcW w:w="993" w:type="dxa"/>
          </w:tcPr>
          <w:p w14:paraId="622EB598" w14:textId="77777777" w:rsidR="00D556CF" w:rsidRPr="004E0D4F" w:rsidRDefault="00D556CF" w:rsidP="00D556CF">
            <w:pPr>
              <w:spacing w:after="0" w:line="240" w:lineRule="auto"/>
              <w:jc w:val="center"/>
              <w:rPr>
                <w:rFonts w:ascii="Times New Roman" w:hAnsi="Times New Roman"/>
                <w:bCs/>
                <w:sz w:val="24"/>
                <w:szCs w:val="24"/>
              </w:rPr>
            </w:pPr>
            <w:r w:rsidRPr="004E0D4F">
              <w:rPr>
                <w:rFonts w:ascii="Times New Roman" w:hAnsi="Times New Roman"/>
                <w:bCs/>
                <w:sz w:val="24"/>
                <w:szCs w:val="24"/>
              </w:rPr>
              <w:t>11.</w:t>
            </w:r>
          </w:p>
        </w:tc>
        <w:tc>
          <w:tcPr>
            <w:tcW w:w="5244" w:type="dxa"/>
            <w:vAlign w:val="center"/>
          </w:tcPr>
          <w:p w14:paraId="34F985A6" w14:textId="77777777" w:rsidR="00D556CF" w:rsidRPr="00005085" w:rsidRDefault="00D556CF" w:rsidP="00D556CF">
            <w:pPr>
              <w:spacing w:after="0" w:line="240" w:lineRule="auto"/>
              <w:rPr>
                <w:rFonts w:ascii="Times New Roman" w:hAnsi="Times New Roman"/>
                <w:color w:val="000000"/>
                <w:sz w:val="24"/>
                <w:szCs w:val="24"/>
              </w:rPr>
            </w:pPr>
            <w:r>
              <w:rPr>
                <w:rFonts w:ascii="Times New Roman" w:hAnsi="Times New Roman"/>
                <w:color w:val="000000"/>
                <w:sz w:val="24"/>
                <w:szCs w:val="24"/>
              </w:rPr>
              <w:t>Ziemassvētku pasākums bērniem</w:t>
            </w:r>
          </w:p>
        </w:tc>
        <w:tc>
          <w:tcPr>
            <w:tcW w:w="2835" w:type="dxa"/>
          </w:tcPr>
          <w:p w14:paraId="63890DB0" w14:textId="77777777" w:rsidR="00D556CF" w:rsidRPr="00DC5E9E" w:rsidRDefault="00D556CF" w:rsidP="00D556CF">
            <w:pPr>
              <w:spacing w:after="0" w:line="240" w:lineRule="auto"/>
              <w:jc w:val="center"/>
              <w:rPr>
                <w:rFonts w:ascii="Times New Roman" w:hAnsi="Times New Roman"/>
                <w:bCs/>
                <w:sz w:val="24"/>
                <w:szCs w:val="24"/>
              </w:rPr>
            </w:pPr>
          </w:p>
        </w:tc>
      </w:tr>
      <w:tr w:rsidR="00D556CF" w14:paraId="3D255514" w14:textId="77777777" w:rsidTr="00A413AC">
        <w:trPr>
          <w:trHeight w:val="231"/>
        </w:trPr>
        <w:tc>
          <w:tcPr>
            <w:tcW w:w="993" w:type="dxa"/>
          </w:tcPr>
          <w:p w14:paraId="589DAE35" w14:textId="77777777" w:rsidR="00D556CF" w:rsidRPr="004E0D4F" w:rsidRDefault="00D556CF" w:rsidP="00D556CF">
            <w:pPr>
              <w:spacing w:after="0" w:line="240" w:lineRule="auto"/>
              <w:jc w:val="center"/>
              <w:rPr>
                <w:rFonts w:ascii="Times New Roman" w:hAnsi="Times New Roman"/>
                <w:bCs/>
                <w:sz w:val="24"/>
                <w:szCs w:val="24"/>
              </w:rPr>
            </w:pPr>
          </w:p>
        </w:tc>
        <w:tc>
          <w:tcPr>
            <w:tcW w:w="5244" w:type="dxa"/>
          </w:tcPr>
          <w:p w14:paraId="34310238" w14:textId="77777777" w:rsidR="00D556CF" w:rsidRPr="004E0D4F" w:rsidRDefault="00D556CF" w:rsidP="00D556CF">
            <w:pPr>
              <w:spacing w:after="0" w:line="240" w:lineRule="auto"/>
              <w:jc w:val="right"/>
              <w:rPr>
                <w:rFonts w:ascii="Times New Roman" w:hAnsi="Times New Roman"/>
                <w:b/>
                <w:bCs/>
                <w:color w:val="000000"/>
              </w:rPr>
            </w:pPr>
            <w:r w:rsidRPr="004E0D4F">
              <w:rPr>
                <w:rFonts w:ascii="Times New Roman" w:hAnsi="Times New Roman"/>
                <w:b/>
                <w:bCs/>
                <w:color w:val="000000"/>
              </w:rPr>
              <w:t>Kopā, EUR</w:t>
            </w:r>
            <w:r>
              <w:rPr>
                <w:rFonts w:ascii="Times New Roman" w:hAnsi="Times New Roman"/>
                <w:b/>
                <w:bCs/>
                <w:color w:val="000000"/>
              </w:rPr>
              <w:t xml:space="preserve"> bez PVN*</w:t>
            </w:r>
          </w:p>
        </w:tc>
        <w:tc>
          <w:tcPr>
            <w:tcW w:w="2835" w:type="dxa"/>
          </w:tcPr>
          <w:p w14:paraId="572EE573" w14:textId="77777777" w:rsidR="00D556CF" w:rsidRPr="004E0D4F" w:rsidRDefault="00D556CF" w:rsidP="00D556CF">
            <w:pPr>
              <w:spacing w:after="0" w:line="240" w:lineRule="auto"/>
              <w:jc w:val="center"/>
              <w:rPr>
                <w:rFonts w:ascii="Times New Roman" w:hAnsi="Times New Roman"/>
                <w:b/>
                <w:sz w:val="24"/>
                <w:szCs w:val="24"/>
              </w:rPr>
            </w:pPr>
          </w:p>
        </w:tc>
      </w:tr>
      <w:tr w:rsidR="00D556CF" w14:paraId="7D2EE5E7" w14:textId="77777777" w:rsidTr="00A413AC">
        <w:tc>
          <w:tcPr>
            <w:tcW w:w="993" w:type="dxa"/>
          </w:tcPr>
          <w:p w14:paraId="5C3DB41C" w14:textId="77777777" w:rsidR="00D556CF" w:rsidRPr="004E0D4F" w:rsidRDefault="00D556CF" w:rsidP="00D556CF">
            <w:pPr>
              <w:spacing w:after="0" w:line="240" w:lineRule="auto"/>
              <w:jc w:val="right"/>
              <w:rPr>
                <w:rFonts w:ascii="Times New Roman" w:hAnsi="Times New Roman"/>
                <w:b/>
                <w:sz w:val="24"/>
                <w:szCs w:val="24"/>
              </w:rPr>
            </w:pPr>
          </w:p>
        </w:tc>
        <w:tc>
          <w:tcPr>
            <w:tcW w:w="5244" w:type="dxa"/>
          </w:tcPr>
          <w:p w14:paraId="463379D4" w14:textId="77777777" w:rsidR="00D556CF" w:rsidRPr="00DC5E9E" w:rsidRDefault="00D556CF" w:rsidP="00D556CF">
            <w:pPr>
              <w:spacing w:after="0" w:line="240" w:lineRule="auto"/>
              <w:jc w:val="right"/>
              <w:rPr>
                <w:rFonts w:ascii="Times New Roman" w:hAnsi="Times New Roman"/>
                <w:bCs/>
                <w:sz w:val="24"/>
                <w:szCs w:val="24"/>
              </w:rPr>
            </w:pPr>
            <w:r w:rsidRPr="00DC5E9E">
              <w:rPr>
                <w:rFonts w:ascii="Times New Roman" w:hAnsi="Times New Roman"/>
                <w:bCs/>
                <w:sz w:val="24"/>
                <w:szCs w:val="24"/>
              </w:rPr>
              <w:t>PVN 21%, EUR</w:t>
            </w:r>
          </w:p>
        </w:tc>
        <w:tc>
          <w:tcPr>
            <w:tcW w:w="2835" w:type="dxa"/>
          </w:tcPr>
          <w:p w14:paraId="3FD583D2" w14:textId="77777777" w:rsidR="00D556CF" w:rsidRPr="00DC5E9E" w:rsidRDefault="00D556CF" w:rsidP="00D556CF">
            <w:pPr>
              <w:spacing w:after="0" w:line="240" w:lineRule="auto"/>
              <w:jc w:val="center"/>
              <w:rPr>
                <w:rFonts w:ascii="Times New Roman" w:hAnsi="Times New Roman"/>
                <w:bCs/>
                <w:sz w:val="24"/>
                <w:szCs w:val="24"/>
              </w:rPr>
            </w:pPr>
          </w:p>
        </w:tc>
      </w:tr>
      <w:tr w:rsidR="00D556CF" w14:paraId="514F26AA" w14:textId="77777777" w:rsidTr="00A413AC">
        <w:tc>
          <w:tcPr>
            <w:tcW w:w="993" w:type="dxa"/>
          </w:tcPr>
          <w:p w14:paraId="0B36CE3A" w14:textId="77777777" w:rsidR="00D556CF" w:rsidRPr="004E0D4F" w:rsidRDefault="00D556CF" w:rsidP="00D556CF">
            <w:pPr>
              <w:spacing w:after="0" w:line="240" w:lineRule="auto"/>
              <w:jc w:val="right"/>
              <w:rPr>
                <w:rFonts w:ascii="Times New Roman" w:hAnsi="Times New Roman"/>
                <w:b/>
                <w:sz w:val="24"/>
                <w:szCs w:val="24"/>
              </w:rPr>
            </w:pPr>
          </w:p>
        </w:tc>
        <w:tc>
          <w:tcPr>
            <w:tcW w:w="5244" w:type="dxa"/>
          </w:tcPr>
          <w:p w14:paraId="50922B8F" w14:textId="77777777" w:rsidR="00D556CF" w:rsidRPr="00DC5E9E" w:rsidRDefault="00D556CF" w:rsidP="00D556CF">
            <w:pPr>
              <w:spacing w:after="0" w:line="240" w:lineRule="auto"/>
              <w:jc w:val="right"/>
              <w:rPr>
                <w:rFonts w:ascii="Times New Roman" w:hAnsi="Times New Roman"/>
                <w:bCs/>
                <w:sz w:val="24"/>
                <w:szCs w:val="24"/>
              </w:rPr>
            </w:pPr>
            <w:r w:rsidRPr="00DC5E9E">
              <w:rPr>
                <w:rFonts w:ascii="Times New Roman" w:hAnsi="Times New Roman"/>
                <w:bCs/>
                <w:sz w:val="24"/>
                <w:szCs w:val="24"/>
              </w:rPr>
              <w:t>Kopā ar PVN, EUR</w:t>
            </w:r>
          </w:p>
        </w:tc>
        <w:tc>
          <w:tcPr>
            <w:tcW w:w="2835" w:type="dxa"/>
          </w:tcPr>
          <w:p w14:paraId="129DF866" w14:textId="77777777" w:rsidR="00D556CF" w:rsidRPr="00DC5E9E" w:rsidRDefault="00D556CF" w:rsidP="00D556CF">
            <w:pPr>
              <w:spacing w:after="0" w:line="240" w:lineRule="auto"/>
              <w:jc w:val="center"/>
              <w:rPr>
                <w:rFonts w:ascii="Times New Roman" w:hAnsi="Times New Roman"/>
                <w:bCs/>
                <w:sz w:val="24"/>
                <w:szCs w:val="24"/>
              </w:rPr>
            </w:pPr>
          </w:p>
        </w:tc>
      </w:tr>
    </w:tbl>
    <w:p w14:paraId="648B17C8" w14:textId="77777777" w:rsidR="00D556CF" w:rsidRPr="004E0D4F" w:rsidRDefault="00D556CF" w:rsidP="00D556CF">
      <w:pPr>
        <w:spacing w:after="0" w:line="240" w:lineRule="auto"/>
        <w:ind w:left="1418" w:hanging="709"/>
        <w:rPr>
          <w:rFonts w:ascii="Times New Roman" w:hAnsi="Times New Roman"/>
          <w:i/>
          <w:sz w:val="24"/>
          <w:szCs w:val="24"/>
        </w:rPr>
      </w:pPr>
      <w:r w:rsidRPr="004E0D4F">
        <w:rPr>
          <w:rFonts w:ascii="Times New Roman" w:hAnsi="Times New Roman"/>
          <w:iCs/>
          <w:sz w:val="24"/>
          <w:szCs w:val="24"/>
          <w:vertAlign w:val="superscript"/>
        </w:rPr>
        <w:t>*</w:t>
      </w:r>
      <w:r w:rsidRPr="004E0D4F">
        <w:rPr>
          <w:rFonts w:ascii="Times New Roman" w:hAnsi="Times New Roman"/>
          <w:i/>
          <w:sz w:val="24"/>
          <w:szCs w:val="24"/>
        </w:rPr>
        <w:t>Cenu aptaujā vērtējamais lielums</w:t>
      </w:r>
    </w:p>
    <w:p w14:paraId="471C2D32" w14:textId="77777777" w:rsidR="00D556CF" w:rsidRDefault="00D556CF" w:rsidP="00D556CF">
      <w:pPr>
        <w:pStyle w:val="Sarakstarindkopa"/>
        <w:spacing w:after="0" w:line="240" w:lineRule="auto"/>
        <w:ind w:left="1418" w:hanging="709"/>
        <w:contextualSpacing w:val="0"/>
        <w:rPr>
          <w:rFonts w:ascii="Times New Roman" w:hAnsi="Times New Roman"/>
          <w:b/>
          <w:bCs/>
          <w:iCs/>
          <w:sz w:val="24"/>
          <w:szCs w:val="24"/>
        </w:rPr>
      </w:pPr>
    </w:p>
    <w:p w14:paraId="1EFEB354" w14:textId="77777777" w:rsidR="00D556CF" w:rsidRPr="004E0D4F" w:rsidRDefault="00D556CF" w:rsidP="00D556CF">
      <w:pPr>
        <w:pStyle w:val="Sarakstarindkopa"/>
        <w:spacing w:after="0" w:line="240" w:lineRule="auto"/>
        <w:ind w:left="1418" w:hanging="709"/>
        <w:contextualSpacing w:val="0"/>
        <w:rPr>
          <w:rFonts w:ascii="Times New Roman" w:hAnsi="Times New Roman"/>
          <w:b/>
          <w:bCs/>
          <w:iCs/>
          <w:sz w:val="24"/>
          <w:szCs w:val="24"/>
        </w:rPr>
      </w:pPr>
    </w:p>
    <w:p w14:paraId="2C326107" w14:textId="77777777" w:rsidR="00D556CF" w:rsidRPr="004E0D4F" w:rsidRDefault="00D556CF" w:rsidP="00D556CF">
      <w:pPr>
        <w:spacing w:after="0" w:line="240" w:lineRule="auto"/>
        <w:ind w:left="1418" w:hanging="1418"/>
        <w:rPr>
          <w:rFonts w:ascii="Times New Roman" w:eastAsia="Times New Roman" w:hAnsi="Times New Roman"/>
          <w:b/>
          <w:bCs/>
          <w:lang w:eastAsia="lv-LV"/>
        </w:rPr>
      </w:pPr>
      <w:r w:rsidRPr="004E0D4F">
        <w:rPr>
          <w:rFonts w:ascii="Times New Roman" w:hAnsi="Times New Roman"/>
          <w:b/>
          <w:bCs/>
          <w:iCs/>
          <w:sz w:val="24"/>
          <w:szCs w:val="24"/>
        </w:rPr>
        <w:t>2.daļa “Apskaņošanas pakalpojumu nodrošināšana Valles kultūras vajadzībām</w:t>
      </w:r>
      <w:r w:rsidRPr="004E0D4F">
        <w:rPr>
          <w:rFonts w:ascii="Times New Roman" w:eastAsia="Times New Roman" w:hAnsi="Times New Roman"/>
          <w:b/>
          <w:bCs/>
          <w:lang w:eastAsia="lv-LV"/>
        </w:rPr>
        <w:t>”</w:t>
      </w:r>
    </w:p>
    <w:p w14:paraId="23C11646" w14:textId="77777777" w:rsidR="00D556CF" w:rsidRDefault="00D556CF" w:rsidP="00D556CF">
      <w:pPr>
        <w:spacing w:after="0" w:line="240" w:lineRule="auto"/>
        <w:ind w:left="1418" w:hanging="1418"/>
        <w:rPr>
          <w:rFonts w:ascii="Times New Roman" w:hAnsi="Times New Roman"/>
          <w:b/>
          <w:bCs/>
          <w:iCs/>
          <w:sz w:val="24"/>
          <w:szCs w:val="24"/>
        </w:rPr>
      </w:pPr>
    </w:p>
    <w:tbl>
      <w:tblPr>
        <w:tblStyle w:val="Reatabula"/>
        <w:tblW w:w="9072" w:type="dxa"/>
        <w:tblInd w:w="-5" w:type="dxa"/>
        <w:tblLook w:val="04A0" w:firstRow="1" w:lastRow="0" w:firstColumn="1" w:lastColumn="0" w:noHBand="0" w:noVBand="1"/>
      </w:tblPr>
      <w:tblGrid>
        <w:gridCol w:w="993"/>
        <w:gridCol w:w="5244"/>
        <w:gridCol w:w="2835"/>
      </w:tblGrid>
      <w:tr w:rsidR="00D556CF" w14:paraId="4B8B6635" w14:textId="77777777" w:rsidTr="00A413AC">
        <w:tc>
          <w:tcPr>
            <w:tcW w:w="993" w:type="dxa"/>
          </w:tcPr>
          <w:p w14:paraId="41802EE8" w14:textId="77777777" w:rsidR="00D556CF" w:rsidRPr="004E0D4F" w:rsidRDefault="00D556CF" w:rsidP="00D556CF">
            <w:pPr>
              <w:spacing w:after="0" w:line="240" w:lineRule="auto"/>
              <w:rPr>
                <w:rFonts w:ascii="Times New Roman" w:hAnsi="Times New Roman"/>
                <w:b/>
              </w:rPr>
            </w:pPr>
            <w:r w:rsidRPr="004E0D4F">
              <w:rPr>
                <w:rFonts w:ascii="Times New Roman" w:hAnsi="Times New Roman"/>
                <w:b/>
              </w:rPr>
              <w:t>Nr.p.k.</w:t>
            </w:r>
          </w:p>
        </w:tc>
        <w:tc>
          <w:tcPr>
            <w:tcW w:w="5244" w:type="dxa"/>
          </w:tcPr>
          <w:p w14:paraId="6D944BF3" w14:textId="77777777" w:rsidR="00D556CF" w:rsidRPr="004E0D4F" w:rsidRDefault="00D556CF" w:rsidP="00D556CF">
            <w:pPr>
              <w:spacing w:after="0" w:line="240" w:lineRule="auto"/>
              <w:rPr>
                <w:rFonts w:ascii="Times New Roman" w:hAnsi="Times New Roman"/>
                <w:b/>
              </w:rPr>
            </w:pPr>
            <w:r w:rsidRPr="004E0D4F">
              <w:rPr>
                <w:rFonts w:ascii="Times New Roman" w:hAnsi="Times New Roman"/>
                <w:b/>
              </w:rPr>
              <w:t>Pasākuma apskaņošana</w:t>
            </w:r>
          </w:p>
        </w:tc>
        <w:tc>
          <w:tcPr>
            <w:tcW w:w="2835" w:type="dxa"/>
          </w:tcPr>
          <w:p w14:paraId="6D32A907" w14:textId="77777777" w:rsidR="00D556CF" w:rsidRPr="004E0D4F" w:rsidRDefault="00D556CF" w:rsidP="00D556CF">
            <w:pPr>
              <w:spacing w:after="0" w:line="240" w:lineRule="auto"/>
              <w:rPr>
                <w:rFonts w:ascii="Times New Roman" w:hAnsi="Times New Roman"/>
                <w:b/>
              </w:rPr>
            </w:pPr>
            <w:r w:rsidRPr="004E0D4F">
              <w:rPr>
                <w:rFonts w:ascii="Times New Roman" w:hAnsi="Times New Roman"/>
                <w:b/>
              </w:rPr>
              <w:t>Piedāvājuma cena par visu apjomu,</w:t>
            </w:r>
            <w:r w:rsidRPr="004E0D4F">
              <w:rPr>
                <w:rFonts w:ascii="Times New Roman" w:hAnsi="Times New Roman"/>
                <w:b/>
                <w:vertAlign w:val="superscript"/>
              </w:rPr>
              <w:t xml:space="preserve"> </w:t>
            </w:r>
            <w:r w:rsidRPr="004E0D4F">
              <w:rPr>
                <w:rFonts w:ascii="Times New Roman" w:hAnsi="Times New Roman"/>
                <w:b/>
              </w:rPr>
              <w:t xml:space="preserve"> EUR </w:t>
            </w:r>
            <w:r w:rsidRPr="004E0D4F">
              <w:rPr>
                <w:rFonts w:ascii="Times New Roman" w:hAnsi="Times New Roman"/>
                <w:b/>
                <w:u w:val="single"/>
              </w:rPr>
              <w:t>bez PVN</w:t>
            </w:r>
          </w:p>
        </w:tc>
      </w:tr>
      <w:tr w:rsidR="00D556CF" w14:paraId="6DDAC602" w14:textId="77777777" w:rsidTr="00A413AC">
        <w:trPr>
          <w:trHeight w:val="231"/>
        </w:trPr>
        <w:tc>
          <w:tcPr>
            <w:tcW w:w="993" w:type="dxa"/>
          </w:tcPr>
          <w:p w14:paraId="3DDCD20D" w14:textId="77777777" w:rsidR="00D556CF" w:rsidRPr="004E0D4F" w:rsidRDefault="00D556CF" w:rsidP="00D556CF">
            <w:pPr>
              <w:spacing w:after="0" w:line="240" w:lineRule="auto"/>
              <w:jc w:val="center"/>
              <w:rPr>
                <w:rFonts w:ascii="Times New Roman" w:hAnsi="Times New Roman"/>
                <w:bCs/>
              </w:rPr>
            </w:pPr>
            <w:r w:rsidRPr="004E0D4F">
              <w:rPr>
                <w:rFonts w:ascii="Times New Roman" w:hAnsi="Times New Roman"/>
                <w:bCs/>
              </w:rPr>
              <w:t>1.</w:t>
            </w:r>
          </w:p>
        </w:tc>
        <w:tc>
          <w:tcPr>
            <w:tcW w:w="5244" w:type="dxa"/>
          </w:tcPr>
          <w:p w14:paraId="5B730B8C" w14:textId="77777777" w:rsidR="00D556CF" w:rsidRPr="00005085" w:rsidRDefault="00D556CF" w:rsidP="00D556CF">
            <w:pPr>
              <w:spacing w:after="0" w:line="240" w:lineRule="auto"/>
              <w:rPr>
                <w:rFonts w:ascii="Times New Roman" w:hAnsi="Times New Roman"/>
                <w:b/>
                <w:sz w:val="24"/>
                <w:szCs w:val="24"/>
              </w:rPr>
            </w:pPr>
            <w:r w:rsidRPr="00005085">
              <w:rPr>
                <w:rFonts w:ascii="Times New Roman" w:hAnsi="Times New Roman"/>
                <w:color w:val="000000"/>
                <w:sz w:val="24"/>
                <w:szCs w:val="24"/>
              </w:rPr>
              <w:t>Pavasara iedancis</w:t>
            </w:r>
          </w:p>
        </w:tc>
        <w:tc>
          <w:tcPr>
            <w:tcW w:w="2835" w:type="dxa"/>
          </w:tcPr>
          <w:p w14:paraId="678ED6FE" w14:textId="77777777" w:rsidR="00D556CF" w:rsidRPr="00DC5E9E" w:rsidRDefault="00D556CF" w:rsidP="00D556CF">
            <w:pPr>
              <w:spacing w:after="0" w:line="240" w:lineRule="auto"/>
              <w:jc w:val="center"/>
              <w:rPr>
                <w:rFonts w:ascii="Times New Roman" w:hAnsi="Times New Roman"/>
                <w:bCs/>
              </w:rPr>
            </w:pPr>
          </w:p>
        </w:tc>
      </w:tr>
      <w:tr w:rsidR="00D556CF" w14:paraId="56942F5D" w14:textId="77777777" w:rsidTr="00A413AC">
        <w:trPr>
          <w:trHeight w:val="231"/>
        </w:trPr>
        <w:tc>
          <w:tcPr>
            <w:tcW w:w="993" w:type="dxa"/>
          </w:tcPr>
          <w:p w14:paraId="7CEB1E9A" w14:textId="77777777" w:rsidR="00D556CF" w:rsidRPr="004E0D4F" w:rsidRDefault="00D556CF" w:rsidP="00D556CF">
            <w:pPr>
              <w:spacing w:after="0" w:line="240" w:lineRule="auto"/>
              <w:jc w:val="center"/>
              <w:rPr>
                <w:rFonts w:ascii="Times New Roman" w:hAnsi="Times New Roman"/>
                <w:bCs/>
              </w:rPr>
            </w:pPr>
            <w:r w:rsidRPr="004E0D4F">
              <w:rPr>
                <w:rFonts w:ascii="Times New Roman" w:hAnsi="Times New Roman"/>
                <w:bCs/>
              </w:rPr>
              <w:t>2.</w:t>
            </w:r>
          </w:p>
        </w:tc>
        <w:tc>
          <w:tcPr>
            <w:tcW w:w="5244" w:type="dxa"/>
          </w:tcPr>
          <w:p w14:paraId="6301FF17" w14:textId="77777777" w:rsidR="00D556CF" w:rsidRPr="00005085" w:rsidRDefault="00D556CF" w:rsidP="00D556CF">
            <w:pPr>
              <w:spacing w:after="0" w:line="240" w:lineRule="auto"/>
              <w:rPr>
                <w:rFonts w:ascii="Times New Roman" w:hAnsi="Times New Roman"/>
                <w:color w:val="000000"/>
                <w:sz w:val="24"/>
                <w:szCs w:val="24"/>
              </w:rPr>
            </w:pPr>
            <w:r w:rsidRPr="00005085">
              <w:rPr>
                <w:rFonts w:ascii="Times New Roman" w:hAnsi="Times New Roman"/>
                <w:color w:val="000000"/>
                <w:sz w:val="24"/>
                <w:szCs w:val="24"/>
              </w:rPr>
              <w:t>Latvijas Republikas neatkarības atjaunošanas dienai veltīts koncerts</w:t>
            </w:r>
          </w:p>
        </w:tc>
        <w:tc>
          <w:tcPr>
            <w:tcW w:w="2835" w:type="dxa"/>
          </w:tcPr>
          <w:p w14:paraId="5EA40D04" w14:textId="77777777" w:rsidR="00D556CF" w:rsidRPr="00DC5E9E" w:rsidRDefault="00D556CF" w:rsidP="00D556CF">
            <w:pPr>
              <w:spacing w:after="0" w:line="240" w:lineRule="auto"/>
              <w:jc w:val="center"/>
              <w:rPr>
                <w:rFonts w:ascii="Times New Roman" w:hAnsi="Times New Roman"/>
                <w:bCs/>
              </w:rPr>
            </w:pPr>
          </w:p>
        </w:tc>
      </w:tr>
      <w:tr w:rsidR="00D556CF" w14:paraId="33C1230F" w14:textId="77777777" w:rsidTr="00A413AC">
        <w:trPr>
          <w:trHeight w:val="231"/>
        </w:trPr>
        <w:tc>
          <w:tcPr>
            <w:tcW w:w="993" w:type="dxa"/>
          </w:tcPr>
          <w:p w14:paraId="0DE9E59E" w14:textId="77777777" w:rsidR="00D556CF" w:rsidRPr="004E0D4F" w:rsidRDefault="00D556CF" w:rsidP="00D556CF">
            <w:pPr>
              <w:spacing w:after="0" w:line="240" w:lineRule="auto"/>
              <w:jc w:val="center"/>
              <w:rPr>
                <w:rFonts w:ascii="Times New Roman" w:hAnsi="Times New Roman"/>
                <w:bCs/>
              </w:rPr>
            </w:pPr>
            <w:r w:rsidRPr="004E0D4F">
              <w:rPr>
                <w:rFonts w:ascii="Times New Roman" w:hAnsi="Times New Roman"/>
                <w:bCs/>
              </w:rPr>
              <w:t>3.</w:t>
            </w:r>
          </w:p>
        </w:tc>
        <w:tc>
          <w:tcPr>
            <w:tcW w:w="5244" w:type="dxa"/>
          </w:tcPr>
          <w:p w14:paraId="611AA847" w14:textId="77777777" w:rsidR="00D556CF" w:rsidRPr="00005085" w:rsidRDefault="00D556CF" w:rsidP="00D556CF">
            <w:pPr>
              <w:spacing w:after="0" w:line="240" w:lineRule="auto"/>
              <w:rPr>
                <w:rFonts w:ascii="Times New Roman" w:hAnsi="Times New Roman"/>
                <w:color w:val="000000"/>
                <w:sz w:val="24"/>
                <w:szCs w:val="24"/>
              </w:rPr>
            </w:pPr>
            <w:r w:rsidRPr="00005085">
              <w:rPr>
                <w:rFonts w:ascii="Times New Roman" w:hAnsi="Times New Roman"/>
                <w:color w:val="000000"/>
                <w:sz w:val="24"/>
                <w:szCs w:val="24"/>
              </w:rPr>
              <w:t xml:space="preserve">Ģimenes diena - ansamblis, jaundzimušo sveikšana </w:t>
            </w:r>
          </w:p>
        </w:tc>
        <w:tc>
          <w:tcPr>
            <w:tcW w:w="2835" w:type="dxa"/>
          </w:tcPr>
          <w:p w14:paraId="56B68961" w14:textId="77777777" w:rsidR="00D556CF" w:rsidRPr="00DC5E9E" w:rsidRDefault="00D556CF" w:rsidP="00D556CF">
            <w:pPr>
              <w:spacing w:after="0" w:line="240" w:lineRule="auto"/>
              <w:jc w:val="center"/>
              <w:rPr>
                <w:rFonts w:ascii="Times New Roman" w:hAnsi="Times New Roman"/>
                <w:bCs/>
              </w:rPr>
            </w:pPr>
          </w:p>
        </w:tc>
      </w:tr>
      <w:tr w:rsidR="00D556CF" w14:paraId="488DB54E" w14:textId="77777777" w:rsidTr="00A413AC">
        <w:trPr>
          <w:trHeight w:val="231"/>
        </w:trPr>
        <w:tc>
          <w:tcPr>
            <w:tcW w:w="993" w:type="dxa"/>
          </w:tcPr>
          <w:p w14:paraId="136AC19B" w14:textId="77777777" w:rsidR="00D556CF" w:rsidRPr="004E0D4F" w:rsidRDefault="00D556CF" w:rsidP="00D556CF">
            <w:pPr>
              <w:spacing w:after="0" w:line="240" w:lineRule="auto"/>
              <w:jc w:val="center"/>
              <w:rPr>
                <w:rFonts w:ascii="Times New Roman" w:hAnsi="Times New Roman"/>
                <w:bCs/>
              </w:rPr>
            </w:pPr>
            <w:r w:rsidRPr="004E0D4F">
              <w:rPr>
                <w:rFonts w:ascii="Times New Roman" w:hAnsi="Times New Roman"/>
                <w:bCs/>
              </w:rPr>
              <w:t>4.</w:t>
            </w:r>
          </w:p>
        </w:tc>
        <w:tc>
          <w:tcPr>
            <w:tcW w:w="5244" w:type="dxa"/>
          </w:tcPr>
          <w:p w14:paraId="019211E8" w14:textId="77777777" w:rsidR="00D556CF" w:rsidRPr="00005085" w:rsidRDefault="00D556CF" w:rsidP="00D556CF">
            <w:pPr>
              <w:spacing w:after="0" w:line="240" w:lineRule="auto"/>
              <w:rPr>
                <w:rFonts w:ascii="Times New Roman" w:hAnsi="Times New Roman"/>
                <w:color w:val="000000"/>
                <w:sz w:val="24"/>
                <w:szCs w:val="24"/>
              </w:rPr>
            </w:pPr>
            <w:r w:rsidRPr="00005085">
              <w:rPr>
                <w:rFonts w:ascii="Times New Roman" w:hAnsi="Times New Roman"/>
                <w:color w:val="000000"/>
                <w:sz w:val="24"/>
                <w:szCs w:val="24"/>
              </w:rPr>
              <w:t>Pagasta un sporta svētki - podestu, nojumes montāža skatuvei, skaņošana</w:t>
            </w:r>
          </w:p>
        </w:tc>
        <w:tc>
          <w:tcPr>
            <w:tcW w:w="2835" w:type="dxa"/>
          </w:tcPr>
          <w:p w14:paraId="5BC5A667" w14:textId="77777777" w:rsidR="00D556CF" w:rsidRPr="00DC5E9E" w:rsidRDefault="00D556CF" w:rsidP="00D556CF">
            <w:pPr>
              <w:spacing w:after="0" w:line="240" w:lineRule="auto"/>
              <w:jc w:val="center"/>
              <w:rPr>
                <w:rFonts w:ascii="Times New Roman" w:hAnsi="Times New Roman"/>
                <w:bCs/>
              </w:rPr>
            </w:pPr>
          </w:p>
        </w:tc>
      </w:tr>
      <w:tr w:rsidR="00D556CF" w14:paraId="67988371" w14:textId="77777777" w:rsidTr="00A413AC">
        <w:trPr>
          <w:trHeight w:val="231"/>
        </w:trPr>
        <w:tc>
          <w:tcPr>
            <w:tcW w:w="993" w:type="dxa"/>
          </w:tcPr>
          <w:p w14:paraId="7F714840" w14:textId="77777777" w:rsidR="00D556CF" w:rsidRPr="004E0D4F" w:rsidRDefault="00D556CF" w:rsidP="00D556CF">
            <w:pPr>
              <w:spacing w:after="0" w:line="240" w:lineRule="auto"/>
              <w:jc w:val="center"/>
              <w:rPr>
                <w:rFonts w:ascii="Times New Roman" w:hAnsi="Times New Roman"/>
                <w:bCs/>
              </w:rPr>
            </w:pPr>
            <w:r w:rsidRPr="004E0D4F">
              <w:rPr>
                <w:rFonts w:ascii="Times New Roman" w:hAnsi="Times New Roman"/>
                <w:bCs/>
              </w:rPr>
              <w:t>5.</w:t>
            </w:r>
          </w:p>
        </w:tc>
        <w:tc>
          <w:tcPr>
            <w:tcW w:w="5244" w:type="dxa"/>
          </w:tcPr>
          <w:p w14:paraId="37EDB410" w14:textId="77777777" w:rsidR="00D556CF" w:rsidRPr="00005085" w:rsidRDefault="00D556CF" w:rsidP="00D556CF">
            <w:pPr>
              <w:spacing w:after="0" w:line="240" w:lineRule="auto"/>
              <w:rPr>
                <w:rFonts w:ascii="Times New Roman" w:hAnsi="Times New Roman"/>
                <w:color w:val="000000"/>
                <w:sz w:val="24"/>
                <w:szCs w:val="24"/>
              </w:rPr>
            </w:pPr>
            <w:r w:rsidRPr="00005085">
              <w:rPr>
                <w:rFonts w:ascii="Times New Roman" w:hAnsi="Times New Roman"/>
                <w:color w:val="000000"/>
                <w:sz w:val="24"/>
                <w:szCs w:val="24"/>
              </w:rPr>
              <w:t>Koncerts par godu Latvijas svētkiem</w:t>
            </w:r>
          </w:p>
        </w:tc>
        <w:tc>
          <w:tcPr>
            <w:tcW w:w="2835" w:type="dxa"/>
          </w:tcPr>
          <w:p w14:paraId="3521AA8C" w14:textId="77777777" w:rsidR="00D556CF" w:rsidRPr="00DC5E9E" w:rsidRDefault="00D556CF" w:rsidP="00D556CF">
            <w:pPr>
              <w:spacing w:after="0" w:line="240" w:lineRule="auto"/>
              <w:jc w:val="center"/>
              <w:rPr>
                <w:rFonts w:ascii="Times New Roman" w:hAnsi="Times New Roman"/>
                <w:bCs/>
              </w:rPr>
            </w:pPr>
          </w:p>
        </w:tc>
      </w:tr>
      <w:tr w:rsidR="00D556CF" w14:paraId="68F12600" w14:textId="77777777" w:rsidTr="00A413AC">
        <w:trPr>
          <w:trHeight w:val="231"/>
        </w:trPr>
        <w:tc>
          <w:tcPr>
            <w:tcW w:w="993" w:type="dxa"/>
          </w:tcPr>
          <w:p w14:paraId="60F763EF" w14:textId="77777777" w:rsidR="00D556CF" w:rsidRPr="004E0D4F" w:rsidRDefault="00D556CF" w:rsidP="00D556CF">
            <w:pPr>
              <w:spacing w:after="0" w:line="240" w:lineRule="auto"/>
              <w:jc w:val="center"/>
              <w:rPr>
                <w:rFonts w:ascii="Times New Roman" w:hAnsi="Times New Roman"/>
                <w:bCs/>
                <w:sz w:val="24"/>
                <w:szCs w:val="24"/>
              </w:rPr>
            </w:pPr>
          </w:p>
        </w:tc>
        <w:tc>
          <w:tcPr>
            <w:tcW w:w="5244" w:type="dxa"/>
          </w:tcPr>
          <w:p w14:paraId="0DC1B885" w14:textId="77777777" w:rsidR="00D556CF" w:rsidRPr="004E0D4F" w:rsidRDefault="00D556CF" w:rsidP="00D556CF">
            <w:pPr>
              <w:spacing w:after="0" w:line="240" w:lineRule="auto"/>
              <w:jc w:val="right"/>
              <w:rPr>
                <w:rFonts w:ascii="Times New Roman" w:hAnsi="Times New Roman"/>
                <w:color w:val="000000"/>
              </w:rPr>
            </w:pPr>
            <w:r w:rsidRPr="004E0D4F">
              <w:rPr>
                <w:rFonts w:ascii="Times New Roman" w:hAnsi="Times New Roman"/>
                <w:b/>
                <w:bCs/>
                <w:color w:val="000000"/>
              </w:rPr>
              <w:t>Kopā, EUR</w:t>
            </w:r>
            <w:r>
              <w:rPr>
                <w:rFonts w:ascii="Times New Roman" w:hAnsi="Times New Roman"/>
                <w:b/>
                <w:bCs/>
                <w:color w:val="000000"/>
              </w:rPr>
              <w:t xml:space="preserve"> bez PVN*</w:t>
            </w:r>
          </w:p>
        </w:tc>
        <w:tc>
          <w:tcPr>
            <w:tcW w:w="2835" w:type="dxa"/>
          </w:tcPr>
          <w:p w14:paraId="5BD080FC" w14:textId="77777777" w:rsidR="00D556CF" w:rsidRPr="004E0D4F" w:rsidRDefault="00D556CF" w:rsidP="00D556CF">
            <w:pPr>
              <w:spacing w:after="0" w:line="240" w:lineRule="auto"/>
              <w:jc w:val="center"/>
              <w:rPr>
                <w:rFonts w:ascii="Times New Roman" w:hAnsi="Times New Roman"/>
                <w:b/>
                <w:sz w:val="24"/>
                <w:szCs w:val="24"/>
              </w:rPr>
            </w:pPr>
          </w:p>
        </w:tc>
      </w:tr>
      <w:tr w:rsidR="00D556CF" w14:paraId="7020E0F4" w14:textId="77777777" w:rsidTr="00A413AC">
        <w:tc>
          <w:tcPr>
            <w:tcW w:w="993" w:type="dxa"/>
          </w:tcPr>
          <w:p w14:paraId="064BC1C5" w14:textId="77777777" w:rsidR="00D556CF" w:rsidRPr="004E0D4F" w:rsidRDefault="00D556CF" w:rsidP="00D556CF">
            <w:pPr>
              <w:spacing w:after="0" w:line="240" w:lineRule="auto"/>
              <w:jc w:val="right"/>
              <w:rPr>
                <w:rFonts w:ascii="Times New Roman" w:hAnsi="Times New Roman"/>
                <w:b/>
                <w:sz w:val="24"/>
                <w:szCs w:val="24"/>
              </w:rPr>
            </w:pPr>
          </w:p>
        </w:tc>
        <w:tc>
          <w:tcPr>
            <w:tcW w:w="5244" w:type="dxa"/>
          </w:tcPr>
          <w:p w14:paraId="23554808" w14:textId="77777777" w:rsidR="00D556CF" w:rsidRPr="00DC5E9E" w:rsidRDefault="00D556CF" w:rsidP="00D556CF">
            <w:pPr>
              <w:spacing w:after="0" w:line="240" w:lineRule="auto"/>
              <w:jc w:val="right"/>
              <w:rPr>
                <w:rFonts w:ascii="Times New Roman" w:hAnsi="Times New Roman"/>
                <w:bCs/>
                <w:sz w:val="24"/>
                <w:szCs w:val="24"/>
              </w:rPr>
            </w:pPr>
            <w:r w:rsidRPr="00DC5E9E">
              <w:rPr>
                <w:rFonts w:ascii="Times New Roman" w:hAnsi="Times New Roman"/>
                <w:bCs/>
                <w:sz w:val="24"/>
                <w:szCs w:val="24"/>
              </w:rPr>
              <w:t>PVN 21%, EUR</w:t>
            </w:r>
          </w:p>
        </w:tc>
        <w:tc>
          <w:tcPr>
            <w:tcW w:w="2835" w:type="dxa"/>
          </w:tcPr>
          <w:p w14:paraId="19B92DDB" w14:textId="77777777" w:rsidR="00D556CF" w:rsidRPr="00DC5E9E" w:rsidRDefault="00D556CF" w:rsidP="00D556CF">
            <w:pPr>
              <w:spacing w:after="0" w:line="240" w:lineRule="auto"/>
              <w:jc w:val="center"/>
              <w:rPr>
                <w:rFonts w:ascii="Times New Roman" w:hAnsi="Times New Roman"/>
                <w:bCs/>
                <w:sz w:val="24"/>
                <w:szCs w:val="24"/>
              </w:rPr>
            </w:pPr>
          </w:p>
        </w:tc>
      </w:tr>
      <w:tr w:rsidR="00D556CF" w14:paraId="72E66C53" w14:textId="77777777" w:rsidTr="00A413AC">
        <w:tc>
          <w:tcPr>
            <w:tcW w:w="993" w:type="dxa"/>
          </w:tcPr>
          <w:p w14:paraId="3862EBE6" w14:textId="77777777" w:rsidR="00D556CF" w:rsidRPr="004E0D4F" w:rsidRDefault="00D556CF" w:rsidP="00D556CF">
            <w:pPr>
              <w:spacing w:after="0" w:line="240" w:lineRule="auto"/>
              <w:jc w:val="right"/>
              <w:rPr>
                <w:rFonts w:ascii="Times New Roman" w:hAnsi="Times New Roman"/>
                <w:b/>
                <w:sz w:val="24"/>
                <w:szCs w:val="24"/>
              </w:rPr>
            </w:pPr>
          </w:p>
        </w:tc>
        <w:tc>
          <w:tcPr>
            <w:tcW w:w="5244" w:type="dxa"/>
          </w:tcPr>
          <w:p w14:paraId="4600A8C0" w14:textId="77777777" w:rsidR="00D556CF" w:rsidRPr="00DC5E9E" w:rsidRDefault="00D556CF" w:rsidP="00D556CF">
            <w:pPr>
              <w:spacing w:after="0" w:line="240" w:lineRule="auto"/>
              <w:jc w:val="right"/>
              <w:rPr>
                <w:rFonts w:ascii="Times New Roman" w:hAnsi="Times New Roman"/>
                <w:bCs/>
                <w:sz w:val="24"/>
                <w:szCs w:val="24"/>
              </w:rPr>
            </w:pPr>
            <w:r w:rsidRPr="00DC5E9E">
              <w:rPr>
                <w:rFonts w:ascii="Times New Roman" w:hAnsi="Times New Roman"/>
                <w:bCs/>
                <w:sz w:val="24"/>
                <w:szCs w:val="24"/>
              </w:rPr>
              <w:t>Kopā ar PVN, EUR</w:t>
            </w:r>
          </w:p>
        </w:tc>
        <w:tc>
          <w:tcPr>
            <w:tcW w:w="2835" w:type="dxa"/>
          </w:tcPr>
          <w:p w14:paraId="2256B18E" w14:textId="77777777" w:rsidR="00D556CF" w:rsidRPr="00DC5E9E" w:rsidRDefault="00D556CF" w:rsidP="00D556CF">
            <w:pPr>
              <w:spacing w:after="0" w:line="240" w:lineRule="auto"/>
              <w:jc w:val="center"/>
              <w:rPr>
                <w:rFonts w:ascii="Times New Roman" w:hAnsi="Times New Roman"/>
                <w:bCs/>
                <w:sz w:val="24"/>
                <w:szCs w:val="24"/>
              </w:rPr>
            </w:pPr>
          </w:p>
        </w:tc>
      </w:tr>
    </w:tbl>
    <w:p w14:paraId="0CD6A0E5" w14:textId="77777777" w:rsidR="00D556CF" w:rsidRPr="004E0D4F" w:rsidRDefault="00D556CF" w:rsidP="00D556CF">
      <w:pPr>
        <w:spacing w:after="0" w:line="240" w:lineRule="auto"/>
        <w:ind w:left="1418" w:hanging="709"/>
        <w:rPr>
          <w:rFonts w:ascii="Times New Roman" w:hAnsi="Times New Roman"/>
          <w:i/>
          <w:sz w:val="24"/>
          <w:szCs w:val="24"/>
        </w:rPr>
      </w:pPr>
      <w:r w:rsidRPr="004E0D4F">
        <w:rPr>
          <w:rFonts w:ascii="Times New Roman" w:hAnsi="Times New Roman"/>
          <w:iCs/>
          <w:sz w:val="24"/>
          <w:szCs w:val="24"/>
          <w:vertAlign w:val="superscript"/>
        </w:rPr>
        <w:t>*</w:t>
      </w:r>
      <w:r w:rsidRPr="004E0D4F">
        <w:rPr>
          <w:rFonts w:ascii="Times New Roman" w:hAnsi="Times New Roman"/>
          <w:i/>
          <w:sz w:val="24"/>
          <w:szCs w:val="24"/>
        </w:rPr>
        <w:t>Cenu aptaujā vērtējamais lielums</w:t>
      </w:r>
    </w:p>
    <w:p w14:paraId="20E724AB" w14:textId="77777777" w:rsidR="00D556CF" w:rsidRDefault="00D556CF" w:rsidP="00D556CF">
      <w:pPr>
        <w:widowControl w:val="0"/>
        <w:suppressAutoHyphens/>
        <w:overflowPunct w:val="0"/>
        <w:autoSpaceDE w:val="0"/>
        <w:spacing w:after="0" w:line="240" w:lineRule="auto"/>
        <w:ind w:firstLine="567"/>
        <w:jc w:val="both"/>
        <w:rPr>
          <w:rFonts w:ascii="Times New Roman" w:eastAsia="Times New Roman" w:hAnsi="Times New Roman" w:cs="Calibri"/>
          <w:b/>
          <w:bCs/>
          <w:sz w:val="24"/>
          <w:szCs w:val="24"/>
          <w:lang w:eastAsia="lv-LV"/>
        </w:rPr>
      </w:pPr>
    </w:p>
    <w:p w14:paraId="5E7685CB" w14:textId="77777777" w:rsidR="00D556CF" w:rsidRPr="004E0D4F" w:rsidRDefault="00D556CF" w:rsidP="00D556CF">
      <w:pPr>
        <w:widowControl w:val="0"/>
        <w:suppressAutoHyphens/>
        <w:overflowPunct w:val="0"/>
        <w:autoSpaceDE w:val="0"/>
        <w:spacing w:after="0" w:line="240" w:lineRule="auto"/>
        <w:ind w:firstLine="567"/>
        <w:jc w:val="both"/>
        <w:rPr>
          <w:rFonts w:ascii="Times New Roman" w:eastAsia="Times New Roman" w:hAnsi="Times New Roman" w:cs="Calibri"/>
          <w:b/>
          <w:bCs/>
          <w:sz w:val="24"/>
          <w:szCs w:val="24"/>
          <w:lang w:eastAsia="lv-LV"/>
        </w:rPr>
      </w:pPr>
      <w:r w:rsidRPr="004E0D4F">
        <w:rPr>
          <w:rFonts w:ascii="Times New Roman" w:eastAsia="Times New Roman" w:hAnsi="Times New Roman" w:cs="Calibri"/>
          <w:b/>
          <w:bCs/>
          <w:sz w:val="24"/>
          <w:szCs w:val="24"/>
          <w:lang w:eastAsia="lv-LV"/>
        </w:rPr>
        <w:t>Apliecinu, ka piedāvātajā cenā iekļautas visas izmaksas, tai skaitā transporta izmaksas, darbinieku darba alga brīvdienās, svētku dienās un nakts stundās, papildu aparatūras izmaksas (ja attiecas), visi riski un iespējamie sadārdzinājumi.</w:t>
      </w:r>
    </w:p>
    <w:p w14:paraId="03F79624" w14:textId="77777777" w:rsidR="00D556CF" w:rsidRPr="004E0D4F" w:rsidRDefault="00D556CF" w:rsidP="00D556CF">
      <w:pPr>
        <w:widowControl w:val="0"/>
        <w:suppressAutoHyphens/>
        <w:overflowPunct w:val="0"/>
        <w:autoSpaceDE w:val="0"/>
        <w:spacing w:after="0" w:line="240" w:lineRule="auto"/>
        <w:ind w:firstLine="567"/>
        <w:jc w:val="both"/>
        <w:rPr>
          <w:rFonts w:ascii="Times New Roman" w:eastAsia="TimesNewRoman" w:hAnsi="Times New Roman"/>
          <w:sz w:val="24"/>
          <w:szCs w:val="24"/>
          <w:lang w:eastAsia="zh-CN"/>
        </w:rPr>
      </w:pPr>
      <w:r w:rsidRPr="004E0D4F">
        <w:rPr>
          <w:rFonts w:ascii="Times New Roman" w:eastAsia="TimesNewRoman" w:hAnsi="Times New Roman"/>
          <w:sz w:val="24"/>
          <w:szCs w:val="24"/>
          <w:lang w:eastAsia="zh-CN"/>
        </w:rPr>
        <w:t xml:space="preserve">Finanšu piedāvājumā cenai ir jābūt norādītai </w:t>
      </w:r>
      <w:r w:rsidRPr="004E0D4F">
        <w:rPr>
          <w:rFonts w:ascii="Times New Roman" w:eastAsia="TimesNewRoman" w:hAnsi="Times New Roman"/>
          <w:i/>
          <w:sz w:val="24"/>
          <w:szCs w:val="24"/>
          <w:lang w:eastAsia="zh-CN"/>
        </w:rPr>
        <w:t>euro</w:t>
      </w:r>
      <w:r w:rsidRPr="004E0D4F">
        <w:rPr>
          <w:rFonts w:ascii="Times New Roman" w:eastAsia="TimesNewRoman" w:hAnsi="Times New Roman"/>
          <w:sz w:val="24"/>
          <w:szCs w:val="24"/>
          <w:lang w:eastAsia="zh-CN"/>
        </w:rPr>
        <w:t xml:space="preserve"> (EUR), norādot un aprēķinot piedāvāto cenu ar precizitāti divas zīmes aiz komata, un tajā jābūt ietvertiem visiem nodokļiem un nodevām, izņemot pievienotās vērtības nodokli.</w:t>
      </w:r>
    </w:p>
    <w:p w14:paraId="4C478AF1" w14:textId="77777777" w:rsidR="00D556CF" w:rsidRPr="004E0D4F" w:rsidRDefault="00D556CF" w:rsidP="00D556CF">
      <w:pPr>
        <w:spacing w:after="0" w:line="240" w:lineRule="auto"/>
        <w:ind w:firstLine="567"/>
        <w:jc w:val="both"/>
        <w:rPr>
          <w:rFonts w:ascii="Times New Roman" w:eastAsia="Times New Roman" w:hAnsi="Times New Roman"/>
          <w:iCs/>
          <w:sz w:val="24"/>
          <w:szCs w:val="24"/>
        </w:rPr>
      </w:pPr>
      <w:r w:rsidRPr="004E0D4F">
        <w:rPr>
          <w:rFonts w:ascii="Times New Roman" w:hAnsi="Times New Roman"/>
          <w:sz w:val="24"/>
          <w:szCs w:val="24"/>
        </w:rPr>
        <w:t>Pretendenta rīcībā ir visi tehniskie un personāla resursi tehniskajā specifikācijā minēto darbu izpildei, lai kvalitatīvi un savlaicīgi nodrošinātu pasūtītājam nepieciešamo darbu izpildi</w:t>
      </w:r>
    </w:p>
    <w:p w14:paraId="6FAA0B4D" w14:textId="77777777" w:rsidR="00D556CF" w:rsidRPr="004E0D4F" w:rsidRDefault="00D556CF" w:rsidP="00D556CF">
      <w:pPr>
        <w:spacing w:after="0" w:line="240" w:lineRule="auto"/>
        <w:ind w:firstLine="567"/>
        <w:jc w:val="both"/>
        <w:rPr>
          <w:rFonts w:ascii="Times New Roman" w:eastAsia="Times New Roman" w:hAnsi="Times New Roman"/>
          <w:sz w:val="24"/>
          <w:szCs w:val="24"/>
        </w:rPr>
      </w:pPr>
      <w:r w:rsidRPr="004E0D4F">
        <w:rPr>
          <w:rFonts w:ascii="Times New Roman" w:eastAsia="Times New Roman" w:hAnsi="Times New Roman"/>
          <w:sz w:val="24"/>
          <w:szCs w:val="24"/>
        </w:rPr>
        <w:t>Ar šo apliecinu savu dalību minētajā cenu aptaujā un apstiprinu, ka esmu iepazinies ar tās noteikumiem un Tehnisko specifikāciju, pasākumu sarakstu, aprīkojuma sarakstu un piekrītu visiem tajā minētajiem nosacījumiem, tie ir skaidri un saprotami, iebildumu un pretenziju pret tiem nav.</w:t>
      </w:r>
    </w:p>
    <w:p w14:paraId="69807B50" w14:textId="77777777" w:rsidR="00D556CF" w:rsidRPr="004E0D4F" w:rsidRDefault="00D556CF" w:rsidP="00D556CF">
      <w:pPr>
        <w:spacing w:after="0" w:line="240" w:lineRule="auto"/>
        <w:ind w:firstLine="567"/>
        <w:rPr>
          <w:rFonts w:ascii="Times New Roman" w:eastAsia="Times New Roman" w:hAnsi="Times New Roman"/>
          <w:sz w:val="24"/>
          <w:szCs w:val="24"/>
        </w:rPr>
      </w:pPr>
      <w:r w:rsidRPr="004E0D4F">
        <w:rPr>
          <w:rFonts w:ascii="Times New Roman" w:eastAsia="Times New Roman" w:hAnsi="Times New Roman"/>
          <w:sz w:val="24"/>
          <w:szCs w:val="24"/>
        </w:rPr>
        <w:t>Ar šo apliecinu, ka visa sniegtā informācija ir patiesa.</w:t>
      </w:r>
    </w:p>
    <w:tbl>
      <w:tblPr>
        <w:tblStyle w:val="a40"/>
        <w:tblW w:w="8128"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4879"/>
      </w:tblGrid>
      <w:tr w:rsidR="00D556CF" w14:paraId="7758EFBF" w14:textId="77777777" w:rsidTr="00A413AC">
        <w:trPr>
          <w:trHeight w:val="435"/>
        </w:trPr>
        <w:tc>
          <w:tcPr>
            <w:tcW w:w="3249" w:type="dxa"/>
            <w:shd w:val="clear" w:color="auto" w:fill="BFBFBF"/>
            <w:vAlign w:val="center"/>
          </w:tcPr>
          <w:p w14:paraId="01078D19" w14:textId="77777777" w:rsidR="00D556CF" w:rsidRPr="004E0D4F" w:rsidRDefault="00D556CF" w:rsidP="00D556CF">
            <w:pPr>
              <w:spacing w:after="0" w:line="240" w:lineRule="auto"/>
              <w:jc w:val="right"/>
              <w:rPr>
                <w:rFonts w:ascii="Times New Roman" w:eastAsia="Times New Roman" w:hAnsi="Times New Roman"/>
                <w:sz w:val="24"/>
                <w:szCs w:val="24"/>
              </w:rPr>
            </w:pPr>
            <w:r w:rsidRPr="004E0D4F">
              <w:rPr>
                <w:rFonts w:ascii="Times New Roman" w:eastAsia="Times New Roman" w:hAnsi="Times New Roman"/>
                <w:sz w:val="24"/>
                <w:szCs w:val="24"/>
              </w:rPr>
              <w:t>Vārds, uzvārds:</w:t>
            </w:r>
          </w:p>
        </w:tc>
        <w:tc>
          <w:tcPr>
            <w:tcW w:w="4879" w:type="dxa"/>
            <w:vAlign w:val="center"/>
          </w:tcPr>
          <w:p w14:paraId="19BCB42D" w14:textId="77777777" w:rsidR="00D556CF" w:rsidRPr="004E0D4F" w:rsidRDefault="00D556CF" w:rsidP="00D556CF">
            <w:pPr>
              <w:spacing w:after="0" w:line="240" w:lineRule="auto"/>
              <w:jc w:val="center"/>
              <w:rPr>
                <w:rFonts w:ascii="Times New Roman" w:eastAsia="Times New Roman" w:hAnsi="Times New Roman"/>
                <w:sz w:val="24"/>
                <w:szCs w:val="24"/>
              </w:rPr>
            </w:pPr>
          </w:p>
        </w:tc>
      </w:tr>
      <w:tr w:rsidR="00D556CF" w14:paraId="473D9508" w14:textId="77777777" w:rsidTr="00A413AC">
        <w:trPr>
          <w:trHeight w:val="435"/>
        </w:trPr>
        <w:tc>
          <w:tcPr>
            <w:tcW w:w="3249" w:type="dxa"/>
            <w:shd w:val="clear" w:color="auto" w:fill="BFBFBF"/>
            <w:vAlign w:val="center"/>
          </w:tcPr>
          <w:p w14:paraId="29F27015" w14:textId="77777777" w:rsidR="00D556CF" w:rsidRPr="004E0D4F" w:rsidRDefault="00D556CF" w:rsidP="00D556CF">
            <w:pPr>
              <w:spacing w:after="0" w:line="240" w:lineRule="auto"/>
              <w:jc w:val="right"/>
              <w:rPr>
                <w:rFonts w:ascii="Times New Roman" w:eastAsia="Times New Roman" w:hAnsi="Times New Roman"/>
                <w:sz w:val="24"/>
                <w:szCs w:val="24"/>
              </w:rPr>
            </w:pPr>
            <w:r w:rsidRPr="004E0D4F">
              <w:rPr>
                <w:rFonts w:ascii="Times New Roman" w:eastAsia="Times New Roman" w:hAnsi="Times New Roman"/>
                <w:sz w:val="24"/>
                <w:szCs w:val="24"/>
              </w:rPr>
              <w:t>Amats:</w:t>
            </w:r>
          </w:p>
        </w:tc>
        <w:tc>
          <w:tcPr>
            <w:tcW w:w="4879" w:type="dxa"/>
            <w:vAlign w:val="center"/>
          </w:tcPr>
          <w:p w14:paraId="54C290E5" w14:textId="77777777" w:rsidR="00D556CF" w:rsidRPr="004E0D4F" w:rsidRDefault="00D556CF" w:rsidP="00D556CF">
            <w:pPr>
              <w:spacing w:after="0" w:line="240" w:lineRule="auto"/>
              <w:jc w:val="center"/>
              <w:rPr>
                <w:rFonts w:ascii="Times New Roman" w:eastAsia="Times New Roman" w:hAnsi="Times New Roman"/>
                <w:sz w:val="24"/>
                <w:szCs w:val="24"/>
              </w:rPr>
            </w:pPr>
          </w:p>
        </w:tc>
      </w:tr>
      <w:tr w:rsidR="00D556CF" w14:paraId="0287991F" w14:textId="77777777" w:rsidTr="00A413AC">
        <w:trPr>
          <w:trHeight w:val="435"/>
        </w:trPr>
        <w:tc>
          <w:tcPr>
            <w:tcW w:w="3249" w:type="dxa"/>
            <w:shd w:val="clear" w:color="auto" w:fill="BFBFBF"/>
            <w:vAlign w:val="center"/>
          </w:tcPr>
          <w:p w14:paraId="208B26B4" w14:textId="77777777" w:rsidR="00D556CF" w:rsidRPr="004E0D4F" w:rsidRDefault="00D556CF" w:rsidP="00D556CF">
            <w:pPr>
              <w:spacing w:after="0" w:line="240" w:lineRule="auto"/>
              <w:jc w:val="right"/>
              <w:rPr>
                <w:rFonts w:ascii="Times New Roman" w:eastAsia="Times New Roman" w:hAnsi="Times New Roman"/>
                <w:sz w:val="24"/>
                <w:szCs w:val="24"/>
              </w:rPr>
            </w:pPr>
            <w:r w:rsidRPr="004E0D4F">
              <w:rPr>
                <w:rFonts w:ascii="Times New Roman" w:eastAsia="Times New Roman" w:hAnsi="Times New Roman"/>
                <w:sz w:val="24"/>
                <w:szCs w:val="24"/>
              </w:rPr>
              <w:t>Paraksts:</w:t>
            </w:r>
          </w:p>
        </w:tc>
        <w:tc>
          <w:tcPr>
            <w:tcW w:w="4879" w:type="dxa"/>
            <w:vAlign w:val="center"/>
          </w:tcPr>
          <w:p w14:paraId="15589638" w14:textId="77777777" w:rsidR="00D556CF" w:rsidRPr="004E0D4F" w:rsidRDefault="00D556CF" w:rsidP="00D556CF">
            <w:pPr>
              <w:spacing w:after="0" w:line="240" w:lineRule="auto"/>
              <w:jc w:val="center"/>
              <w:rPr>
                <w:rFonts w:ascii="Times New Roman" w:eastAsia="Times New Roman" w:hAnsi="Times New Roman"/>
                <w:sz w:val="24"/>
                <w:szCs w:val="24"/>
              </w:rPr>
            </w:pPr>
          </w:p>
        </w:tc>
      </w:tr>
      <w:tr w:rsidR="00D556CF" w14:paraId="351318A1" w14:textId="77777777" w:rsidTr="00A413AC">
        <w:trPr>
          <w:trHeight w:val="435"/>
        </w:trPr>
        <w:tc>
          <w:tcPr>
            <w:tcW w:w="3249" w:type="dxa"/>
            <w:shd w:val="clear" w:color="auto" w:fill="BFBFBF"/>
            <w:vAlign w:val="center"/>
          </w:tcPr>
          <w:p w14:paraId="2709E546" w14:textId="77777777" w:rsidR="00D556CF" w:rsidRPr="004E0D4F" w:rsidRDefault="00D556CF" w:rsidP="00D556CF">
            <w:pPr>
              <w:spacing w:after="0" w:line="240" w:lineRule="auto"/>
              <w:jc w:val="right"/>
              <w:rPr>
                <w:rFonts w:ascii="Times New Roman" w:eastAsia="Times New Roman" w:hAnsi="Times New Roman"/>
                <w:sz w:val="24"/>
                <w:szCs w:val="24"/>
              </w:rPr>
            </w:pPr>
            <w:r w:rsidRPr="004E0D4F">
              <w:rPr>
                <w:rFonts w:ascii="Times New Roman" w:eastAsia="Times New Roman" w:hAnsi="Times New Roman"/>
                <w:sz w:val="24"/>
                <w:szCs w:val="24"/>
              </w:rPr>
              <w:t>Datums:</w:t>
            </w:r>
          </w:p>
        </w:tc>
        <w:tc>
          <w:tcPr>
            <w:tcW w:w="4879" w:type="dxa"/>
            <w:vAlign w:val="center"/>
          </w:tcPr>
          <w:p w14:paraId="41AD6BF3" w14:textId="77777777" w:rsidR="00D556CF" w:rsidRPr="004E0D4F" w:rsidRDefault="00D556CF" w:rsidP="00D556CF">
            <w:pPr>
              <w:spacing w:after="0" w:line="240" w:lineRule="auto"/>
              <w:jc w:val="center"/>
              <w:rPr>
                <w:rFonts w:ascii="Times New Roman" w:eastAsia="Times New Roman" w:hAnsi="Times New Roman"/>
                <w:sz w:val="24"/>
                <w:szCs w:val="24"/>
              </w:rPr>
            </w:pPr>
          </w:p>
        </w:tc>
      </w:tr>
    </w:tbl>
    <w:p w14:paraId="7AA756BC" w14:textId="77777777" w:rsidR="000406B9" w:rsidRDefault="000406B9" w:rsidP="00D556CF">
      <w:pPr>
        <w:spacing w:after="0" w:line="240" w:lineRule="auto"/>
      </w:pPr>
    </w:p>
    <w:sectPr w:rsidR="000406B9" w:rsidSect="00D556CF">
      <w:pgSz w:w="11906" w:h="16838"/>
      <w:pgMar w:top="993" w:right="991" w:bottom="144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NewRoman">
    <w:altName w:val="MS Gothic"/>
    <w:panose1 w:val="00000000000000000000"/>
    <w:charset w:val="80"/>
    <w:family w:val="auto"/>
    <w:notTrueType/>
    <w:pitch w:val="default"/>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6CF"/>
    <w:rsid w:val="000406B9"/>
    <w:rsid w:val="001A4444"/>
    <w:rsid w:val="008E0825"/>
    <w:rsid w:val="008E4647"/>
    <w:rsid w:val="00B042AA"/>
    <w:rsid w:val="00D556C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C5A3D"/>
  <w15:chartTrackingRefBased/>
  <w15:docId w15:val="{04BF0A25-CB70-4F4C-9676-298CF738D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556CF"/>
    <w:pPr>
      <w:spacing w:after="200" w:line="276" w:lineRule="auto"/>
    </w:pPr>
    <w:rPr>
      <w:rFonts w:ascii="Calibri" w:eastAsia="Calibri" w:hAnsi="Calibri" w:cs="Times New Roman"/>
      <w:noProof/>
      <w:kern w:val="0"/>
      <w14:ligatures w14:val="none"/>
    </w:rPr>
  </w:style>
  <w:style w:type="paragraph" w:styleId="Virsraksts1">
    <w:name w:val="heading 1"/>
    <w:basedOn w:val="Parasts"/>
    <w:next w:val="Parasts"/>
    <w:link w:val="Virsraksts1Rakstz"/>
    <w:uiPriority w:val="9"/>
    <w:qFormat/>
    <w:rsid w:val="00D556CF"/>
    <w:pPr>
      <w:keepNext/>
      <w:keepLines/>
      <w:spacing w:before="360" w:after="80" w:line="259" w:lineRule="auto"/>
      <w:outlineLvl w:val="0"/>
    </w:pPr>
    <w:rPr>
      <w:rFonts w:asciiTheme="majorHAnsi" w:eastAsiaTheme="majorEastAsia" w:hAnsiTheme="majorHAnsi" w:cstheme="majorBidi"/>
      <w:noProof w:val="0"/>
      <w:color w:val="2F5496" w:themeColor="accent1" w:themeShade="BF"/>
      <w:kern w:val="2"/>
      <w:sz w:val="40"/>
      <w:szCs w:val="40"/>
      <w14:ligatures w14:val="standardContextual"/>
    </w:rPr>
  </w:style>
  <w:style w:type="paragraph" w:styleId="Virsraksts2">
    <w:name w:val="heading 2"/>
    <w:basedOn w:val="Parasts"/>
    <w:next w:val="Parasts"/>
    <w:link w:val="Virsraksts2Rakstz"/>
    <w:uiPriority w:val="9"/>
    <w:semiHidden/>
    <w:unhideWhenUsed/>
    <w:qFormat/>
    <w:rsid w:val="00D556CF"/>
    <w:pPr>
      <w:keepNext/>
      <w:keepLines/>
      <w:spacing w:before="160" w:after="80" w:line="259" w:lineRule="auto"/>
      <w:outlineLvl w:val="1"/>
    </w:pPr>
    <w:rPr>
      <w:rFonts w:asciiTheme="majorHAnsi" w:eastAsiaTheme="majorEastAsia" w:hAnsiTheme="majorHAnsi" w:cstheme="majorBidi"/>
      <w:noProof w:val="0"/>
      <w:color w:val="2F5496" w:themeColor="accent1" w:themeShade="BF"/>
      <w:kern w:val="2"/>
      <w:sz w:val="32"/>
      <w:szCs w:val="32"/>
      <w14:ligatures w14:val="standardContextual"/>
    </w:rPr>
  </w:style>
  <w:style w:type="paragraph" w:styleId="Virsraksts3">
    <w:name w:val="heading 3"/>
    <w:basedOn w:val="Parasts"/>
    <w:next w:val="Parasts"/>
    <w:link w:val="Virsraksts3Rakstz"/>
    <w:uiPriority w:val="9"/>
    <w:semiHidden/>
    <w:unhideWhenUsed/>
    <w:qFormat/>
    <w:rsid w:val="00D556CF"/>
    <w:pPr>
      <w:keepNext/>
      <w:keepLines/>
      <w:spacing w:before="160" w:after="80" w:line="259" w:lineRule="auto"/>
      <w:outlineLvl w:val="2"/>
    </w:pPr>
    <w:rPr>
      <w:rFonts w:asciiTheme="minorHAnsi" w:eastAsiaTheme="majorEastAsia" w:hAnsiTheme="minorHAnsi" w:cstheme="majorBidi"/>
      <w:noProof w:val="0"/>
      <w:color w:val="2F5496" w:themeColor="accent1" w:themeShade="BF"/>
      <w:kern w:val="2"/>
      <w:sz w:val="28"/>
      <w:szCs w:val="28"/>
      <w14:ligatures w14:val="standardContextual"/>
    </w:rPr>
  </w:style>
  <w:style w:type="paragraph" w:styleId="Virsraksts4">
    <w:name w:val="heading 4"/>
    <w:basedOn w:val="Parasts"/>
    <w:next w:val="Parasts"/>
    <w:link w:val="Virsraksts4Rakstz"/>
    <w:uiPriority w:val="9"/>
    <w:semiHidden/>
    <w:unhideWhenUsed/>
    <w:qFormat/>
    <w:rsid w:val="00D556CF"/>
    <w:pPr>
      <w:keepNext/>
      <w:keepLines/>
      <w:spacing w:before="80" w:after="40" w:line="259" w:lineRule="auto"/>
      <w:outlineLvl w:val="3"/>
    </w:pPr>
    <w:rPr>
      <w:rFonts w:asciiTheme="minorHAnsi" w:eastAsiaTheme="majorEastAsia" w:hAnsiTheme="minorHAnsi" w:cstheme="majorBidi"/>
      <w:i/>
      <w:iCs/>
      <w:noProof w:val="0"/>
      <w:color w:val="2F5496" w:themeColor="accent1" w:themeShade="BF"/>
      <w:kern w:val="2"/>
      <w14:ligatures w14:val="standardContextual"/>
    </w:rPr>
  </w:style>
  <w:style w:type="paragraph" w:styleId="Virsraksts5">
    <w:name w:val="heading 5"/>
    <w:basedOn w:val="Parasts"/>
    <w:next w:val="Parasts"/>
    <w:link w:val="Virsraksts5Rakstz"/>
    <w:uiPriority w:val="9"/>
    <w:semiHidden/>
    <w:unhideWhenUsed/>
    <w:qFormat/>
    <w:rsid w:val="00D556CF"/>
    <w:pPr>
      <w:keepNext/>
      <w:keepLines/>
      <w:spacing w:before="80" w:after="40" w:line="259" w:lineRule="auto"/>
      <w:outlineLvl w:val="4"/>
    </w:pPr>
    <w:rPr>
      <w:rFonts w:asciiTheme="minorHAnsi" w:eastAsiaTheme="majorEastAsia" w:hAnsiTheme="minorHAnsi" w:cstheme="majorBidi"/>
      <w:noProof w:val="0"/>
      <w:color w:val="2F5496" w:themeColor="accent1" w:themeShade="BF"/>
      <w:kern w:val="2"/>
      <w14:ligatures w14:val="standardContextual"/>
    </w:rPr>
  </w:style>
  <w:style w:type="paragraph" w:styleId="Virsraksts6">
    <w:name w:val="heading 6"/>
    <w:basedOn w:val="Parasts"/>
    <w:next w:val="Parasts"/>
    <w:link w:val="Virsraksts6Rakstz"/>
    <w:uiPriority w:val="9"/>
    <w:semiHidden/>
    <w:unhideWhenUsed/>
    <w:qFormat/>
    <w:rsid w:val="00D556CF"/>
    <w:pPr>
      <w:keepNext/>
      <w:keepLines/>
      <w:spacing w:before="40" w:after="0" w:line="259" w:lineRule="auto"/>
      <w:outlineLvl w:val="5"/>
    </w:pPr>
    <w:rPr>
      <w:rFonts w:asciiTheme="minorHAnsi" w:eastAsiaTheme="majorEastAsia" w:hAnsiTheme="minorHAnsi" w:cstheme="majorBidi"/>
      <w:i/>
      <w:iCs/>
      <w:noProof w:val="0"/>
      <w:color w:val="595959" w:themeColor="text1" w:themeTint="A6"/>
      <w:kern w:val="2"/>
      <w14:ligatures w14:val="standardContextual"/>
    </w:rPr>
  </w:style>
  <w:style w:type="paragraph" w:styleId="Virsraksts7">
    <w:name w:val="heading 7"/>
    <w:basedOn w:val="Parasts"/>
    <w:next w:val="Parasts"/>
    <w:link w:val="Virsraksts7Rakstz"/>
    <w:uiPriority w:val="9"/>
    <w:semiHidden/>
    <w:unhideWhenUsed/>
    <w:qFormat/>
    <w:rsid w:val="00D556CF"/>
    <w:pPr>
      <w:keepNext/>
      <w:keepLines/>
      <w:spacing w:before="40" w:after="0" w:line="259" w:lineRule="auto"/>
      <w:outlineLvl w:val="6"/>
    </w:pPr>
    <w:rPr>
      <w:rFonts w:asciiTheme="minorHAnsi" w:eastAsiaTheme="majorEastAsia" w:hAnsiTheme="minorHAnsi" w:cstheme="majorBidi"/>
      <w:noProof w:val="0"/>
      <w:color w:val="595959" w:themeColor="text1" w:themeTint="A6"/>
      <w:kern w:val="2"/>
      <w14:ligatures w14:val="standardContextual"/>
    </w:rPr>
  </w:style>
  <w:style w:type="paragraph" w:styleId="Virsraksts8">
    <w:name w:val="heading 8"/>
    <w:basedOn w:val="Parasts"/>
    <w:next w:val="Parasts"/>
    <w:link w:val="Virsraksts8Rakstz"/>
    <w:uiPriority w:val="9"/>
    <w:semiHidden/>
    <w:unhideWhenUsed/>
    <w:qFormat/>
    <w:rsid w:val="00D556CF"/>
    <w:pPr>
      <w:keepNext/>
      <w:keepLines/>
      <w:spacing w:after="0" w:line="259" w:lineRule="auto"/>
      <w:outlineLvl w:val="7"/>
    </w:pPr>
    <w:rPr>
      <w:rFonts w:asciiTheme="minorHAnsi" w:eastAsiaTheme="majorEastAsia" w:hAnsiTheme="minorHAnsi" w:cstheme="majorBidi"/>
      <w:i/>
      <w:iCs/>
      <w:noProof w:val="0"/>
      <w:color w:val="272727" w:themeColor="text1" w:themeTint="D8"/>
      <w:kern w:val="2"/>
      <w14:ligatures w14:val="standardContextual"/>
    </w:rPr>
  </w:style>
  <w:style w:type="paragraph" w:styleId="Virsraksts9">
    <w:name w:val="heading 9"/>
    <w:basedOn w:val="Parasts"/>
    <w:next w:val="Parasts"/>
    <w:link w:val="Virsraksts9Rakstz"/>
    <w:uiPriority w:val="9"/>
    <w:semiHidden/>
    <w:unhideWhenUsed/>
    <w:qFormat/>
    <w:rsid w:val="00D556CF"/>
    <w:pPr>
      <w:keepNext/>
      <w:keepLines/>
      <w:spacing w:after="0" w:line="259" w:lineRule="auto"/>
      <w:outlineLvl w:val="8"/>
    </w:pPr>
    <w:rPr>
      <w:rFonts w:asciiTheme="minorHAnsi" w:eastAsiaTheme="majorEastAsia" w:hAnsiTheme="minorHAnsi" w:cstheme="majorBidi"/>
      <w:noProof w:val="0"/>
      <w:color w:val="272727" w:themeColor="text1" w:themeTint="D8"/>
      <w:kern w:val="2"/>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556CF"/>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D556CF"/>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D556CF"/>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D556CF"/>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D556CF"/>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D556CF"/>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556CF"/>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556CF"/>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556CF"/>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556CF"/>
    <w:pPr>
      <w:spacing w:after="80" w:line="240" w:lineRule="auto"/>
      <w:contextualSpacing/>
    </w:pPr>
    <w:rPr>
      <w:rFonts w:asciiTheme="majorHAnsi" w:eastAsiaTheme="majorEastAsia" w:hAnsiTheme="majorHAnsi" w:cstheme="majorBidi"/>
      <w:noProof w:val="0"/>
      <w:spacing w:val="-10"/>
      <w:kern w:val="28"/>
      <w:sz w:val="56"/>
      <w:szCs w:val="56"/>
      <w14:ligatures w14:val="standardContextual"/>
    </w:rPr>
  </w:style>
  <w:style w:type="character" w:customStyle="1" w:styleId="NosaukumsRakstz">
    <w:name w:val="Nosaukums Rakstz."/>
    <w:basedOn w:val="Noklusjumarindkopasfonts"/>
    <w:link w:val="Nosaukums"/>
    <w:uiPriority w:val="10"/>
    <w:rsid w:val="00D556C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556CF"/>
    <w:pPr>
      <w:numPr>
        <w:ilvl w:val="1"/>
      </w:numPr>
      <w:spacing w:after="160" w:line="259" w:lineRule="auto"/>
    </w:pPr>
    <w:rPr>
      <w:rFonts w:asciiTheme="minorHAnsi" w:eastAsiaTheme="majorEastAsia" w:hAnsiTheme="minorHAnsi" w:cstheme="majorBidi"/>
      <w:noProof w:val="0"/>
      <w:color w:val="595959" w:themeColor="text1" w:themeTint="A6"/>
      <w:spacing w:val="15"/>
      <w:kern w:val="2"/>
      <w:sz w:val="28"/>
      <w:szCs w:val="28"/>
      <w14:ligatures w14:val="standardContextual"/>
    </w:rPr>
  </w:style>
  <w:style w:type="character" w:customStyle="1" w:styleId="ApakvirsrakstsRakstz">
    <w:name w:val="Apakšvirsraksts Rakstz."/>
    <w:basedOn w:val="Noklusjumarindkopasfonts"/>
    <w:link w:val="Apakvirsraksts"/>
    <w:uiPriority w:val="11"/>
    <w:rsid w:val="00D556CF"/>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556CF"/>
    <w:pPr>
      <w:spacing w:before="160" w:after="160" w:line="259" w:lineRule="auto"/>
      <w:jc w:val="center"/>
    </w:pPr>
    <w:rPr>
      <w:rFonts w:asciiTheme="minorHAnsi" w:eastAsiaTheme="minorHAnsi" w:hAnsiTheme="minorHAnsi" w:cstheme="minorBidi"/>
      <w:i/>
      <w:iCs/>
      <w:noProof w:val="0"/>
      <w:color w:val="404040" w:themeColor="text1" w:themeTint="BF"/>
      <w:kern w:val="2"/>
      <w14:ligatures w14:val="standardContextual"/>
    </w:rPr>
  </w:style>
  <w:style w:type="character" w:customStyle="1" w:styleId="CittsRakstz">
    <w:name w:val="Citāts Rakstz."/>
    <w:basedOn w:val="Noklusjumarindkopasfonts"/>
    <w:link w:val="Citts"/>
    <w:uiPriority w:val="29"/>
    <w:rsid w:val="00D556CF"/>
    <w:rPr>
      <w:i/>
      <w:iCs/>
      <w:color w:val="404040" w:themeColor="text1" w:themeTint="BF"/>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uiPriority w:val="34"/>
    <w:qFormat/>
    <w:rsid w:val="00D556CF"/>
    <w:pPr>
      <w:spacing w:after="160" w:line="259" w:lineRule="auto"/>
      <w:ind w:left="720"/>
      <w:contextualSpacing/>
    </w:pPr>
    <w:rPr>
      <w:rFonts w:asciiTheme="minorHAnsi" w:eastAsiaTheme="minorHAnsi" w:hAnsiTheme="minorHAnsi" w:cstheme="minorBidi"/>
      <w:noProof w:val="0"/>
      <w:kern w:val="2"/>
      <w14:ligatures w14:val="standardContextual"/>
    </w:rPr>
  </w:style>
  <w:style w:type="character" w:styleId="Intensvsizclums">
    <w:name w:val="Intense Emphasis"/>
    <w:basedOn w:val="Noklusjumarindkopasfonts"/>
    <w:uiPriority w:val="21"/>
    <w:qFormat/>
    <w:rsid w:val="00D556CF"/>
    <w:rPr>
      <w:i/>
      <w:iCs/>
      <w:color w:val="2F5496" w:themeColor="accent1" w:themeShade="BF"/>
    </w:rPr>
  </w:style>
  <w:style w:type="paragraph" w:styleId="Intensvscitts">
    <w:name w:val="Intense Quote"/>
    <w:basedOn w:val="Parasts"/>
    <w:next w:val="Parasts"/>
    <w:link w:val="IntensvscittsRakstz"/>
    <w:uiPriority w:val="30"/>
    <w:qFormat/>
    <w:rsid w:val="00D556C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noProof w:val="0"/>
      <w:color w:val="2F5496" w:themeColor="accent1" w:themeShade="BF"/>
      <w:kern w:val="2"/>
      <w14:ligatures w14:val="standardContextual"/>
    </w:rPr>
  </w:style>
  <w:style w:type="character" w:customStyle="1" w:styleId="IntensvscittsRakstz">
    <w:name w:val="Intensīvs citāts Rakstz."/>
    <w:basedOn w:val="Noklusjumarindkopasfonts"/>
    <w:link w:val="Intensvscitts"/>
    <w:uiPriority w:val="30"/>
    <w:rsid w:val="00D556CF"/>
    <w:rPr>
      <w:i/>
      <w:iCs/>
      <w:color w:val="2F5496" w:themeColor="accent1" w:themeShade="BF"/>
    </w:rPr>
  </w:style>
  <w:style w:type="character" w:styleId="Intensvaatsauce">
    <w:name w:val="Intense Reference"/>
    <w:basedOn w:val="Noklusjumarindkopasfonts"/>
    <w:uiPriority w:val="32"/>
    <w:qFormat/>
    <w:rsid w:val="00D556CF"/>
    <w:rPr>
      <w:b/>
      <w:bCs/>
      <w:smallCaps/>
      <w:color w:val="2F5496" w:themeColor="accent1" w:themeShade="BF"/>
      <w:spacing w:val="5"/>
    </w:rPr>
  </w:style>
  <w:style w:type="table" w:styleId="Reatabula">
    <w:name w:val="Table Grid"/>
    <w:basedOn w:val="Parastatabula"/>
    <w:uiPriority w:val="39"/>
    <w:rsid w:val="00D556C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uiPriority w:val="34"/>
    <w:qFormat/>
    <w:rsid w:val="00D556CF"/>
  </w:style>
  <w:style w:type="table" w:customStyle="1" w:styleId="a40">
    <w:name w:val="a4_0"/>
    <w:basedOn w:val="Parastatabula"/>
    <w:rsid w:val="00D556CF"/>
    <w:pPr>
      <w:spacing w:after="200" w:line="276" w:lineRule="auto"/>
    </w:pPr>
    <w:rPr>
      <w:rFonts w:ascii="Calibri" w:eastAsia="Calibri" w:hAnsi="Calibri" w:cs="Calibri"/>
      <w:kern w:val="0"/>
      <w14:ligatures w14:val="none"/>
    </w:rPr>
    <w:tblPr>
      <w:tblStyleRowBandSize w:val="1"/>
      <w:tblStyleColBandSize w:val="1"/>
      <w:tblCellMar>
        <w:left w:w="115" w:type="dxa"/>
        <w:right w:w="115" w:type="dxa"/>
      </w:tblCellMar>
    </w:tblPr>
  </w:style>
  <w:style w:type="paragraph" w:styleId="Bezatstarpm">
    <w:name w:val="No Spacing"/>
    <w:uiPriority w:val="1"/>
    <w:qFormat/>
    <w:rsid w:val="00D556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2191</Words>
  <Characters>1250</Characters>
  <Application>Microsoft Office Word</Application>
  <DocSecurity>0</DocSecurity>
  <Lines>10</Lines>
  <Paragraphs>6</Paragraphs>
  <ScaleCrop>false</ScaleCrop>
  <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dc:creator>
  <cp:keywords/>
  <dc:description/>
  <cp:lastModifiedBy>Inese</cp:lastModifiedBy>
  <cp:revision>1</cp:revision>
  <dcterms:created xsi:type="dcterms:W3CDTF">2026-01-27T09:25:00Z</dcterms:created>
  <dcterms:modified xsi:type="dcterms:W3CDTF">2026-01-27T09:27:00Z</dcterms:modified>
</cp:coreProperties>
</file>