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A670EA1"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sidR="00FD5672">
        <w:rPr>
          <w:rStyle w:val="Strong"/>
          <w:rFonts w:ascii="Times New Roman" w:hAnsi="Times New Roman" w:cs="Times New Roman"/>
          <w:sz w:val="28"/>
          <w:szCs w:val="28"/>
        </w:rPr>
        <w:t>Krievgaļu</w:t>
      </w:r>
      <w:proofErr w:type="spellEnd"/>
      <w:r w:rsidR="00FD5672">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64F440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FD5672">
        <w:rPr>
          <w:rFonts w:cs="Times New Roman"/>
          <w:color w:val="000000" w:themeColor="text1"/>
        </w:rPr>
        <w:t>4060 012 0039</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E830CA4"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32C18">
        <w:rPr>
          <w:rFonts w:cs="Times New Roman"/>
          <w:b/>
          <w:bCs/>
        </w:rPr>
        <w:t>6</w:t>
      </w:r>
      <w:r w:rsidRPr="00263DF2">
        <w:rPr>
          <w:rFonts w:cs="Times New Roman"/>
          <w:b/>
          <w:bCs/>
        </w:rPr>
        <w:t>.</w:t>
      </w:r>
      <w:r w:rsidR="00FE41C5">
        <w:rPr>
          <w:rFonts w:cs="Times New Roman"/>
          <w:b/>
          <w:bCs/>
        </w:rPr>
        <w:t xml:space="preserve"> </w:t>
      </w:r>
      <w:r w:rsidRPr="00263DF2">
        <w:rPr>
          <w:rFonts w:cs="Times New Roman"/>
          <w:b/>
          <w:bCs/>
        </w:rPr>
        <w:t>gada</w:t>
      </w:r>
      <w:r w:rsidR="00B374AD" w:rsidRPr="00263DF2">
        <w:rPr>
          <w:rFonts w:cs="Times New Roman"/>
          <w:b/>
          <w:bCs/>
        </w:rPr>
        <w:t xml:space="preserve"> </w:t>
      </w:r>
      <w:r w:rsidR="00A90918">
        <w:rPr>
          <w:rFonts w:cs="Times New Roman"/>
          <w:b/>
          <w:bCs/>
        </w:rPr>
        <w:t>17. jūnijā</w:t>
      </w:r>
      <w:r w:rsidR="00E074D0" w:rsidRPr="000B1AB9">
        <w:rPr>
          <w:rFonts w:cs="Times New Roman"/>
          <w:b/>
          <w:bCs/>
        </w:rPr>
        <w:t xml:space="preserve"> plkst.</w:t>
      </w:r>
      <w:r w:rsidR="00A90918">
        <w:rPr>
          <w:rFonts w:cs="Times New Roman"/>
          <w:b/>
          <w:bCs/>
        </w:rPr>
        <w:t>16.00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7B1D420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FE41C5">
        <w:rPr>
          <w:rFonts w:cs="Times New Roman"/>
          <w:b/>
          <w:bCs/>
          <w:color w:val="000000" w:themeColor="text1"/>
        </w:rPr>
        <w:t>1</w:t>
      </w:r>
      <w:r w:rsidR="00320902">
        <w:rPr>
          <w:rFonts w:cs="Times New Roman"/>
          <w:b/>
          <w:bCs/>
          <w:color w:val="000000" w:themeColor="text1"/>
        </w:rPr>
        <w:t xml:space="preserve"> 6</w:t>
      </w:r>
      <w:r w:rsidR="00307BAB">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E41C5">
        <w:rPr>
          <w:rFonts w:cs="Times New Roman"/>
          <w:color w:val="000000" w:themeColor="text1"/>
        </w:rPr>
        <w:t>viens tūkstotis</w:t>
      </w:r>
      <w:r w:rsidR="000B1AB9">
        <w:rPr>
          <w:rFonts w:cs="Times New Roman"/>
          <w:color w:val="000000" w:themeColor="text1"/>
        </w:rPr>
        <w:t xml:space="preserve"> </w:t>
      </w:r>
      <w:r w:rsidR="00320902">
        <w:rPr>
          <w:rFonts w:cs="Times New Roman"/>
          <w:color w:val="000000" w:themeColor="text1"/>
        </w:rPr>
        <w:t>seši</w:t>
      </w:r>
      <w:r w:rsidR="00FD5672">
        <w:rPr>
          <w:rFonts w:cs="Times New Roman"/>
          <w:color w:val="000000" w:themeColor="text1"/>
        </w:rPr>
        <w:t xml:space="preserve"> </w:t>
      </w:r>
      <w:r w:rsidR="00F630E4">
        <w:rPr>
          <w:rFonts w:cs="Times New Roman"/>
          <w:color w:val="000000" w:themeColor="text1"/>
        </w:rPr>
        <w:t>simt</w:t>
      </w:r>
      <w:r w:rsidR="000C11F2">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10789E9"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FE41C5">
        <w:rPr>
          <w:rFonts w:cs="Times New Roman"/>
          <w:b/>
          <w:bCs/>
          <w:color w:val="000000" w:themeColor="text1"/>
        </w:rPr>
        <w:t>15</w:t>
      </w:r>
      <w:r w:rsidR="000B1AB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E41C5">
        <w:rPr>
          <w:rFonts w:cs="Times New Roman"/>
          <w:color w:val="000000" w:themeColor="text1"/>
        </w:rPr>
        <w:t>viens</w:t>
      </w:r>
      <w:r w:rsidR="000B1AB9">
        <w:rPr>
          <w:rFonts w:cs="Times New Roman"/>
          <w:color w:val="000000" w:themeColor="text1"/>
        </w:rPr>
        <w:t xml:space="preserve"> simt</w:t>
      </w:r>
      <w:r w:rsidR="00FE41C5">
        <w:rPr>
          <w:rFonts w:cs="Times New Roman"/>
          <w:color w:val="000000" w:themeColor="text1"/>
        </w:rPr>
        <w:t>s</w:t>
      </w:r>
      <w:r w:rsidR="00320902">
        <w:rPr>
          <w:rFonts w:cs="Times New Roman"/>
          <w:color w:val="000000" w:themeColor="text1"/>
        </w:rPr>
        <w:t xml:space="preserve"> piecdesmit</w:t>
      </w:r>
      <w:r w:rsidR="000B1AB9">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7A5EDE0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FE41C5">
        <w:rPr>
          <w:rFonts w:cs="Times New Roman"/>
          <w:b/>
          <w:bCs/>
          <w:color w:val="000000" w:themeColor="text1"/>
        </w:rPr>
        <w:t>1</w:t>
      </w:r>
      <w:r w:rsidR="00320902">
        <w:rPr>
          <w:rFonts w:cs="Times New Roman"/>
          <w:b/>
          <w:bCs/>
          <w:color w:val="000000" w:themeColor="text1"/>
        </w:rPr>
        <w:t>6</w:t>
      </w:r>
      <w:r w:rsidR="007A5015">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FE41C5">
        <w:rPr>
          <w:rFonts w:cs="Times New Roman"/>
          <w:color w:val="000000" w:themeColor="text1"/>
        </w:rPr>
        <w:t>viens</w:t>
      </w:r>
      <w:r w:rsidR="000B1AB9">
        <w:rPr>
          <w:rFonts w:cs="Times New Roman"/>
          <w:color w:val="000000" w:themeColor="text1"/>
        </w:rPr>
        <w:t xml:space="preserve"> simt</w:t>
      </w:r>
      <w:r w:rsidR="00FE41C5">
        <w:rPr>
          <w:rFonts w:cs="Times New Roman"/>
          <w:color w:val="000000" w:themeColor="text1"/>
        </w:rPr>
        <w:t>s</w:t>
      </w:r>
      <w:r w:rsidR="000B1AB9">
        <w:rPr>
          <w:rFonts w:cs="Times New Roman"/>
          <w:color w:val="000000" w:themeColor="text1"/>
        </w:rPr>
        <w:t xml:space="preserve"> </w:t>
      </w:r>
      <w:r w:rsidR="00320902">
        <w:rPr>
          <w:rFonts w:cs="Times New Roman"/>
          <w:color w:val="000000" w:themeColor="text1"/>
        </w:rPr>
        <w:t>seš</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320902">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661F8AD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43AA8BEB"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320902">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320902">
        <w:rPr>
          <w:color w:val="000000" w:themeColor="text1"/>
        </w:rPr>
        <w:t xml:space="preserve"> </w:t>
      </w:r>
      <w:r w:rsidR="00F3682D" w:rsidRPr="00F3682D">
        <w:rPr>
          <w:color w:val="000000" w:themeColor="text1"/>
        </w:rPr>
        <w:t xml:space="preserve">tālr. </w:t>
      </w:r>
      <w:r w:rsidR="00320902">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04809C99"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FD5672">
        <w:rPr>
          <w:rFonts w:cs="Times New Roman"/>
          <w:color w:val="000000" w:themeColor="text1"/>
        </w:rPr>
        <w:t>Krievgaļu</w:t>
      </w:r>
      <w:proofErr w:type="spellEnd"/>
      <w:r w:rsidR="00FD5672">
        <w:rPr>
          <w:rFonts w:cs="Times New Roman"/>
          <w:color w:val="000000" w:themeColor="text1"/>
        </w:rPr>
        <w:t xml:space="preserve"> lauks”,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4060 012 0039</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CF515A">
        <w:rPr>
          <w:rFonts w:cs="Times New Roman"/>
        </w:rPr>
        <w:t>0,</w:t>
      </w:r>
      <w:r w:rsidR="00FD5672">
        <w:rPr>
          <w:rFonts w:cs="Times New Roman"/>
        </w:rPr>
        <w:t>5718</w:t>
      </w:r>
      <w:r w:rsidR="007A5015">
        <w:rPr>
          <w:rFonts w:cs="Times New Roman"/>
        </w:rPr>
        <w:t xml:space="preserve"> ha </w:t>
      </w:r>
      <w:r w:rsidR="00937FBE">
        <w:rPr>
          <w:rFonts w:cs="Times New Roman"/>
        </w:rPr>
        <w:t>platībā</w:t>
      </w:r>
      <w:r w:rsidR="004E3B6B">
        <w:rPr>
          <w:rFonts w:cs="Times New Roman"/>
        </w:rPr>
        <w:t xml:space="preserve"> ar kadastra apzīmējumu </w:t>
      </w:r>
      <w:r w:rsidR="00FD5672">
        <w:rPr>
          <w:rFonts w:cs="Times New Roman"/>
        </w:rPr>
        <w:t>4060 012 0039</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413A04BF" w14:textId="77777777" w:rsidR="00A90918" w:rsidRDefault="002925BB" w:rsidP="00A90918">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FD5672">
        <w:t>854276</w:t>
      </w:r>
      <w:r w:rsidR="007A5015">
        <w:t xml:space="preserve"> </w:t>
      </w:r>
      <w:r w:rsidR="00A655C6" w:rsidRPr="00A655C6">
        <w:t>uz Bauskas novada pašvaldība</w:t>
      </w:r>
      <w:r w:rsidR="004103E0">
        <w:t>s</w:t>
      </w:r>
      <w:r w:rsidR="00A655C6" w:rsidRPr="00A655C6">
        <w:t xml:space="preserve"> </w:t>
      </w:r>
      <w:r w:rsidRPr="00A655C6">
        <w:t>vārda.</w:t>
      </w:r>
    </w:p>
    <w:p w14:paraId="3F108A4D" w14:textId="17E19CF1" w:rsidR="007A44E4" w:rsidRPr="00A90918" w:rsidRDefault="00FD5672" w:rsidP="00A90918">
      <w:pPr>
        <w:pStyle w:val="BodyText"/>
        <w:numPr>
          <w:ilvl w:val="0"/>
          <w:numId w:val="2"/>
        </w:numPr>
        <w:ind w:left="0" w:firstLine="0"/>
      </w:pPr>
      <w:r>
        <w:t xml:space="preserve">Saskaņā </w:t>
      </w:r>
      <w:r w:rsidRPr="00A90918">
        <w:rPr>
          <w:rFonts w:cs="Times New Roman"/>
        </w:rPr>
        <w:t xml:space="preserve">ar </w:t>
      </w:r>
      <w:bookmarkStart w:id="9" w:name="_Hlk228195475"/>
      <w:r w:rsidR="00A90918" w:rsidRPr="00A90918">
        <w:rPr>
          <w:rFonts w:cs="Times New Roman"/>
        </w:rPr>
        <w:t xml:space="preserve">Bauskas novada domes 2025. gada 30. oktobra saistošo noteikumu </w:t>
      </w:r>
      <w:r w:rsidR="00A90918">
        <w:rPr>
          <w:rFonts w:cs="Times New Roman"/>
        </w:rPr>
        <w:br/>
      </w:r>
      <w:r w:rsidR="00A90918" w:rsidRPr="00A90918">
        <w:rPr>
          <w:rFonts w:cs="Times New Roman"/>
        </w:rPr>
        <w:t>Nr. 10  “Bauskas novada teritorijas plānojuma grafiskā daļa un teritorijas izmantošanas un apbūves noteikumi” 3.2. redakcij</w:t>
      </w:r>
      <w:bookmarkEnd w:id="9"/>
      <w:r w:rsidR="00A90918">
        <w:rPr>
          <w:rFonts w:cs="Times New Roman"/>
        </w:rPr>
        <w:t xml:space="preserve">u - </w:t>
      </w:r>
      <w:r>
        <w:t xml:space="preserve">nekustamā īpašuma </w:t>
      </w:r>
      <w:r w:rsidRPr="00A90918">
        <w:rPr>
          <w:rFonts w:cs="Times New Roman"/>
          <w:color w:val="000000" w:themeColor="text1"/>
        </w:rPr>
        <w:t>,,</w:t>
      </w:r>
      <w:proofErr w:type="spellStart"/>
      <w:r w:rsidRPr="00A90918">
        <w:rPr>
          <w:rFonts w:cs="Times New Roman"/>
          <w:color w:val="000000" w:themeColor="text1"/>
        </w:rPr>
        <w:t>Krievgaļu</w:t>
      </w:r>
      <w:proofErr w:type="spellEnd"/>
      <w:r w:rsidRPr="00A90918">
        <w:rPr>
          <w:rFonts w:cs="Times New Roman"/>
          <w:color w:val="000000" w:themeColor="text1"/>
        </w:rPr>
        <w:t xml:space="preserve"> lauks”, Gailīšu pagasts, Bauskas novads, kadastra Nr.4060 012 0039, </w:t>
      </w:r>
      <w:r w:rsidR="004741D3" w:rsidRPr="00A90918">
        <w:rPr>
          <w:rFonts w:cs="Times New Roman"/>
        </w:rPr>
        <w:t>zemes vienība</w:t>
      </w:r>
      <w:r w:rsidR="009D2452" w:rsidRPr="00A90918">
        <w:rPr>
          <w:rFonts w:cs="Times New Roman"/>
        </w:rPr>
        <w:t>s</w:t>
      </w:r>
      <w:r w:rsidR="004741D3" w:rsidRPr="00A90918">
        <w:rPr>
          <w:rFonts w:cs="Times New Roman"/>
        </w:rPr>
        <w:t xml:space="preserve"> ar kadastra apzīmējumu </w:t>
      </w:r>
      <w:r w:rsidRPr="00A90918">
        <w:rPr>
          <w:rFonts w:cs="Times New Roman"/>
        </w:rPr>
        <w:t>4060 012 0039</w:t>
      </w:r>
      <w:r w:rsidR="00EA6743" w:rsidRPr="00EA6743">
        <w:t xml:space="preserve"> </w:t>
      </w:r>
      <w:r w:rsidR="009D2452" w:rsidRPr="00A90918">
        <w:rPr>
          <w:rFonts w:cs="Times New Roman"/>
        </w:rPr>
        <w:t>atļautais izmantošanas veids ir lauksaimniecības teritorija (L).</w:t>
      </w:r>
      <w:r w:rsidR="009D2452" w:rsidRPr="009D2452">
        <w:t xml:space="preserve"> </w:t>
      </w:r>
      <w:r w:rsidR="009D2452">
        <w:t>Funkcionālā zona, ko nosaka, lai nodrošinātu lauksaimniecības zemes, kā resursa, racionālu un daudzveidīgu izmantošanu visa veida lauksaimnieciskajai darbībai un ar to saistītajiem pakalpojumiem.</w:t>
      </w:r>
    </w:p>
    <w:p w14:paraId="4E6B38E4" w14:textId="77777777" w:rsidR="004043D3"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w:t>
      </w:r>
      <w:r w:rsidRPr="00170D5E">
        <w:rPr>
          <w:rFonts w:cs="Times New Roman"/>
        </w:rPr>
        <w:lastRenderedPageBreak/>
        <w:t xml:space="preserve">Nekustamo īpašumu un noteiktajā termiņā izpildījusi šajos Noteikumos noteiktos priekšnoteikumus. </w:t>
      </w:r>
    </w:p>
    <w:p w14:paraId="2EDD77B3" w14:textId="6EC40073"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263DF2">
        <w:rPr>
          <w:rFonts w:cs="Times New Roman"/>
          <w:b/>
        </w:rPr>
        <w:t>202</w:t>
      </w:r>
      <w:r w:rsidR="00B32C18">
        <w:rPr>
          <w:rFonts w:cs="Times New Roman"/>
          <w:b/>
        </w:rPr>
        <w:t>6</w:t>
      </w:r>
      <w:r w:rsidRPr="00263DF2">
        <w:rPr>
          <w:rFonts w:cs="Times New Roman"/>
          <w:b/>
        </w:rPr>
        <w:t>.</w:t>
      </w:r>
      <w:r w:rsidR="00FE41C5">
        <w:rPr>
          <w:rFonts w:cs="Times New Roman"/>
          <w:b/>
        </w:rPr>
        <w:t xml:space="preserve"> </w:t>
      </w:r>
      <w:r w:rsidRPr="00263DF2">
        <w:rPr>
          <w:rFonts w:cs="Times New Roman"/>
          <w:b/>
        </w:rPr>
        <w:t xml:space="preserve">gada </w:t>
      </w:r>
      <w:r w:rsidR="00A90918">
        <w:rPr>
          <w:rFonts w:cs="Times New Roman"/>
          <w:b/>
        </w:rPr>
        <w:t>16. jūnija</w:t>
      </w:r>
      <w:r w:rsidRPr="00263DF2">
        <w:rPr>
          <w:rFonts w:cs="Times New Roman"/>
        </w:rPr>
        <w:t xml:space="preserve"> </w:t>
      </w:r>
      <w:r w:rsidRPr="00263DF2">
        <w:rPr>
          <w:rFonts w:cs="Times New Roman"/>
          <w:b/>
          <w:bCs/>
        </w:rPr>
        <w:t>plkst.</w:t>
      </w:r>
      <w:r w:rsidR="002D082D">
        <w:rPr>
          <w:rFonts w:cs="Times New Roman"/>
          <w:b/>
          <w:bCs/>
        </w:rPr>
        <w:t xml:space="preserve"> </w:t>
      </w:r>
      <w:r w:rsidRPr="00263DF2">
        <w:rPr>
          <w:rFonts w:cs="Times New Roman"/>
          <w:b/>
          <w:bCs/>
        </w:rPr>
        <w: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268D0DA8"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32C18">
        <w:rPr>
          <w:rFonts w:cs="Times New Roman"/>
          <w:b/>
          <w:bCs/>
        </w:rPr>
        <w:t>6</w:t>
      </w:r>
      <w:r w:rsidRPr="00B445F8">
        <w:rPr>
          <w:rFonts w:cs="Times New Roman"/>
          <w:b/>
          <w:bCs/>
        </w:rPr>
        <w:t>.</w:t>
      </w:r>
      <w:r w:rsidR="00FE41C5">
        <w:rPr>
          <w:rFonts w:cs="Times New Roman"/>
          <w:b/>
          <w:bCs/>
        </w:rPr>
        <w:t xml:space="preserve"> </w:t>
      </w:r>
      <w:r w:rsidRPr="00B445F8">
        <w:rPr>
          <w:rFonts w:cs="Times New Roman"/>
          <w:b/>
          <w:bCs/>
        </w:rPr>
        <w:t xml:space="preserve">gada </w:t>
      </w:r>
      <w:r w:rsidR="00A90918">
        <w:rPr>
          <w:rFonts w:cs="Times New Roman"/>
          <w:b/>
          <w:bCs/>
        </w:rPr>
        <w:t>30. jūnijam</w:t>
      </w:r>
      <w:r w:rsidRPr="00B445F8">
        <w:rPr>
          <w:rFonts w:cs="Times New Roman"/>
        </w:rPr>
        <w:t>.</w:t>
      </w:r>
    </w:p>
    <w:p w14:paraId="7EC527D7" w14:textId="4AE0AF03" w:rsidR="00391D6F" w:rsidRPr="0076624A" w:rsidRDefault="00391D6F" w:rsidP="00391D6F">
      <w:pPr>
        <w:pStyle w:val="BodyText"/>
        <w:numPr>
          <w:ilvl w:val="0"/>
          <w:numId w:val="2"/>
        </w:numPr>
        <w:ind w:left="0" w:firstLine="0"/>
        <w:rPr>
          <w:rFonts w:cs="Times New Roman"/>
        </w:rPr>
      </w:pPr>
      <w:r w:rsidRPr="00A90918">
        <w:rPr>
          <w:rFonts w:cs="Times New Roman"/>
          <w:i/>
          <w:iCs/>
          <w:u w:val="single"/>
        </w:rPr>
        <w:t>Nomaksas pirkuma līguma gadījumā</w:t>
      </w:r>
      <w:r w:rsidRPr="00BE2054">
        <w:rPr>
          <w:rFonts w:cs="Times New Roman"/>
          <w:i/>
          <w:iCs/>
        </w:rPr>
        <w:t xml:space="preserve"> - maksimālais nomaksas termiņš pieci gadi no nomaksas pirkuma līguma noslēgšanas dienas</w:t>
      </w:r>
      <w:r w:rsidRPr="0076624A">
        <w:rPr>
          <w:rFonts w:cs="Times New Roman"/>
        </w:rPr>
        <w:t xml:space="preserve">. Par atlikto maksājumu pircējs maksā </w:t>
      </w:r>
      <w:r>
        <w:rPr>
          <w:rFonts w:cs="Times New Roman"/>
        </w:rPr>
        <w:t>6 (</w:t>
      </w:r>
      <w:r w:rsidRPr="0076624A">
        <w:rPr>
          <w:rFonts w:cs="Times New Roman"/>
        </w:rPr>
        <w:t>sešus</w:t>
      </w:r>
      <w:r>
        <w:rPr>
          <w:rFonts w:cs="Times New Roman"/>
        </w:rPr>
        <w:t>)</w:t>
      </w:r>
      <w:r w:rsidRPr="0076624A">
        <w:rPr>
          <w:rFonts w:cs="Times New Roman"/>
        </w:rPr>
        <w:t xml:space="preserve"> procentus gadā no vēl nesamaksātās pirkuma maksas daļas un par pirkuma līgumā noteikto maksājumu termiņu kavējumiem – nokavējuma procentus 0,1% apmērā no kavētās maksājuma summas par katru kavējuma dienu. Izsoles Nosolītājam par nosolīto Nekustamo īpašumu jāsamaksā avanss 10 % apmērā no nosolītās summas līdz </w:t>
      </w:r>
      <w:r w:rsidRPr="00B445F8">
        <w:rPr>
          <w:rFonts w:cs="Times New Roman"/>
          <w:b/>
          <w:bCs/>
        </w:rPr>
        <w:t>202</w:t>
      </w:r>
      <w:r w:rsidR="00B32C18">
        <w:rPr>
          <w:rFonts w:cs="Times New Roman"/>
          <w:b/>
          <w:bCs/>
        </w:rPr>
        <w:t>6</w:t>
      </w:r>
      <w:r w:rsidRPr="00B445F8">
        <w:rPr>
          <w:rFonts w:cs="Times New Roman"/>
          <w:b/>
          <w:bCs/>
        </w:rPr>
        <w:t>.</w:t>
      </w:r>
      <w:r w:rsidR="00FE41C5">
        <w:rPr>
          <w:rFonts w:cs="Times New Roman"/>
          <w:b/>
          <w:bCs/>
        </w:rPr>
        <w:t xml:space="preserve"> </w:t>
      </w:r>
      <w:r w:rsidRPr="00B445F8">
        <w:rPr>
          <w:rFonts w:cs="Times New Roman"/>
          <w:b/>
          <w:bCs/>
        </w:rPr>
        <w:t xml:space="preserve">gada </w:t>
      </w:r>
      <w:r w:rsidR="00A90918">
        <w:rPr>
          <w:rFonts w:cs="Times New Roman"/>
          <w:b/>
          <w:bCs/>
        </w:rPr>
        <w:t>30. jūnijam</w:t>
      </w:r>
      <w:r w:rsidRPr="0076624A">
        <w:rPr>
          <w:rFonts w:cs="Times New Roman"/>
        </w:rPr>
        <w:t>, nodrošinājuma maksa tiek ieskaitīta avansā.</w:t>
      </w:r>
    </w:p>
    <w:p w14:paraId="6C9670A5" w14:textId="77777777" w:rsidR="00391D6F" w:rsidRPr="00B445F8" w:rsidRDefault="00391D6F" w:rsidP="00391D6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626C486D" w14:textId="77777777" w:rsidR="00391D6F" w:rsidRPr="00640A28" w:rsidRDefault="00391D6F" w:rsidP="00391D6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F235962" w14:textId="77777777" w:rsidR="00391D6F" w:rsidRPr="00170D5E" w:rsidRDefault="00391D6F" w:rsidP="00391D6F">
      <w:pPr>
        <w:pStyle w:val="BodyText"/>
        <w:jc w:val="center"/>
        <w:rPr>
          <w:rFonts w:cs="Times New Roman"/>
          <w:b/>
        </w:rPr>
      </w:pPr>
    </w:p>
    <w:p w14:paraId="3A28F1FF" w14:textId="77777777" w:rsidR="00391D6F" w:rsidRPr="00170D5E" w:rsidRDefault="00391D6F" w:rsidP="00391D6F">
      <w:pPr>
        <w:pStyle w:val="BodyText"/>
        <w:jc w:val="center"/>
        <w:rPr>
          <w:rFonts w:cs="Times New Roman"/>
        </w:rPr>
      </w:pPr>
      <w:r w:rsidRPr="00170D5E">
        <w:rPr>
          <w:rFonts w:cs="Times New Roman"/>
          <w:b/>
        </w:rPr>
        <w:t>6. Nenotikusi  izsole</w:t>
      </w:r>
    </w:p>
    <w:p w14:paraId="4FD8A4F8" w14:textId="77777777" w:rsidR="00391D6F" w:rsidRPr="00170D5E" w:rsidRDefault="00391D6F" w:rsidP="00391D6F">
      <w:pPr>
        <w:pStyle w:val="BodyText"/>
        <w:numPr>
          <w:ilvl w:val="0"/>
          <w:numId w:val="2"/>
        </w:numPr>
        <w:ind w:left="0" w:firstLine="0"/>
        <w:rPr>
          <w:rFonts w:cs="Times New Roman"/>
        </w:rPr>
      </w:pPr>
      <w:r w:rsidRPr="00170D5E">
        <w:rPr>
          <w:rFonts w:cs="Times New Roman"/>
        </w:rPr>
        <w:t>Izsole atzīstama par nenotikušu, ja:</w:t>
      </w:r>
    </w:p>
    <w:p w14:paraId="453D960F" w14:textId="77777777" w:rsidR="00391D6F" w:rsidRPr="00170D5E" w:rsidRDefault="00391D6F" w:rsidP="00391D6F">
      <w:pPr>
        <w:pStyle w:val="BodyText"/>
        <w:numPr>
          <w:ilvl w:val="1"/>
          <w:numId w:val="2"/>
        </w:numPr>
        <w:ind w:left="0" w:firstLine="0"/>
        <w:rPr>
          <w:rFonts w:cs="Times New Roman"/>
        </w:rPr>
      </w:pPr>
      <w:r w:rsidRPr="00170D5E">
        <w:rPr>
          <w:rFonts w:cs="Times New Roman"/>
        </w:rPr>
        <w:t>noteiktajā laikā ir reģistrējušies vairāk par vienu dalībnieku, bet uz izsoli neviens neierodas;</w:t>
      </w:r>
    </w:p>
    <w:p w14:paraId="66B2A0BA" w14:textId="77777777" w:rsidR="00391D6F" w:rsidRPr="00170D5E" w:rsidRDefault="00391D6F" w:rsidP="00391D6F">
      <w:pPr>
        <w:pStyle w:val="BodyText"/>
        <w:numPr>
          <w:ilvl w:val="1"/>
          <w:numId w:val="2"/>
        </w:numPr>
        <w:ind w:left="0" w:firstLine="0"/>
        <w:rPr>
          <w:rFonts w:cs="Times New Roman"/>
        </w:rPr>
      </w:pPr>
      <w:r w:rsidRPr="00170D5E">
        <w:rPr>
          <w:rFonts w:cs="Times New Roman"/>
        </w:rPr>
        <w:t>sākumcena nav pārsolīta;</w:t>
      </w:r>
    </w:p>
    <w:p w14:paraId="6DCCF342" w14:textId="77777777" w:rsidR="00391D6F" w:rsidRDefault="00391D6F" w:rsidP="00391D6F">
      <w:pPr>
        <w:pStyle w:val="BodyText"/>
        <w:numPr>
          <w:ilvl w:val="1"/>
          <w:numId w:val="2"/>
        </w:numPr>
        <w:ind w:left="-142" w:firstLine="142"/>
        <w:rPr>
          <w:rFonts w:cs="Times New Roman"/>
        </w:rPr>
      </w:pPr>
      <w:r w:rsidRPr="00170D5E">
        <w:rPr>
          <w:rFonts w:cs="Times New Roman"/>
        </w:rPr>
        <w:t>noteiktajā termiņā neviens dalībnieks nav reģistrējies;</w:t>
      </w:r>
    </w:p>
    <w:p w14:paraId="6A9D1632" w14:textId="77777777" w:rsidR="00391D6F" w:rsidRPr="0002409B" w:rsidRDefault="00391D6F" w:rsidP="00391D6F">
      <w:pPr>
        <w:pStyle w:val="BodyText"/>
        <w:numPr>
          <w:ilvl w:val="1"/>
          <w:numId w:val="2"/>
        </w:numPr>
        <w:ind w:left="0" w:firstLine="0"/>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76979AC" w14:textId="77777777" w:rsidR="00391D6F" w:rsidRPr="00B445F8" w:rsidRDefault="00391D6F" w:rsidP="00391D6F">
      <w:pPr>
        <w:pStyle w:val="BodyText"/>
        <w:rPr>
          <w:rFonts w:cs="Times New Roman"/>
        </w:rPr>
      </w:pPr>
    </w:p>
    <w:p w14:paraId="146D787B" w14:textId="77777777" w:rsidR="00391D6F" w:rsidRPr="00170D5E" w:rsidRDefault="00391D6F" w:rsidP="00391D6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46B3B49D" w14:textId="77777777" w:rsidR="00391D6F" w:rsidRDefault="00391D6F" w:rsidP="00391D6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724D222" w14:textId="77777777" w:rsidR="00391D6F" w:rsidRPr="00B445F8" w:rsidRDefault="00391D6F" w:rsidP="00391D6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5A9E6028" w14:textId="77777777" w:rsidR="00391D6F" w:rsidRPr="00E534CE" w:rsidRDefault="00391D6F" w:rsidP="00391D6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08DBB77A" w14:textId="77777777" w:rsidR="00391D6F" w:rsidRPr="00E534CE" w:rsidRDefault="00391D6F" w:rsidP="00391D6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01A67BC" w14:textId="77777777" w:rsidR="00391D6F" w:rsidRPr="00E534CE" w:rsidRDefault="00391D6F" w:rsidP="00391D6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00A7BC7" w14:textId="77777777" w:rsidR="00391D6F" w:rsidRPr="00E534CE" w:rsidRDefault="00391D6F" w:rsidP="00391D6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6D3B4B18" w14:textId="77777777" w:rsidR="00391D6F" w:rsidRPr="00E534CE" w:rsidRDefault="00391D6F" w:rsidP="00391D6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16BCD4B4" w14:textId="77777777" w:rsidR="00391D6F" w:rsidRPr="00B22474" w:rsidRDefault="00391D6F" w:rsidP="00391D6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538AFF7"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4AC387DF"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lastRenderedPageBreak/>
        <w:t xml:space="preserve"> konstatētas aizdomīga darījuma pazīmes; </w:t>
      </w:r>
    </w:p>
    <w:p w14:paraId="4A405A7E"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21DC5D81"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1DFBED84" w14:textId="77777777" w:rsidR="00391D6F" w:rsidRPr="00B22474" w:rsidRDefault="00391D6F" w:rsidP="00391D6F">
      <w:pPr>
        <w:pStyle w:val="ListParagraph"/>
        <w:numPr>
          <w:ilvl w:val="1"/>
          <w:numId w:val="2"/>
        </w:numPr>
        <w:ind w:left="0" w:firstLine="0"/>
        <w:rPr>
          <w:rFonts w:cs="Times New Roman"/>
          <w:color w:val="000000" w:themeColor="text1"/>
        </w:rPr>
      </w:pPr>
      <w:r w:rsidRPr="00B22474">
        <w:rPr>
          <w:color w:val="000000" w:themeColor="text1"/>
        </w:rPr>
        <w:t>konstatēti Noteikumu 5</w:t>
      </w:r>
      <w:r>
        <w:rPr>
          <w:color w:val="000000" w:themeColor="text1"/>
        </w:rPr>
        <w:t>1</w:t>
      </w:r>
      <w:r w:rsidRPr="00B22474">
        <w:rPr>
          <w:color w:val="000000" w:themeColor="text1"/>
        </w:rPr>
        <w:t>.2. – 5</w:t>
      </w:r>
      <w:r>
        <w:rPr>
          <w:color w:val="000000" w:themeColor="text1"/>
        </w:rPr>
        <w:t>1</w:t>
      </w:r>
      <w:r w:rsidRPr="00B22474">
        <w:rPr>
          <w:color w:val="000000" w:themeColor="text1"/>
        </w:rPr>
        <w:t>.4. apakšpunktā minētie apstākļi.</w:t>
      </w:r>
    </w:p>
    <w:p w14:paraId="64D397A6" w14:textId="77777777" w:rsidR="00391D6F" w:rsidRPr="0002409B" w:rsidRDefault="00391D6F" w:rsidP="00391D6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246DAC13" w14:textId="77777777" w:rsidR="00391D6F" w:rsidRPr="0002409B" w:rsidRDefault="00391D6F" w:rsidP="00391D6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E6F168B" w14:textId="77777777" w:rsidR="00391D6F" w:rsidRPr="0002409B" w:rsidRDefault="00391D6F" w:rsidP="00391D6F">
      <w:pPr>
        <w:jc w:val="both"/>
        <w:rPr>
          <w:rFonts w:cs="Times New Roman"/>
          <w:lang w:bidi="ar-SA"/>
        </w:rPr>
      </w:pPr>
      <w:r>
        <w:rPr>
          <w:rFonts w:cs="Times New Roman"/>
          <w:lang w:bidi="ar-SA"/>
        </w:rPr>
        <w:t>54</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6C08A78" w14:textId="77777777" w:rsidR="00391D6F" w:rsidRPr="0002409B" w:rsidRDefault="00391D6F" w:rsidP="00391D6F">
      <w:pPr>
        <w:jc w:val="both"/>
        <w:rPr>
          <w:rFonts w:cs="Times New Roman"/>
          <w:lang w:bidi="ar-SA"/>
        </w:rPr>
      </w:pPr>
      <w:r>
        <w:rPr>
          <w:rFonts w:cs="Times New Roman"/>
          <w:lang w:bidi="ar-SA"/>
        </w:rPr>
        <w:t>54</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438CEB5F" w14:textId="77777777" w:rsidR="00391D6F" w:rsidRPr="00B62789" w:rsidRDefault="00391D6F" w:rsidP="00391D6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102E63D2" w14:textId="77777777" w:rsidR="00391D6F" w:rsidRDefault="00391D6F" w:rsidP="00391D6F">
      <w:pPr>
        <w:pStyle w:val="BodyText"/>
        <w:ind w:left="480"/>
        <w:rPr>
          <w:rFonts w:cs="Times New Roman"/>
          <w:i/>
          <w:color w:val="FF0000"/>
          <w:sz w:val="20"/>
          <w:szCs w:val="20"/>
          <w:shd w:val="clear" w:color="auto" w:fill="FFFFFF"/>
        </w:rPr>
      </w:pPr>
    </w:p>
    <w:p w14:paraId="5EB82DA1" w14:textId="77777777" w:rsidR="00391D6F" w:rsidRPr="00170D5E" w:rsidRDefault="00391D6F" w:rsidP="00391D6F">
      <w:pPr>
        <w:pStyle w:val="BodyText"/>
        <w:jc w:val="center"/>
        <w:rPr>
          <w:rFonts w:cs="Times New Roman"/>
        </w:rPr>
      </w:pPr>
      <w:r w:rsidRPr="00170D5E">
        <w:rPr>
          <w:rFonts w:cs="Times New Roman"/>
          <w:b/>
        </w:rPr>
        <w:t>8. Komisijas  lēmuma  pārsūdzēšana</w:t>
      </w:r>
    </w:p>
    <w:p w14:paraId="5ABB581F" w14:textId="77777777" w:rsidR="00391D6F" w:rsidRPr="0002409B" w:rsidRDefault="00391D6F" w:rsidP="00391D6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41E645C3"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320902">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770BBFA5" w14:textId="18C416B4" w:rsidR="00391D6F" w:rsidRDefault="00391D6F">
      <w:pPr>
        <w:spacing w:after="160" w:line="259" w:lineRule="auto"/>
        <w:rPr>
          <w:rFonts w:cs="Times New Roman"/>
        </w:rPr>
      </w:pPr>
      <w:r>
        <w:rPr>
          <w:rFonts w:cs="Times New Roman"/>
        </w:rPr>
        <w:br w:type="page"/>
      </w:r>
    </w:p>
    <w:p w14:paraId="35A7B150" w14:textId="77777777" w:rsidR="00391D6F" w:rsidRDefault="00391D6F" w:rsidP="002925BB">
      <w:pPr>
        <w:rPr>
          <w:rFonts w:cs="Times New Roman"/>
        </w:rPr>
      </w:pPr>
    </w:p>
    <w:p w14:paraId="0862FF1D" w14:textId="0727A38C" w:rsidR="00896117" w:rsidRDefault="00896117" w:rsidP="00896117">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58E1BC0C" w14:textId="77777777" w:rsidR="00896117" w:rsidRDefault="00896117" w:rsidP="00896117">
      <w:pPr>
        <w:widowControl w:val="0"/>
        <w:suppressAutoHyphens/>
        <w:spacing w:line="100" w:lineRule="atLeast"/>
        <w:ind w:right="282"/>
        <w:jc w:val="both"/>
        <w:rPr>
          <w:rFonts w:cs="Times New Roman"/>
          <w:bCs/>
          <w:sz w:val="22"/>
          <w:szCs w:val="22"/>
        </w:rPr>
      </w:pPr>
    </w:p>
    <w:p w14:paraId="117E8E7A" w14:textId="72C3D3BD" w:rsidR="00CB7127" w:rsidRDefault="004043D3" w:rsidP="002925BB">
      <w:pPr>
        <w:rPr>
          <w:rFonts w:cs="Times New Roman"/>
        </w:rPr>
      </w:pPr>
      <w:r>
        <w:rPr>
          <w:rFonts w:cs="Times New Roman"/>
          <w:color w:val="000000" w:themeColor="text1"/>
        </w:rPr>
        <w:t>,,</w:t>
      </w:r>
      <w:proofErr w:type="spellStart"/>
      <w:r>
        <w:rPr>
          <w:rFonts w:cs="Times New Roman"/>
          <w:color w:val="000000" w:themeColor="text1"/>
        </w:rPr>
        <w:t>Krievgaļu</w:t>
      </w:r>
      <w:proofErr w:type="spellEnd"/>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4060 012 0039</w:t>
      </w:r>
      <w:r w:rsidRPr="00170D5E">
        <w:rPr>
          <w:rFonts w:cs="Times New Roman"/>
        </w:rPr>
        <w:t xml:space="preserve">, sastāv no </w:t>
      </w:r>
      <w:r>
        <w:rPr>
          <w:rFonts w:cs="Times New Roman"/>
        </w:rPr>
        <w:t>zemes vienības 0,5718 ha platībā ar kadastra apzīmējumu 4060 012 0039</w:t>
      </w:r>
    </w:p>
    <w:p w14:paraId="5D9EF5BD" w14:textId="1F077332" w:rsidR="004043D3" w:rsidRDefault="004043D3" w:rsidP="004043D3">
      <w:pPr>
        <w:jc w:val="center"/>
        <w:rPr>
          <w:rFonts w:cs="Times New Roman"/>
        </w:rPr>
      </w:pPr>
      <w:r>
        <w:rPr>
          <w:rFonts w:cs="Times New Roman"/>
          <w:noProof/>
          <w:lang w:bidi="ar-SA"/>
        </w:rPr>
        <w:drawing>
          <wp:inline distT="0" distB="0" distL="0" distR="0" wp14:anchorId="7762194A" wp14:editId="56221BFD">
            <wp:extent cx="4948826" cy="77152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8712" cy="7730662"/>
                    </a:xfrm>
                    <a:prstGeom prst="rect">
                      <a:avLst/>
                    </a:prstGeom>
                    <a:noFill/>
                    <a:ln>
                      <a:noFill/>
                    </a:ln>
                  </pic:spPr>
                </pic:pic>
              </a:graphicData>
            </a:graphic>
          </wp:inline>
        </w:drawing>
      </w:r>
    </w:p>
    <w:p w14:paraId="05F0C105" w14:textId="36464C12" w:rsidR="00937FBE" w:rsidRDefault="00937FBE" w:rsidP="00CB7127">
      <w:pPr>
        <w:spacing w:after="160" w:line="259" w:lineRule="auto"/>
        <w:jc w:val="center"/>
        <w:rPr>
          <w:rFonts w:cs="Times New Roman"/>
        </w:rPr>
      </w:pPr>
    </w:p>
    <w:p w14:paraId="34CBAE54" w14:textId="7598AAA6" w:rsidR="00CB7127" w:rsidRDefault="00CB7127" w:rsidP="00C03D33">
      <w:pPr>
        <w:spacing w:after="160" w:line="259" w:lineRule="auto"/>
        <w:jc w:val="center"/>
        <w:rPr>
          <w:rFonts w:cs="Times New Roman"/>
        </w:rPr>
      </w:pPr>
      <w:r>
        <w:rPr>
          <w:rFonts w:cs="Times New Roman"/>
        </w:rPr>
        <w:br w:type="page"/>
      </w:r>
    </w:p>
    <w:p w14:paraId="405ED33A" w14:textId="148477B6" w:rsidR="00C03D33" w:rsidRDefault="004043D3" w:rsidP="00C03D33">
      <w:pPr>
        <w:spacing w:after="160" w:line="259" w:lineRule="auto"/>
        <w:jc w:val="center"/>
        <w:rPr>
          <w:rFonts w:cs="Times New Roman"/>
        </w:rPr>
      </w:pPr>
      <w:r>
        <w:rPr>
          <w:rFonts w:cs="Times New Roman"/>
          <w:noProof/>
          <w:lang w:bidi="ar-SA"/>
        </w:rPr>
        <w:lastRenderedPageBreak/>
        <w:drawing>
          <wp:inline distT="0" distB="0" distL="0" distR="0" wp14:anchorId="7852CE8A" wp14:editId="5A4DF632">
            <wp:extent cx="5581519" cy="85598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4459" cy="8579645"/>
                    </a:xfrm>
                    <a:prstGeom prst="rect">
                      <a:avLst/>
                    </a:prstGeom>
                    <a:noFill/>
                    <a:ln>
                      <a:noFill/>
                    </a:ln>
                  </pic:spPr>
                </pic:pic>
              </a:graphicData>
            </a:graphic>
          </wp:inline>
        </w:drawing>
      </w:r>
    </w:p>
    <w:p w14:paraId="6D4C97DE" w14:textId="412ECE52" w:rsidR="00C03D33" w:rsidRDefault="00C03D33" w:rsidP="004043D3">
      <w:pPr>
        <w:spacing w:after="160" w:line="259" w:lineRule="auto"/>
        <w:jc w:val="center"/>
        <w:rPr>
          <w:rFonts w:cs="Times New Roman"/>
        </w:rPr>
      </w:pPr>
      <w:r>
        <w:rPr>
          <w:rFonts w:cs="Times New Roman"/>
        </w:rPr>
        <w:br w:type="page"/>
      </w:r>
      <w:r w:rsidR="004043D3">
        <w:rPr>
          <w:rFonts w:cs="Times New Roman"/>
          <w:noProof/>
          <w:lang w:bidi="ar-SA"/>
        </w:rPr>
        <w:lastRenderedPageBreak/>
        <w:drawing>
          <wp:inline distT="0" distB="0" distL="0" distR="0" wp14:anchorId="57657A22" wp14:editId="3A16C1BB">
            <wp:extent cx="5360053" cy="827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029" cy="8281731"/>
                    </a:xfrm>
                    <a:prstGeom prst="rect">
                      <a:avLst/>
                    </a:prstGeom>
                    <a:noFill/>
                    <a:ln>
                      <a:noFill/>
                    </a:ln>
                  </pic:spPr>
                </pic:pic>
              </a:graphicData>
            </a:graphic>
          </wp:inline>
        </w:drawing>
      </w:r>
    </w:p>
    <w:p w14:paraId="5DFE33FD" w14:textId="3BADF12A" w:rsidR="004043D3" w:rsidRDefault="004043D3">
      <w:pPr>
        <w:spacing w:after="160" w:line="259" w:lineRule="auto"/>
        <w:rPr>
          <w:rFonts w:cs="Times New Roman"/>
        </w:rPr>
      </w:pPr>
      <w:r>
        <w:rPr>
          <w:rFonts w:cs="Times New Roman"/>
        </w:rPr>
        <w:br w:type="page"/>
      </w:r>
    </w:p>
    <w:p w14:paraId="1B09ACC8" w14:textId="77777777" w:rsidR="00C03D33" w:rsidRDefault="00C03D33">
      <w:pPr>
        <w:spacing w:after="160" w:line="259" w:lineRule="auto"/>
        <w:rPr>
          <w:rFonts w:cs="Times New Roman"/>
        </w:rPr>
      </w:pPr>
    </w:p>
    <w:p w14:paraId="646C0CB7" w14:textId="1E1F7ABA" w:rsidR="00166C06" w:rsidRPr="00170D5E" w:rsidRDefault="00166C06" w:rsidP="00166C06">
      <w:pPr>
        <w:ind w:left="851" w:right="-2" w:hanging="851"/>
        <w:jc w:val="right"/>
      </w:pPr>
      <w:r w:rsidRPr="00170D5E">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69FDBE32"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4043D3">
        <w:rPr>
          <w:rFonts w:ascii="Times New Roman" w:hAnsi="Times New Roman" w:cs="Times New Roman"/>
          <w:b/>
          <w:bCs/>
          <w:color w:val="000000" w:themeColor="text1"/>
          <w:sz w:val="28"/>
          <w:szCs w:val="28"/>
        </w:rPr>
        <w:t>Krievgaļu</w:t>
      </w:r>
      <w:proofErr w:type="spellEnd"/>
      <w:r w:rsidR="004043D3">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4060 012 0039</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36F41F8D"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23AEE3FE" w:rsidR="00166C06" w:rsidRDefault="00166C06" w:rsidP="00184E6A">
      <w:pPr>
        <w:spacing w:line="360" w:lineRule="auto"/>
        <w:ind w:left="851" w:hanging="851"/>
      </w:pPr>
      <w:r w:rsidRPr="00170D5E">
        <w:t>Bankas rekvizīti:</w:t>
      </w:r>
      <w:r w:rsidR="00391D6F">
        <w:t>_________________________________________________________</w:t>
      </w:r>
    </w:p>
    <w:p w14:paraId="07E621B9" w14:textId="77777777" w:rsidR="00391D6F" w:rsidRPr="00170D5E" w:rsidRDefault="00391D6F" w:rsidP="00184E6A">
      <w:pPr>
        <w:spacing w:line="360" w:lineRule="auto"/>
        <w:ind w:left="851" w:hanging="851"/>
      </w:pPr>
    </w:p>
    <w:p w14:paraId="21B8AD58" w14:textId="77777777" w:rsidR="00391D6F" w:rsidRPr="008164A6" w:rsidRDefault="00391D6F" w:rsidP="00391D6F">
      <w:pPr>
        <w:spacing w:line="360" w:lineRule="auto"/>
        <w:ind w:left="851" w:hanging="851"/>
      </w:pPr>
      <w:r w:rsidRPr="008164A6">
        <w:t>Ņemot vērā izsoles rezultātus, vēlos slēgt:</w:t>
      </w:r>
    </w:p>
    <w:p w14:paraId="44DED685" w14:textId="77777777" w:rsidR="00391D6F" w:rsidRPr="008164A6" w:rsidRDefault="00391D6F" w:rsidP="00391D6F">
      <w:pPr>
        <w:spacing w:line="360" w:lineRule="auto"/>
        <w:ind w:left="851" w:hanging="851"/>
        <w:jc w:val="both"/>
      </w:pPr>
      <w:r w:rsidRPr="008164A6">
        <w:rPr>
          <w:rFonts w:ascii="SimSun" w:eastAsia="SimSun" w:hAnsi="SimSun"/>
        </w:rPr>
        <w:t xml:space="preserve">□ </w:t>
      </w:r>
      <w:r w:rsidRPr="008164A6">
        <w:t>Pirkuma līgumu, veicot maksājumu 100% apmērā;</w:t>
      </w:r>
    </w:p>
    <w:p w14:paraId="33D88615" w14:textId="0073E23D" w:rsidR="00391D6F" w:rsidRPr="008164A6" w:rsidRDefault="00391D6F" w:rsidP="00391D6F">
      <w:pPr>
        <w:ind w:left="426" w:hanging="426"/>
        <w:jc w:val="both"/>
        <w:rPr>
          <w:rFonts w:eastAsia="SimSun" w:cs="Times New Roman"/>
        </w:rPr>
      </w:pPr>
      <w:r w:rsidRPr="008164A6">
        <w:rPr>
          <w:rFonts w:ascii="SimSun" w:eastAsia="SimSun" w:hAnsi="SimSun"/>
        </w:rPr>
        <w:t xml:space="preserve">□ </w:t>
      </w:r>
      <w:r w:rsidRPr="008164A6">
        <w:rPr>
          <w:rFonts w:eastAsia="SimSun" w:cs="Times New Roman"/>
        </w:rPr>
        <w:t>Nomaksas pirkuma līgumu uz _____ gadiem (ne vairāk kā 5 gadiem)</w:t>
      </w:r>
      <w:r w:rsidRPr="008164A6">
        <w:t xml:space="preserve">, veicot </w:t>
      </w:r>
      <w:r w:rsidR="00B32C18">
        <w:t xml:space="preserve">pirmo </w:t>
      </w:r>
      <w:r w:rsidRPr="008164A6">
        <w:t>maksājumu 10% apmērā no nosolītās summas.</w:t>
      </w:r>
    </w:p>
    <w:p w14:paraId="6C95105F" w14:textId="77777777" w:rsidR="00391D6F" w:rsidRDefault="00391D6F" w:rsidP="00184E6A">
      <w:pPr>
        <w:spacing w:line="360" w:lineRule="auto"/>
        <w:ind w:left="851" w:hanging="851"/>
        <w:jc w:val="both"/>
      </w:pPr>
    </w:p>
    <w:p w14:paraId="05A4D0A5" w14:textId="6571FF8F"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09F39E1A" w:rsidR="00A90918" w:rsidRDefault="00A90918">
      <w:pPr>
        <w:spacing w:after="160" w:line="259" w:lineRule="auto"/>
      </w:pPr>
      <w:r>
        <w:br w:type="page"/>
      </w:r>
    </w:p>
    <w:p w14:paraId="6204F075" w14:textId="77777777" w:rsidR="00596A21" w:rsidRPr="00170D5E" w:rsidRDefault="00596A21" w:rsidP="00166C06">
      <w:pPr>
        <w:ind w:left="851" w:right="-2" w:hanging="851"/>
        <w:jc w:val="both"/>
      </w:pPr>
    </w:p>
    <w:p w14:paraId="0D671271" w14:textId="20F4142A"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101593DF"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E41C5">
        <w:rPr>
          <w:rFonts w:cs="Times New Roman"/>
          <w:b/>
          <w:bCs/>
        </w:rPr>
        <w:t>1</w:t>
      </w:r>
      <w:r w:rsidR="00320902">
        <w:rPr>
          <w:rFonts w:cs="Times New Roman"/>
          <w:b/>
          <w:bCs/>
        </w:rPr>
        <w:t>6</w:t>
      </w:r>
      <w:r w:rsidR="00C03D33">
        <w:rPr>
          <w:rFonts w:cs="Times New Roman"/>
          <w:b/>
          <w:bCs/>
        </w:rPr>
        <w:t>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FE41C5">
        <w:rPr>
          <w:rFonts w:cs="Times New Roman"/>
          <w:color w:val="000000" w:themeColor="text1"/>
        </w:rPr>
        <w:t>viens simts</w:t>
      </w:r>
      <w:r w:rsidR="00915A53">
        <w:rPr>
          <w:rFonts w:cs="Times New Roman"/>
          <w:color w:val="000000" w:themeColor="text1"/>
        </w:rPr>
        <w:t xml:space="preserve"> </w:t>
      </w:r>
      <w:r w:rsidR="00320902">
        <w:rPr>
          <w:rFonts w:cs="Times New Roman"/>
          <w:color w:val="000000" w:themeColor="text1"/>
        </w:rPr>
        <w:t>seš</w:t>
      </w:r>
      <w:r w:rsidR="00FA299A">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B32C18">
        <w:rPr>
          <w:rFonts w:cs="Times New Roman"/>
          <w:b/>
        </w:rPr>
        <w:t>6</w:t>
      </w:r>
      <w:r w:rsidRPr="00A27EC9">
        <w:rPr>
          <w:rFonts w:cs="Times New Roman"/>
          <w:b/>
        </w:rPr>
        <w:t>.</w:t>
      </w:r>
      <w:r w:rsidR="00FE41C5">
        <w:rPr>
          <w:rFonts w:cs="Times New Roman"/>
          <w:b/>
        </w:rPr>
        <w:t xml:space="preserve"> </w:t>
      </w:r>
      <w:r w:rsidRPr="00A27EC9">
        <w:rPr>
          <w:rFonts w:cs="Times New Roman"/>
          <w:b/>
        </w:rPr>
        <w:t xml:space="preserve">gada </w:t>
      </w:r>
      <w:r w:rsidR="00A90918">
        <w:rPr>
          <w:rFonts w:cs="Times New Roman"/>
          <w:b/>
        </w:rPr>
        <w:t>17. jūnijā</w:t>
      </w:r>
      <w:r w:rsidR="00240081" w:rsidRPr="00896117">
        <w:rPr>
          <w:rFonts w:cs="Times New Roman"/>
          <w:b/>
        </w:rPr>
        <w:t xml:space="preserve"> plkst.</w:t>
      </w:r>
      <w:r w:rsidR="00FE41C5">
        <w:rPr>
          <w:rFonts w:cs="Times New Roman"/>
          <w:b/>
        </w:rPr>
        <w:t xml:space="preserve"> </w:t>
      </w:r>
      <w:r w:rsidR="00A90918">
        <w:rPr>
          <w:rFonts w:cs="Times New Roman"/>
          <w:b/>
        </w:rPr>
        <w:t>16.00</w:t>
      </w:r>
      <w:r w:rsidRPr="0089611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712D7E77"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FE41C5">
        <w:rPr>
          <w:rFonts w:cs="Times New Roman"/>
          <w:b/>
          <w:bCs/>
        </w:rPr>
        <w:t>1</w:t>
      </w:r>
      <w:r w:rsidR="004043D3">
        <w:rPr>
          <w:rFonts w:cs="Times New Roman"/>
          <w:b/>
          <w:bCs/>
        </w:rPr>
        <w:t xml:space="preserve"> </w:t>
      </w:r>
      <w:r w:rsidR="00320902">
        <w:rPr>
          <w:rFonts w:cs="Times New Roman"/>
          <w:b/>
          <w:bCs/>
        </w:rPr>
        <w:t>60</w:t>
      </w:r>
      <w:r w:rsidR="001A0E2F">
        <w:rPr>
          <w:rFonts w:cs="Times New Roman"/>
          <w:b/>
          <w:bCs/>
        </w:rPr>
        <w:t>0</w:t>
      </w:r>
      <w:r w:rsidR="006D0512" w:rsidRPr="000B5286">
        <w:rPr>
          <w:rFonts w:cs="Times New Roman"/>
          <w:b/>
          <w:bCs/>
        </w:rPr>
        <w:t xml:space="preserve"> EUR</w:t>
      </w:r>
      <w:r w:rsidR="006D0512" w:rsidRPr="006D0512">
        <w:rPr>
          <w:rFonts w:cs="Times New Roman"/>
        </w:rPr>
        <w:t xml:space="preserve"> (</w:t>
      </w:r>
      <w:r w:rsidR="00FE41C5">
        <w:rPr>
          <w:rFonts w:cs="Times New Roman"/>
        </w:rPr>
        <w:t>viens</w:t>
      </w:r>
      <w:r w:rsidR="004043D3">
        <w:rPr>
          <w:rFonts w:cs="Times New Roman"/>
        </w:rPr>
        <w:t xml:space="preserve"> </w:t>
      </w:r>
      <w:r w:rsidR="00915A53">
        <w:rPr>
          <w:rFonts w:cs="Times New Roman"/>
        </w:rPr>
        <w:t>tūksto</w:t>
      </w:r>
      <w:r w:rsidR="00FE41C5">
        <w:rPr>
          <w:rFonts w:cs="Times New Roman"/>
        </w:rPr>
        <w:t>tis</w:t>
      </w:r>
      <w:r w:rsidR="00915A53">
        <w:rPr>
          <w:rFonts w:cs="Times New Roman"/>
        </w:rPr>
        <w:t xml:space="preserve"> </w:t>
      </w:r>
      <w:r w:rsidR="00320902">
        <w:rPr>
          <w:rFonts w:cs="Times New Roman"/>
        </w:rPr>
        <w:t>seši</w:t>
      </w:r>
      <w:r w:rsidR="004043D3">
        <w:rPr>
          <w:rFonts w:cs="Times New Roman"/>
        </w:rPr>
        <w:t xml:space="preserve"> </w:t>
      </w:r>
      <w:r w:rsidR="000B5286">
        <w:rPr>
          <w:rFonts w:cs="Times New Roman"/>
        </w:rPr>
        <w:t>simti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7857E1AD" w:rsidR="00596A21" w:rsidRPr="00170D5E" w:rsidRDefault="00596A21" w:rsidP="00596A21">
      <w:pPr>
        <w:ind w:left="720"/>
        <w:outlineLvl w:val="0"/>
        <w:rPr>
          <w:rFonts w:cs="Times New Roman"/>
        </w:rPr>
      </w:pPr>
      <w:r w:rsidRPr="00170D5E">
        <w:rPr>
          <w:rFonts w:cs="Times New Roman"/>
        </w:rPr>
        <w:t>Apliecība izdota 202</w:t>
      </w:r>
      <w:r w:rsidR="00B32C18">
        <w:rPr>
          <w:rFonts w:cs="Times New Roman"/>
        </w:rPr>
        <w:t>6</w:t>
      </w:r>
      <w:r w:rsidR="00F92BC7">
        <w:rPr>
          <w:rFonts w:cs="Times New Roman"/>
        </w:rPr>
        <w:t>.</w:t>
      </w:r>
      <w:r w:rsidR="002D082D">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1874758F"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B32C18">
        <w:rPr>
          <w:rFonts w:cs="Times New Roman"/>
          <w:b/>
        </w:rPr>
        <w:t>6</w:t>
      </w:r>
      <w:r w:rsidRPr="006C64E1">
        <w:rPr>
          <w:rFonts w:cs="Times New Roman"/>
          <w:b/>
        </w:rPr>
        <w:t>.</w:t>
      </w:r>
      <w:r w:rsidR="0005284E">
        <w:rPr>
          <w:rFonts w:cs="Times New Roman"/>
          <w:b/>
        </w:rPr>
        <w:t xml:space="preserve"> </w:t>
      </w:r>
      <w:r w:rsidRPr="00896117">
        <w:rPr>
          <w:rFonts w:cs="Times New Roman"/>
          <w:b/>
        </w:rPr>
        <w:t>gada</w:t>
      </w:r>
      <w:r w:rsidR="00B374AD" w:rsidRPr="00896117">
        <w:rPr>
          <w:rFonts w:cs="Times New Roman"/>
          <w:b/>
        </w:rPr>
        <w:t xml:space="preserve"> </w:t>
      </w:r>
      <w:r w:rsidR="00A90918">
        <w:rPr>
          <w:rFonts w:cs="Times New Roman"/>
          <w:b/>
        </w:rPr>
        <w:t>17. jūnijā</w:t>
      </w:r>
      <w:r w:rsidR="00B374AD" w:rsidRPr="00896117">
        <w:rPr>
          <w:rFonts w:cs="Times New Roman"/>
          <w:b/>
        </w:rPr>
        <w:t>,</w:t>
      </w:r>
      <w:r w:rsidRPr="00896117">
        <w:rPr>
          <w:rFonts w:cs="Times New Roman"/>
          <w:b/>
        </w:rPr>
        <w:t xml:space="preserve"> plkst.</w:t>
      </w:r>
      <w:r w:rsidR="002D082D">
        <w:rPr>
          <w:rFonts w:cs="Times New Roman"/>
          <w:b/>
        </w:rPr>
        <w:t xml:space="preserve"> </w:t>
      </w:r>
      <w:r w:rsidR="00A90918">
        <w:rPr>
          <w:rFonts w:cs="Times New Roman"/>
          <w:b/>
        </w:rPr>
        <w:t>16.00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4EEB6EE9"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p>
    <w:p w14:paraId="19A892E3" w14:textId="513F38F9" w:rsidR="002925BB" w:rsidRPr="00170D5E" w:rsidRDefault="002925BB" w:rsidP="002925BB">
      <w:pPr>
        <w:pStyle w:val="BodyText"/>
        <w:rPr>
          <w:rFonts w:cs="Times New Roman"/>
        </w:rPr>
      </w:pPr>
      <w:r w:rsidRPr="00170D5E">
        <w:rPr>
          <w:rFonts w:cs="Times New Roman"/>
        </w:rPr>
        <w:t xml:space="preserve">        Izsolāmā objekta pārdošanas sākumcena – </w:t>
      </w:r>
      <w:r w:rsidR="001A0E2F">
        <w:rPr>
          <w:rFonts w:cs="Times New Roman"/>
          <w:b/>
          <w:bCs/>
        </w:rPr>
        <w:t xml:space="preserve"> </w:t>
      </w:r>
      <w:r w:rsidR="0005284E">
        <w:rPr>
          <w:rFonts w:cs="Times New Roman"/>
          <w:b/>
          <w:bCs/>
        </w:rPr>
        <w:t>1</w:t>
      </w:r>
      <w:r w:rsidR="00320902">
        <w:rPr>
          <w:rFonts w:cs="Times New Roman"/>
          <w:b/>
          <w:bCs/>
        </w:rPr>
        <w:t xml:space="preserve"> 6</w:t>
      </w:r>
      <w:r w:rsidR="001A0E2F">
        <w:rPr>
          <w:rFonts w:cs="Times New Roman"/>
          <w:b/>
          <w:bCs/>
        </w:rPr>
        <w:t>00</w:t>
      </w:r>
      <w:r w:rsidR="001A0E2F" w:rsidRPr="000B5286">
        <w:rPr>
          <w:rFonts w:cs="Times New Roman"/>
          <w:b/>
          <w:bCs/>
        </w:rPr>
        <w:t xml:space="preserve"> EUR</w:t>
      </w:r>
      <w:r w:rsidR="001A0E2F" w:rsidRPr="006D0512">
        <w:rPr>
          <w:rFonts w:cs="Times New Roman"/>
        </w:rPr>
        <w:t xml:space="preserve"> (</w:t>
      </w:r>
      <w:r w:rsidR="0005284E">
        <w:rPr>
          <w:rFonts w:cs="Times New Roman"/>
        </w:rPr>
        <w:t xml:space="preserve">viens </w:t>
      </w:r>
      <w:r w:rsidR="001A0E2F">
        <w:rPr>
          <w:rFonts w:cs="Times New Roman"/>
        </w:rPr>
        <w:t>tūksto</w:t>
      </w:r>
      <w:r w:rsidR="0005284E">
        <w:rPr>
          <w:rFonts w:cs="Times New Roman"/>
        </w:rPr>
        <w:t>tis</w:t>
      </w:r>
      <w:r w:rsidR="001A0E2F">
        <w:rPr>
          <w:rFonts w:cs="Times New Roman"/>
        </w:rPr>
        <w:t xml:space="preserve"> </w:t>
      </w:r>
      <w:r w:rsidR="00320902">
        <w:rPr>
          <w:rFonts w:cs="Times New Roman"/>
        </w:rPr>
        <w:t>seši</w:t>
      </w:r>
      <w:r w:rsidR="004043D3">
        <w:rPr>
          <w:rFonts w:cs="Times New Roman"/>
        </w:rPr>
        <w:t xml:space="preserve"> </w:t>
      </w:r>
      <w:r w:rsidR="001A0E2F">
        <w:rPr>
          <w:rFonts w:cs="Times New Roman"/>
        </w:rPr>
        <w:t xml:space="preserve">simti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03BA410"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1F58F46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6ECAFD0" w:rsidR="002925BB" w:rsidRPr="00170D5E" w:rsidRDefault="002925BB" w:rsidP="002925BB">
      <w:pPr>
        <w:outlineLvl w:val="0"/>
        <w:rPr>
          <w:rFonts w:cs="Times New Roman"/>
        </w:rPr>
      </w:pPr>
      <w:r w:rsidRPr="00170D5E">
        <w:rPr>
          <w:rFonts w:cs="Times New Roman"/>
        </w:rPr>
        <w:t xml:space="preserve">Iemaksāts nodrošinājums </w:t>
      </w:r>
      <w:r w:rsidR="00FE41C5">
        <w:rPr>
          <w:rFonts w:cs="Times New Roman"/>
          <w:b/>
          <w:bCs/>
        </w:rPr>
        <w:t>1</w:t>
      </w:r>
      <w:r w:rsidR="00320902">
        <w:rPr>
          <w:rFonts w:cs="Times New Roman"/>
          <w:b/>
          <w:bCs/>
        </w:rPr>
        <w:t>6</w:t>
      </w:r>
      <w:r w:rsidR="003C1941">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FE41C5">
        <w:rPr>
          <w:rFonts w:cs="Times New Roman"/>
          <w:color w:val="000000" w:themeColor="text1"/>
        </w:rPr>
        <w:t>viens simts</w:t>
      </w:r>
      <w:r w:rsidR="00915A53">
        <w:rPr>
          <w:rFonts w:cs="Times New Roman"/>
          <w:color w:val="000000" w:themeColor="text1"/>
        </w:rPr>
        <w:t xml:space="preserve"> </w:t>
      </w:r>
      <w:r w:rsidR="00320902">
        <w:rPr>
          <w:rFonts w:cs="Times New Roman"/>
          <w:color w:val="000000" w:themeColor="text1"/>
        </w:rPr>
        <w:t>seš</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F5A08D1" w:rsidR="002925BB" w:rsidRPr="00896117" w:rsidRDefault="002925BB" w:rsidP="002925BB">
      <w:pPr>
        <w:outlineLvl w:val="0"/>
        <w:rPr>
          <w:rFonts w:cs="Times New Roman"/>
        </w:rPr>
      </w:pPr>
      <w:r w:rsidRPr="00170D5E">
        <w:rPr>
          <w:rFonts w:cs="Times New Roman"/>
        </w:rPr>
        <w:t xml:space="preserve">Objekta pircējam līdz </w:t>
      </w:r>
      <w:bookmarkStart w:id="10" w:name="_Hlk211438733"/>
      <w:r w:rsidRPr="00A27EC9">
        <w:rPr>
          <w:rFonts w:cs="Times New Roman"/>
          <w:b/>
        </w:rPr>
        <w:t>202</w:t>
      </w:r>
      <w:r w:rsidR="00B32C18">
        <w:rPr>
          <w:rFonts w:cs="Times New Roman"/>
          <w:b/>
        </w:rPr>
        <w:t>6</w:t>
      </w:r>
      <w:r w:rsidRPr="00A27EC9">
        <w:rPr>
          <w:rFonts w:cs="Times New Roman"/>
          <w:b/>
        </w:rPr>
        <w:t xml:space="preserve">. </w:t>
      </w:r>
      <w:r w:rsidRPr="00896117">
        <w:rPr>
          <w:rFonts w:cs="Times New Roman"/>
          <w:b/>
        </w:rPr>
        <w:t xml:space="preserve">gada </w:t>
      </w:r>
      <w:r w:rsidR="00A90918">
        <w:rPr>
          <w:rFonts w:cs="Times New Roman"/>
          <w:b/>
        </w:rPr>
        <w:t>30. jūnijam</w:t>
      </w:r>
      <w:r w:rsidR="00AF1668" w:rsidRPr="00896117">
        <w:rPr>
          <w:rFonts w:cs="Times New Roman"/>
        </w:rPr>
        <w:t xml:space="preserve"> </w:t>
      </w:r>
      <w:bookmarkEnd w:id="10"/>
      <w:r w:rsidRPr="00896117">
        <w:rPr>
          <w:rFonts w:cs="Times New Roman"/>
        </w:rPr>
        <w:t>jāpārskaita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698F2E43" w14:textId="00718FB2" w:rsidR="00391D6F" w:rsidRDefault="00391D6F" w:rsidP="002367C4">
      <w:pPr>
        <w:jc w:val="both"/>
        <w:outlineLvl w:val="0"/>
        <w:rPr>
          <w:rFonts w:cs="Times New Roman"/>
          <w:b/>
        </w:rPr>
      </w:pPr>
      <w:bookmarkStart w:id="11" w:name="_Hlk211495691"/>
      <w:r>
        <w:rPr>
          <w:rFonts w:cs="Times New Roman"/>
        </w:rPr>
        <w:t xml:space="preserve">NOMAKSAS pirkuma gadījumā </w:t>
      </w:r>
      <w:r w:rsidRPr="00896117">
        <w:rPr>
          <w:rFonts w:cs="Times New Roman"/>
        </w:rPr>
        <w:t>Pircējs apņemas nomaksāt</w:t>
      </w:r>
      <w:r w:rsidR="00FE41C5">
        <w:rPr>
          <w:rFonts w:cs="Times New Roman"/>
        </w:rPr>
        <w:t xml:space="preserve"> 10% no nosolītās summas ………EUR </w:t>
      </w:r>
      <w:r w:rsidR="002367C4">
        <w:rPr>
          <w:rFonts w:cs="Times New Roman"/>
        </w:rPr>
        <w:t>………………………………………………..l</w:t>
      </w:r>
      <w:r w:rsidR="00FE41C5">
        <w:rPr>
          <w:rFonts w:cs="Times New Roman"/>
        </w:rPr>
        <w:t xml:space="preserve">īdz </w:t>
      </w:r>
      <w:r w:rsidR="00FE41C5" w:rsidRPr="00A27EC9">
        <w:rPr>
          <w:rFonts w:cs="Times New Roman"/>
          <w:b/>
        </w:rPr>
        <w:t>202</w:t>
      </w:r>
      <w:r w:rsidR="00B32C18">
        <w:rPr>
          <w:rFonts w:cs="Times New Roman"/>
          <w:b/>
        </w:rPr>
        <w:t>6</w:t>
      </w:r>
      <w:r w:rsidR="00FE41C5" w:rsidRPr="00A27EC9">
        <w:rPr>
          <w:rFonts w:cs="Times New Roman"/>
          <w:b/>
        </w:rPr>
        <w:t xml:space="preserve">. </w:t>
      </w:r>
      <w:r w:rsidR="00FE41C5" w:rsidRPr="00896117">
        <w:rPr>
          <w:rFonts w:cs="Times New Roman"/>
          <w:b/>
        </w:rPr>
        <w:t xml:space="preserve">gada </w:t>
      </w:r>
      <w:r w:rsidR="00A90918">
        <w:rPr>
          <w:rFonts w:cs="Times New Roman"/>
          <w:b/>
        </w:rPr>
        <w:t>30. jūnijam</w:t>
      </w:r>
      <w:r w:rsidR="00FE41C5">
        <w:rPr>
          <w:rFonts w:cs="Times New Roman"/>
          <w:b/>
        </w:rPr>
        <w:t xml:space="preserve">, </w:t>
      </w:r>
      <w:r w:rsidR="00FE41C5" w:rsidRPr="00FE41C5">
        <w:rPr>
          <w:rFonts w:cs="Times New Roman"/>
          <w:bCs/>
        </w:rPr>
        <w:t>bet</w:t>
      </w:r>
      <w:r w:rsidRPr="00896117">
        <w:rPr>
          <w:rFonts w:cs="Times New Roman"/>
        </w:rPr>
        <w:t xml:space="preserve"> visu summu </w:t>
      </w:r>
      <w:r w:rsidRPr="004A5811">
        <w:rPr>
          <w:rFonts w:cs="Times New Roman"/>
          <w:bCs/>
        </w:rPr>
        <w:t xml:space="preserve">……gadu laikā, bet ne vēlāk kā līdz </w:t>
      </w:r>
      <w:r>
        <w:rPr>
          <w:rFonts w:cs="Times New Roman"/>
          <w:b/>
        </w:rPr>
        <w:t>20</w:t>
      </w:r>
      <w:r w:rsidR="00FE41C5">
        <w:rPr>
          <w:rFonts w:cs="Times New Roman"/>
          <w:b/>
        </w:rPr>
        <w:t>3</w:t>
      </w:r>
      <w:r w:rsidR="00B32C18">
        <w:rPr>
          <w:rFonts w:cs="Times New Roman"/>
          <w:b/>
        </w:rPr>
        <w:t>1</w:t>
      </w:r>
      <w:r>
        <w:rPr>
          <w:rFonts w:cs="Times New Roman"/>
          <w:b/>
        </w:rPr>
        <w:t>.</w:t>
      </w:r>
      <w:r w:rsidR="00FE41C5">
        <w:rPr>
          <w:rFonts w:cs="Times New Roman"/>
          <w:b/>
        </w:rPr>
        <w:t xml:space="preserve"> </w:t>
      </w:r>
      <w:r>
        <w:rPr>
          <w:rFonts w:cs="Times New Roman"/>
          <w:b/>
        </w:rPr>
        <w:t xml:space="preserve">gada </w:t>
      </w:r>
      <w:r w:rsidR="00FE41C5">
        <w:rPr>
          <w:rFonts w:cs="Times New Roman"/>
          <w:b/>
        </w:rPr>
        <w:t xml:space="preserve">30. </w:t>
      </w:r>
      <w:r w:rsidR="00B32C18">
        <w:rPr>
          <w:rFonts w:cs="Times New Roman"/>
          <w:b/>
        </w:rPr>
        <w:t>jūnija</w:t>
      </w:r>
      <w:r w:rsidR="00FE41C5">
        <w:rPr>
          <w:rFonts w:cs="Times New Roman"/>
          <w:b/>
        </w:rPr>
        <w:t>m</w:t>
      </w:r>
      <w:r>
        <w:rPr>
          <w:rFonts w:cs="Times New Roman"/>
          <w:b/>
        </w:rPr>
        <w:t>.</w:t>
      </w:r>
    </w:p>
    <w:bookmarkEnd w:id="11"/>
    <w:p w14:paraId="5A241753" w14:textId="77777777" w:rsidR="00391D6F" w:rsidRDefault="00391D6F" w:rsidP="002925BB">
      <w:pPr>
        <w:outlineLvl w:val="0"/>
        <w:rPr>
          <w:rFonts w:cs="Times New Roman"/>
        </w:rPr>
      </w:pPr>
    </w:p>
    <w:p w14:paraId="4D620ADE" w14:textId="6FD85AE6"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37F595EB"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Izsoles komisijas priekšsēdētājs</w:t>
      </w:r>
      <w:r w:rsidR="00320902">
        <w:rPr>
          <w:rFonts w:cs="Times New Roman"/>
        </w:rPr>
        <w:t>:</w:t>
      </w:r>
      <w:r w:rsidR="00AF1668">
        <w:rPr>
          <w:rFonts w:cs="Times New Roman"/>
        </w:rPr>
        <w:t xml:space="preserve"> </w:t>
      </w:r>
      <w:r w:rsidR="00320902">
        <w:rPr>
          <w:rFonts w:cs="Times New Roman"/>
        </w:rPr>
        <w:t>___</w:t>
      </w:r>
      <w:r w:rsidR="00AF1668">
        <w:rPr>
          <w:rFonts w:cs="Times New Roman"/>
        </w:rPr>
        <w:t xml:space="preserve">__________ </w:t>
      </w:r>
      <w:proofErr w:type="spellStart"/>
      <w:r w:rsidR="00320902">
        <w:rPr>
          <w:rFonts w:cs="Times New Roman"/>
        </w:rPr>
        <w:t>G.Kalniņš</w:t>
      </w:r>
      <w:proofErr w:type="spellEnd"/>
    </w:p>
    <w:p w14:paraId="6F05B19A" w14:textId="663B21C2" w:rsidR="00AF1668" w:rsidRDefault="00AF1668" w:rsidP="00711740">
      <w:pPr>
        <w:spacing w:line="360" w:lineRule="auto"/>
        <w:jc w:val="right"/>
        <w:outlineLvl w:val="0"/>
        <w:rPr>
          <w:rFonts w:cs="Times New Roman"/>
        </w:rPr>
      </w:pPr>
      <w:r>
        <w:rPr>
          <w:rFonts w:cs="Times New Roman"/>
        </w:rPr>
        <w:t xml:space="preserve">                                                                               Komisijas locekļi: </w:t>
      </w:r>
      <w:r w:rsidR="00320902">
        <w:rPr>
          <w:rFonts w:cs="Times New Roman"/>
        </w:rPr>
        <w:t>____</w:t>
      </w:r>
      <w:r>
        <w:rPr>
          <w:rFonts w:cs="Times New Roman"/>
        </w:rPr>
        <w:t>____________</w:t>
      </w:r>
      <w:r>
        <w:t xml:space="preserve"> </w:t>
      </w:r>
      <w:proofErr w:type="spellStart"/>
      <w:r w:rsidR="00320902">
        <w:rPr>
          <w:rFonts w:cs="Times New Roman"/>
        </w:rPr>
        <w:t>E.Paičs</w:t>
      </w:r>
      <w:proofErr w:type="spellEnd"/>
    </w:p>
    <w:p w14:paraId="3FDD8577" w14:textId="7FA1737C" w:rsidR="00AF1668" w:rsidRDefault="00AF1668" w:rsidP="00711740">
      <w:pPr>
        <w:spacing w:line="360" w:lineRule="auto"/>
        <w:jc w:val="right"/>
        <w:outlineLvl w:val="0"/>
        <w:rPr>
          <w:rFonts w:cs="Times New Roman"/>
        </w:rPr>
      </w:pPr>
      <w:r>
        <w:rPr>
          <w:rFonts w:cs="Times New Roman"/>
        </w:rPr>
        <w:t xml:space="preserve">                                                                                            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59930242" w14:textId="77777777" w:rsidR="0005284E" w:rsidRDefault="0005284E">
      <w:pPr>
        <w:spacing w:after="160" w:line="259" w:lineRule="auto"/>
        <w:rPr>
          <w:rFonts w:cs="Times New Roman"/>
        </w:rPr>
      </w:pPr>
      <w:r>
        <w:rPr>
          <w:rFonts w:cs="Times New Roman"/>
        </w:rPr>
        <w:br w:type="page"/>
      </w:r>
    </w:p>
    <w:p w14:paraId="39A054FF" w14:textId="30741B4B" w:rsidR="0005284E" w:rsidRDefault="002925BB" w:rsidP="00391D6F">
      <w:pPr>
        <w:spacing w:after="160" w:line="259" w:lineRule="auto"/>
        <w:jc w:val="right"/>
        <w:rPr>
          <w:rFonts w:cs="Times New Roman"/>
        </w:rPr>
      </w:pPr>
      <w:r w:rsidRPr="00170D5E">
        <w:rPr>
          <w:rFonts w:cs="Times New Roman"/>
        </w:rPr>
        <w:lastRenderedPageBreak/>
        <w:t xml:space="preserve">                    </w:t>
      </w:r>
    </w:p>
    <w:p w14:paraId="0E8AD2BE" w14:textId="3B11EC3B" w:rsidR="002925BB" w:rsidRPr="00170D5E" w:rsidRDefault="002925BB" w:rsidP="00391D6F">
      <w:pPr>
        <w:spacing w:after="160" w:line="259" w:lineRule="auto"/>
        <w:jc w:val="right"/>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367C4">
      <w:pPr>
        <w:jc w:val="both"/>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367C4">
      <w:pPr>
        <w:jc w:val="both"/>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4036B52" w:rsidR="002925BB" w:rsidRPr="00170D5E" w:rsidRDefault="002925BB" w:rsidP="002367C4">
      <w:pPr>
        <w:pStyle w:val="BodyText"/>
        <w:rPr>
          <w:rFonts w:cs="Times New Roman"/>
        </w:rPr>
      </w:pPr>
      <w:r w:rsidRPr="00170D5E">
        <w:rPr>
          <w:rFonts w:cs="Times New Roman"/>
        </w:rPr>
        <w:t xml:space="preserve">izsolē, kas notika </w:t>
      </w:r>
      <w:r w:rsidRPr="00C83C39">
        <w:rPr>
          <w:rFonts w:cs="Times New Roman"/>
          <w:b/>
        </w:rPr>
        <w:t>202</w:t>
      </w:r>
      <w:r w:rsidR="00B32C18">
        <w:rPr>
          <w:rFonts w:cs="Times New Roman"/>
          <w:b/>
        </w:rPr>
        <w:t>6</w:t>
      </w:r>
      <w:r w:rsidRPr="00C83C39">
        <w:rPr>
          <w:rFonts w:cs="Times New Roman"/>
          <w:b/>
        </w:rPr>
        <w:t>.</w:t>
      </w:r>
      <w:r w:rsidR="00FE41C5">
        <w:rPr>
          <w:rFonts w:cs="Times New Roman"/>
          <w:b/>
        </w:rPr>
        <w:t xml:space="preserve"> </w:t>
      </w:r>
      <w:r w:rsidRPr="00C83C39">
        <w:rPr>
          <w:rFonts w:cs="Times New Roman"/>
          <w:b/>
        </w:rPr>
        <w:t>gada</w:t>
      </w:r>
      <w:r w:rsidR="0097052F" w:rsidRPr="00C83C39">
        <w:rPr>
          <w:rFonts w:cs="Times New Roman"/>
          <w:b/>
        </w:rPr>
        <w:t xml:space="preserve"> </w:t>
      </w:r>
      <w:r w:rsidR="00A90918">
        <w:rPr>
          <w:rFonts w:cs="Times New Roman"/>
          <w:b/>
        </w:rPr>
        <w:t>17. jūnijā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367C4">
      <w:pPr>
        <w:jc w:val="both"/>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367C4">
      <w:pPr>
        <w:jc w:val="both"/>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367C4">
      <w:pPr>
        <w:ind w:left="720"/>
        <w:jc w:val="both"/>
        <w:outlineLvl w:val="0"/>
        <w:rPr>
          <w:rFonts w:cs="Times New Roman"/>
        </w:rPr>
      </w:pPr>
    </w:p>
    <w:p w14:paraId="6F0404C6" w14:textId="4DFBA01C" w:rsidR="00184E6A" w:rsidRDefault="002925BB" w:rsidP="002367C4">
      <w:pPr>
        <w:jc w:val="both"/>
        <w:outlineLvl w:val="0"/>
        <w:rPr>
          <w:rFonts w:cs="Times New Roman"/>
        </w:rPr>
      </w:pPr>
      <w:r w:rsidRPr="00170D5E">
        <w:rPr>
          <w:rFonts w:cs="Times New Roman"/>
        </w:rPr>
        <w:t xml:space="preserve">Iemaksāts nodrošinājums </w:t>
      </w:r>
      <w:r w:rsidR="00FE41C5">
        <w:rPr>
          <w:rFonts w:cs="Times New Roman"/>
          <w:b/>
        </w:rPr>
        <w:t>1</w:t>
      </w:r>
      <w:r w:rsidR="00320902">
        <w:rPr>
          <w:rFonts w:cs="Times New Roman"/>
          <w:b/>
        </w:rPr>
        <w:t>6</w:t>
      </w:r>
      <w:r w:rsidR="00DF6C74">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FE41C5">
        <w:rPr>
          <w:rFonts w:cs="Times New Roman"/>
          <w:color w:val="000000" w:themeColor="text1"/>
        </w:rPr>
        <w:t>viens simts</w:t>
      </w:r>
      <w:r w:rsidR="008A6F44">
        <w:rPr>
          <w:rFonts w:cs="Times New Roman"/>
          <w:color w:val="000000" w:themeColor="text1"/>
        </w:rPr>
        <w:t xml:space="preserve"> </w:t>
      </w:r>
      <w:r w:rsidR="00320902">
        <w:rPr>
          <w:rFonts w:cs="Times New Roman"/>
          <w:color w:val="000000" w:themeColor="text1"/>
        </w:rPr>
        <w:t>seš</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367C4">
      <w:pPr>
        <w:jc w:val="both"/>
        <w:outlineLvl w:val="0"/>
        <w:rPr>
          <w:rFonts w:cs="Times New Roman"/>
        </w:rPr>
      </w:pPr>
      <w:r w:rsidRPr="00170D5E">
        <w:rPr>
          <w:rFonts w:cs="Times New Roman"/>
        </w:rPr>
        <w:t xml:space="preserve"> </w:t>
      </w:r>
    </w:p>
    <w:p w14:paraId="1A9CA9F1" w14:textId="4D78E132" w:rsidR="006206F1" w:rsidRDefault="002925BB" w:rsidP="002367C4">
      <w:pPr>
        <w:spacing w:after="120"/>
        <w:jc w:val="both"/>
        <w:outlineLvl w:val="0"/>
        <w:rPr>
          <w:rFonts w:cs="Times New Roman"/>
        </w:rPr>
      </w:pPr>
      <w:r w:rsidRPr="00170D5E">
        <w:rPr>
          <w:rFonts w:cs="Times New Roman"/>
        </w:rPr>
        <w:t xml:space="preserve">         Līdz </w:t>
      </w:r>
      <w:r w:rsidRPr="00403B8E">
        <w:rPr>
          <w:rFonts w:cs="Times New Roman"/>
          <w:b/>
        </w:rPr>
        <w:t>202</w:t>
      </w:r>
      <w:r w:rsidR="00B32C18">
        <w:rPr>
          <w:rFonts w:cs="Times New Roman"/>
          <w:b/>
        </w:rPr>
        <w:t>6</w:t>
      </w:r>
      <w:r w:rsidRPr="00403B8E">
        <w:rPr>
          <w:rFonts w:cs="Times New Roman"/>
          <w:b/>
        </w:rPr>
        <w:t>.</w:t>
      </w:r>
      <w:r w:rsidR="00434B6B">
        <w:rPr>
          <w:rFonts w:cs="Times New Roman"/>
          <w:b/>
        </w:rPr>
        <w:t xml:space="preserve"> </w:t>
      </w:r>
      <w:r w:rsidRPr="00403B8E">
        <w:rPr>
          <w:rFonts w:cs="Times New Roman"/>
          <w:b/>
        </w:rPr>
        <w:t xml:space="preserve">gada </w:t>
      </w:r>
      <w:r w:rsidR="00A90918">
        <w:rPr>
          <w:rFonts w:cs="Times New Roman"/>
          <w:b/>
        </w:rPr>
        <w:t>30. jūnijam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4043D3">
        <w:rPr>
          <w:rFonts w:cs="Times New Roman"/>
          <w:color w:val="000000" w:themeColor="text1"/>
        </w:rPr>
        <w:t>Krievgaļu</w:t>
      </w:r>
      <w:proofErr w:type="spellEnd"/>
      <w:r w:rsidR="004043D3">
        <w:rPr>
          <w:rFonts w:cs="Times New Roman"/>
          <w:color w:val="000000" w:themeColor="text1"/>
        </w:rPr>
        <w:t xml:space="preserve"> lauks”,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4060 012 0039</w:t>
      </w:r>
      <w:r w:rsidR="00711740">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2367C4">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2367C4">
      <w:pPr>
        <w:spacing w:after="120"/>
        <w:jc w:val="both"/>
        <w:outlineLvl w:val="0"/>
        <w:rPr>
          <w:rFonts w:cs="Times New Roman"/>
        </w:rPr>
      </w:pPr>
      <w:r w:rsidRPr="00170D5E">
        <w:rPr>
          <w:rFonts w:cs="Times New Roman"/>
        </w:rPr>
        <w:t>_____________________________________________________________________________</w:t>
      </w:r>
    </w:p>
    <w:p w14:paraId="4E230A41" w14:textId="3485BEC0" w:rsidR="002367C4" w:rsidRPr="00B32C18" w:rsidRDefault="002367C4" w:rsidP="002367C4">
      <w:pPr>
        <w:jc w:val="both"/>
        <w:outlineLvl w:val="0"/>
        <w:rPr>
          <w:rFonts w:cs="Times New Roman"/>
          <w:bCs/>
        </w:rPr>
      </w:pPr>
      <w:r>
        <w:rPr>
          <w:rFonts w:cs="Times New Roman"/>
        </w:rPr>
        <w:t xml:space="preserve">NOMAKSAS pirkuma gadījumā </w:t>
      </w:r>
      <w:r w:rsidRPr="00896117">
        <w:rPr>
          <w:rFonts w:cs="Times New Roman"/>
        </w:rPr>
        <w:t>Pircējs apņemas nomaksāt</w:t>
      </w:r>
      <w:r>
        <w:rPr>
          <w:rFonts w:cs="Times New Roman"/>
        </w:rPr>
        <w:t xml:space="preserve"> 10% no nosolītās summas ………EUR ………………………………………………….. līdz </w:t>
      </w:r>
      <w:r w:rsidRPr="00A27EC9">
        <w:rPr>
          <w:rFonts w:cs="Times New Roman"/>
          <w:b/>
        </w:rPr>
        <w:t>202</w:t>
      </w:r>
      <w:r w:rsidR="00B32C18">
        <w:rPr>
          <w:rFonts w:cs="Times New Roman"/>
          <w:b/>
        </w:rPr>
        <w:t>6</w:t>
      </w:r>
      <w:r w:rsidRPr="00A27EC9">
        <w:rPr>
          <w:rFonts w:cs="Times New Roman"/>
          <w:b/>
        </w:rPr>
        <w:t xml:space="preserve">. </w:t>
      </w:r>
      <w:r w:rsidRPr="00896117">
        <w:rPr>
          <w:rFonts w:cs="Times New Roman"/>
          <w:b/>
        </w:rPr>
        <w:t xml:space="preserve">gada </w:t>
      </w:r>
      <w:r w:rsidR="00A90918">
        <w:rPr>
          <w:rFonts w:cs="Times New Roman"/>
          <w:b/>
        </w:rPr>
        <w:t>30. jūnijam</w:t>
      </w:r>
      <w:r>
        <w:rPr>
          <w:rFonts w:cs="Times New Roman"/>
          <w:b/>
        </w:rPr>
        <w:t xml:space="preserve">, </w:t>
      </w:r>
      <w:r w:rsidRPr="00FE41C5">
        <w:rPr>
          <w:rFonts w:cs="Times New Roman"/>
          <w:bCs/>
        </w:rPr>
        <w:t>bet</w:t>
      </w:r>
      <w:r w:rsidRPr="00896117">
        <w:rPr>
          <w:rFonts w:cs="Times New Roman"/>
        </w:rPr>
        <w:t xml:space="preserve"> visu summu </w:t>
      </w:r>
      <w:r w:rsidRPr="004A5811">
        <w:rPr>
          <w:rFonts w:cs="Times New Roman"/>
          <w:bCs/>
        </w:rPr>
        <w:t xml:space="preserve">……gadu laikā, bet ne vēlāk kā līdz </w:t>
      </w:r>
      <w:r>
        <w:rPr>
          <w:rFonts w:cs="Times New Roman"/>
          <w:b/>
        </w:rPr>
        <w:t>203</w:t>
      </w:r>
      <w:r w:rsidR="00B32C18">
        <w:rPr>
          <w:rFonts w:cs="Times New Roman"/>
          <w:b/>
        </w:rPr>
        <w:t>1</w:t>
      </w:r>
      <w:r>
        <w:rPr>
          <w:rFonts w:cs="Times New Roman"/>
          <w:b/>
        </w:rPr>
        <w:t xml:space="preserve">. gada 30. </w:t>
      </w:r>
      <w:r w:rsidR="00B32C18">
        <w:rPr>
          <w:rFonts w:cs="Times New Roman"/>
          <w:b/>
        </w:rPr>
        <w:t>jūnija</w:t>
      </w:r>
      <w:r>
        <w:rPr>
          <w:rFonts w:cs="Times New Roman"/>
          <w:b/>
        </w:rPr>
        <w:t>m.</w:t>
      </w:r>
    </w:p>
    <w:p w14:paraId="7FE3A663" w14:textId="77777777" w:rsidR="002925BB" w:rsidRPr="00170D5E" w:rsidRDefault="002925BB" w:rsidP="002367C4">
      <w:pPr>
        <w:spacing w:after="120"/>
        <w:jc w:val="both"/>
        <w:outlineLvl w:val="0"/>
        <w:rPr>
          <w:rFonts w:cs="Times New Roman"/>
        </w:rPr>
      </w:pPr>
    </w:p>
    <w:p w14:paraId="69C6C83B" w14:textId="3E0AFF6C" w:rsidR="002925BB" w:rsidRPr="00170D5E" w:rsidRDefault="002925BB" w:rsidP="002367C4">
      <w:pPr>
        <w:jc w:val="both"/>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2367C4">
      <w:pPr>
        <w:jc w:val="both"/>
        <w:outlineLvl w:val="0"/>
        <w:rPr>
          <w:rFonts w:cs="Times New Roman"/>
        </w:rPr>
      </w:pPr>
    </w:p>
    <w:p w14:paraId="09FC81F6" w14:textId="77777777" w:rsidR="002925BB" w:rsidRPr="00170D5E" w:rsidRDefault="002925BB" w:rsidP="002367C4">
      <w:pPr>
        <w:ind w:left="720"/>
        <w:jc w:val="both"/>
        <w:outlineLvl w:val="0"/>
        <w:rPr>
          <w:rFonts w:cs="Times New Roman"/>
        </w:rPr>
      </w:pPr>
    </w:p>
    <w:p w14:paraId="37127DE1" w14:textId="46F5A747" w:rsidR="002925BB" w:rsidRPr="00170D5E" w:rsidRDefault="002925BB" w:rsidP="002367C4">
      <w:pPr>
        <w:jc w:val="both"/>
        <w:outlineLvl w:val="0"/>
        <w:rPr>
          <w:rFonts w:cs="Times New Roman"/>
        </w:rPr>
      </w:pPr>
      <w:r w:rsidRPr="00170D5E">
        <w:rPr>
          <w:rFonts w:cs="Times New Roman"/>
        </w:rPr>
        <w:t xml:space="preserve">Protokolists _______________ </w:t>
      </w:r>
    </w:p>
    <w:p w14:paraId="5B73ED77" w14:textId="77777777" w:rsidR="002925BB" w:rsidRPr="00170D5E" w:rsidRDefault="002925BB" w:rsidP="002367C4">
      <w:pPr>
        <w:ind w:left="720"/>
        <w:jc w:val="both"/>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F7DE9DD"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B32C18">
        <w:rPr>
          <w:rFonts w:cs="Times New Roman"/>
          <w:bCs/>
        </w:rPr>
        <w:t>6</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7CB3BF1"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066CA9">
        <w:rPr>
          <w:sz w:val="22"/>
          <w:szCs w:val="22"/>
        </w:rPr>
        <w:t>Mačeka</w:t>
      </w:r>
      <w:proofErr w:type="spellEnd"/>
      <w:r w:rsidRPr="008A6F44">
        <w:rPr>
          <w:sz w:val="22"/>
          <w:szCs w:val="22"/>
        </w:rPr>
        <w:t xml:space="preserve"> personā, kurš rīkojas saskaņā ar  nolikumu,</w:t>
      </w:r>
    </w:p>
    <w:p w14:paraId="2D7CBC0F" w14:textId="6BC4F846"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C03D33">
        <w:rPr>
          <w:rFonts w:cs="Times New Roman"/>
          <w:sz w:val="22"/>
          <w:szCs w:val="22"/>
        </w:rPr>
        <w:t>4</w:t>
      </w:r>
      <w:r w:rsidR="008B4DEB" w:rsidRPr="008A6F44">
        <w:rPr>
          <w:rFonts w:cs="Times New Roman"/>
          <w:sz w:val="22"/>
          <w:szCs w:val="22"/>
        </w:rPr>
        <w:t xml:space="preserve">.gada </w:t>
      </w:r>
      <w:r w:rsidR="00DF6C74">
        <w:rPr>
          <w:rFonts w:cs="Times New Roman"/>
          <w:sz w:val="22"/>
          <w:szCs w:val="22"/>
        </w:rPr>
        <w:t>27.jū</w:t>
      </w:r>
      <w:r w:rsidR="00C03D33">
        <w:rPr>
          <w:rFonts w:cs="Times New Roman"/>
          <w:sz w:val="22"/>
          <w:szCs w:val="22"/>
        </w:rPr>
        <w:t>n</w:t>
      </w:r>
      <w:r w:rsidR="00DF6C74">
        <w:rPr>
          <w:rFonts w:cs="Times New Roman"/>
          <w:sz w:val="22"/>
          <w:szCs w:val="22"/>
        </w:rPr>
        <w:t>ija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4043D3">
        <w:rPr>
          <w:rFonts w:cs="Times New Roman"/>
          <w:sz w:val="22"/>
          <w:szCs w:val="22"/>
        </w:rPr>
        <w:t>256</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4043D3">
        <w:rPr>
          <w:rFonts w:cs="Times New Roman"/>
          <w:sz w:val="22"/>
          <w:szCs w:val="22"/>
        </w:rPr>
        <w:t>Krievgaļu</w:t>
      </w:r>
      <w:proofErr w:type="spellEnd"/>
      <w:r w:rsidR="004043D3">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 xml:space="preserve">ā </w:t>
      </w:r>
      <w:r w:rsidR="00B12B01">
        <w:rPr>
          <w:rFonts w:cs="Times New Roman"/>
          <w:color w:val="000000" w:themeColor="text1"/>
          <w:sz w:val="22"/>
          <w:szCs w:val="22"/>
        </w:rPr>
        <w:t xml:space="preserve">nodošanu </w:t>
      </w:r>
      <w:r w:rsidR="009D2EB7">
        <w:rPr>
          <w:rFonts w:cs="Times New Roman"/>
          <w:color w:val="000000" w:themeColor="text1"/>
          <w:sz w:val="22"/>
          <w:szCs w:val="22"/>
        </w:rPr>
        <w:t>a</w:t>
      </w:r>
      <w:r w:rsidR="007E7EA1" w:rsidRPr="008A6F44">
        <w:rPr>
          <w:rFonts w:cs="Times New Roman"/>
          <w:sz w:val="22"/>
          <w:szCs w:val="22"/>
        </w:rPr>
        <w:t>tsavināšan</w:t>
      </w:r>
      <w:r w:rsidR="00B12B01">
        <w:rPr>
          <w:rFonts w:cs="Times New Roman"/>
          <w:sz w:val="22"/>
          <w:szCs w:val="22"/>
        </w:rPr>
        <w:t>ai</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w:t>
      </w:r>
      <w:r w:rsidR="00B32C18">
        <w:rPr>
          <w:rFonts w:cs="Times New Roman"/>
          <w:sz w:val="22"/>
          <w:szCs w:val="22"/>
        </w:rPr>
        <w:t xml:space="preserve"> 2026</w:t>
      </w:r>
      <w:r w:rsidR="00F16703" w:rsidRPr="008A6F44">
        <w:rPr>
          <w:rFonts w:cs="Times New Roman"/>
          <w:sz w:val="22"/>
          <w:szCs w:val="22"/>
        </w:rPr>
        <w:t>.</w:t>
      </w:r>
      <w:r w:rsidR="00B32C18">
        <w:rPr>
          <w:rFonts w:cs="Times New Roman"/>
          <w:sz w:val="22"/>
          <w:szCs w:val="22"/>
        </w:rPr>
        <w:t xml:space="preserve">gada </w:t>
      </w:r>
      <w:r w:rsidR="00F16703" w:rsidRPr="008A6F44">
        <w:rPr>
          <w:rFonts w:cs="Times New Roman"/>
          <w:sz w:val="22"/>
          <w:szCs w:val="22"/>
        </w:rPr>
        <w:t xml:space="preserve">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11DC266" w14:textId="69186E53" w:rsidR="00140E23" w:rsidRPr="00066CA9" w:rsidRDefault="00140E23" w:rsidP="00140E23">
      <w:pPr>
        <w:spacing w:line="20" w:lineRule="atLeast"/>
        <w:jc w:val="both"/>
        <w:rPr>
          <w:rFonts w:cs="Times New Roman"/>
          <w:sz w:val="22"/>
          <w:szCs w:val="22"/>
        </w:rPr>
      </w:pPr>
      <w:r w:rsidRPr="00915A53">
        <w:rPr>
          <w:rFonts w:cs="Times New Roman"/>
          <w:sz w:val="22"/>
          <w:szCs w:val="22"/>
        </w:rPr>
        <w:t xml:space="preserve">1.1 </w:t>
      </w:r>
      <w:r w:rsidRPr="00066CA9">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066CA9">
        <w:rPr>
          <w:rFonts w:cs="Times New Roman"/>
          <w:color w:val="000000" w:themeColor="text1"/>
          <w:sz w:val="22"/>
          <w:szCs w:val="22"/>
        </w:rPr>
        <w:t>,,</w:t>
      </w:r>
      <w:proofErr w:type="spellStart"/>
      <w:r w:rsidR="004043D3" w:rsidRPr="00066CA9">
        <w:rPr>
          <w:rFonts w:cs="Times New Roman"/>
          <w:color w:val="000000" w:themeColor="text1"/>
          <w:sz w:val="22"/>
          <w:szCs w:val="22"/>
        </w:rPr>
        <w:t>Krievgaļu</w:t>
      </w:r>
      <w:proofErr w:type="spellEnd"/>
      <w:r w:rsidR="004043D3" w:rsidRPr="00066CA9">
        <w:rPr>
          <w:rFonts w:cs="Times New Roman"/>
          <w:color w:val="000000" w:themeColor="text1"/>
          <w:sz w:val="22"/>
          <w:szCs w:val="22"/>
        </w:rPr>
        <w:t xml:space="preserve"> lauks”, Gailīšu pagasts, Bauskas novads, kadastra Nr.4060 012 0039</w:t>
      </w:r>
      <w:r w:rsidR="006147AE" w:rsidRPr="00066CA9">
        <w:rPr>
          <w:rFonts w:cs="Times New Roman"/>
          <w:sz w:val="22"/>
          <w:szCs w:val="22"/>
        </w:rPr>
        <w:t xml:space="preserve"> (</w:t>
      </w:r>
      <w:r w:rsidRPr="00066CA9">
        <w:rPr>
          <w:rFonts w:cs="Times New Roman"/>
          <w:sz w:val="22"/>
          <w:szCs w:val="22"/>
        </w:rPr>
        <w:t>turpmāk – Nekustamais īpašums</w:t>
      </w:r>
      <w:r w:rsidR="006147AE" w:rsidRPr="00066CA9">
        <w:rPr>
          <w:rFonts w:cs="Times New Roman"/>
          <w:sz w:val="22"/>
          <w:szCs w:val="22"/>
        </w:rPr>
        <w:t>)</w:t>
      </w:r>
      <w:r w:rsidRPr="00066CA9">
        <w:rPr>
          <w:rFonts w:cs="Times New Roman"/>
          <w:sz w:val="22"/>
          <w:szCs w:val="22"/>
        </w:rPr>
        <w:t xml:space="preserve">. </w:t>
      </w:r>
    </w:p>
    <w:p w14:paraId="5DB79B18" w14:textId="20E14916" w:rsidR="00140E23" w:rsidRPr="00066CA9" w:rsidRDefault="00140E23" w:rsidP="00140E23">
      <w:pPr>
        <w:spacing w:line="20" w:lineRule="atLeast"/>
        <w:jc w:val="both"/>
        <w:rPr>
          <w:rFonts w:cs="Times New Roman"/>
          <w:sz w:val="22"/>
          <w:szCs w:val="22"/>
        </w:rPr>
      </w:pPr>
      <w:r w:rsidRPr="00066CA9">
        <w:rPr>
          <w:rFonts w:cs="Times New Roman"/>
          <w:sz w:val="22"/>
          <w:szCs w:val="22"/>
        </w:rPr>
        <w:t xml:space="preserve">1.2. Īpašuma tiesības uz Nekustamo īpašumu reģistrētas Zemgales rajona tiesas </w:t>
      </w:r>
      <w:r w:rsidR="004043D3" w:rsidRPr="00066CA9">
        <w:rPr>
          <w:rFonts w:cs="Times New Roman"/>
          <w:sz w:val="22"/>
          <w:szCs w:val="22"/>
        </w:rPr>
        <w:t>Gailīšu</w:t>
      </w:r>
      <w:r w:rsidR="00C760C4" w:rsidRPr="00066CA9">
        <w:rPr>
          <w:rFonts w:cs="Times New Roman"/>
          <w:sz w:val="22"/>
          <w:szCs w:val="22"/>
        </w:rPr>
        <w:t xml:space="preserve"> pagasta</w:t>
      </w:r>
      <w:r w:rsidRPr="00066CA9">
        <w:rPr>
          <w:rFonts w:cs="Times New Roman"/>
          <w:sz w:val="22"/>
          <w:szCs w:val="22"/>
        </w:rPr>
        <w:t xml:space="preserve"> zemesgrāmatu nodalījumā Nr.</w:t>
      </w:r>
      <w:r w:rsidR="009D2EB7" w:rsidRPr="00066CA9">
        <w:rPr>
          <w:rFonts w:cs="Times New Roman"/>
          <w:sz w:val="22"/>
          <w:szCs w:val="22"/>
        </w:rPr>
        <w:t>100000</w:t>
      </w:r>
      <w:r w:rsidR="00C03D33" w:rsidRPr="00066CA9">
        <w:rPr>
          <w:rFonts w:cs="Times New Roman"/>
          <w:sz w:val="22"/>
          <w:szCs w:val="22"/>
        </w:rPr>
        <w:t>8</w:t>
      </w:r>
      <w:r w:rsidR="004043D3" w:rsidRPr="00066CA9">
        <w:rPr>
          <w:rFonts w:cs="Times New Roman"/>
          <w:sz w:val="22"/>
          <w:szCs w:val="22"/>
        </w:rPr>
        <w:t>54276</w:t>
      </w:r>
      <w:r w:rsidRPr="00066CA9">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026BC9E" w14:textId="77777777" w:rsidR="00C62323" w:rsidRPr="00C62323" w:rsidRDefault="00C62323" w:rsidP="00C62323">
      <w:pPr>
        <w:widowControl w:val="0"/>
        <w:suppressAutoHyphens/>
        <w:spacing w:line="100" w:lineRule="atLeast"/>
        <w:jc w:val="both"/>
        <w:rPr>
          <w:rFonts w:cs="Times New Roman"/>
          <w:sz w:val="22"/>
          <w:szCs w:val="22"/>
        </w:rPr>
      </w:pPr>
      <w:r w:rsidRPr="00C62323">
        <w:rPr>
          <w:rFonts w:cs="Times New Roman"/>
          <w:sz w:val="22"/>
          <w:szCs w:val="22"/>
        </w:rPr>
        <w:t xml:space="preserve">2.1. Nekustamā īpašuma pirkuma maksa ir EUR </w:t>
      </w:r>
      <w:bookmarkStart w:id="12" w:name="_Hlk107995862"/>
      <w:r w:rsidRPr="00C62323">
        <w:rPr>
          <w:rFonts w:cs="Times New Roman"/>
          <w:sz w:val="22"/>
          <w:szCs w:val="22"/>
        </w:rPr>
        <w:t xml:space="preserve">_______ (_________________________ </w:t>
      </w:r>
      <w:proofErr w:type="spellStart"/>
      <w:r w:rsidRPr="00C62323">
        <w:rPr>
          <w:rFonts w:cs="Times New Roman"/>
          <w:i/>
          <w:iCs/>
          <w:sz w:val="22"/>
          <w:szCs w:val="22"/>
        </w:rPr>
        <w:t>euro</w:t>
      </w:r>
      <w:bookmarkEnd w:id="12"/>
      <w:proofErr w:type="spellEnd"/>
      <w:r w:rsidRPr="00C62323">
        <w:rPr>
          <w:rFonts w:cs="Times New Roman"/>
          <w:i/>
          <w:iCs/>
          <w:sz w:val="22"/>
          <w:szCs w:val="22"/>
        </w:rPr>
        <w:t>)</w:t>
      </w:r>
      <w:r w:rsidRPr="00C62323">
        <w:rPr>
          <w:rFonts w:cs="Times New Roman"/>
          <w:sz w:val="22"/>
          <w:szCs w:val="22"/>
        </w:rPr>
        <w:t xml:space="preserve">, ko Pircējs ir samaksājis Pārdevējam pirms Līguma parakstīšanas dienas, </w:t>
      </w:r>
      <w:r w:rsidRPr="00C62323">
        <w:rPr>
          <w:rFonts w:eastAsia="Calibri" w:cs="Times New Roman"/>
          <w:sz w:val="22"/>
          <w:szCs w:val="22"/>
          <w:lang w:bidi="ar-SA"/>
        </w:rPr>
        <w:t>veicot bezskaidras naudas pārskaitījumu Pārdevēja AS „SEB Banka” norēķinu kontā LV06UNLA0050014355676.</w:t>
      </w:r>
    </w:p>
    <w:p w14:paraId="691EAFDE" w14:textId="77777777" w:rsidR="00C62323" w:rsidRPr="00C62323" w:rsidRDefault="00C62323" w:rsidP="00C62323">
      <w:pPr>
        <w:widowControl w:val="0"/>
        <w:suppressAutoHyphens/>
        <w:spacing w:line="100" w:lineRule="atLeast"/>
        <w:jc w:val="both"/>
        <w:rPr>
          <w:rFonts w:cs="Times New Roman"/>
          <w:i/>
          <w:sz w:val="22"/>
          <w:szCs w:val="22"/>
        </w:rPr>
      </w:pPr>
    </w:p>
    <w:p w14:paraId="594DD9E0" w14:textId="77777777" w:rsidR="00C62323" w:rsidRPr="00C62323" w:rsidRDefault="00C62323" w:rsidP="00C62323">
      <w:pPr>
        <w:widowControl w:val="0"/>
        <w:suppressAutoHyphens/>
        <w:spacing w:line="100" w:lineRule="atLeast"/>
        <w:jc w:val="both"/>
        <w:rPr>
          <w:rFonts w:cs="Times New Roman"/>
          <w:i/>
          <w:sz w:val="22"/>
          <w:szCs w:val="22"/>
          <w:u w:val="single"/>
        </w:rPr>
      </w:pPr>
      <w:r w:rsidRPr="00C62323">
        <w:rPr>
          <w:rFonts w:cs="Times New Roman"/>
          <w:i/>
          <w:sz w:val="22"/>
          <w:szCs w:val="22"/>
          <w:u w:val="single"/>
        </w:rPr>
        <w:t>Vai nomaksas gadījumā:</w:t>
      </w:r>
    </w:p>
    <w:p w14:paraId="1AAC42C4" w14:textId="77777777" w:rsidR="00C62323" w:rsidRPr="00C62323" w:rsidRDefault="00C62323" w:rsidP="00C62323">
      <w:pPr>
        <w:widowControl w:val="0"/>
        <w:suppressAutoHyphens/>
        <w:spacing w:line="100" w:lineRule="atLeast"/>
        <w:jc w:val="both"/>
        <w:rPr>
          <w:rFonts w:cs="Times New Roman"/>
          <w:sz w:val="22"/>
          <w:szCs w:val="22"/>
        </w:rPr>
      </w:pPr>
      <w:r w:rsidRPr="00C62323">
        <w:rPr>
          <w:rFonts w:cs="Times New Roman"/>
          <w:sz w:val="22"/>
          <w:szCs w:val="22"/>
        </w:rPr>
        <w:t xml:space="preserve">2.1. Nekustamā īpašuma pirkuma maksa ir EUR _______ (________________________ </w:t>
      </w:r>
      <w:proofErr w:type="spellStart"/>
      <w:r w:rsidRPr="00C62323">
        <w:rPr>
          <w:rFonts w:cs="Times New Roman"/>
          <w:i/>
          <w:iCs/>
          <w:sz w:val="22"/>
          <w:szCs w:val="22"/>
        </w:rPr>
        <w:t>euro</w:t>
      </w:r>
      <w:proofErr w:type="spellEnd"/>
      <w:r w:rsidRPr="00C62323">
        <w:rPr>
          <w:rFonts w:cs="Times New Roman"/>
          <w:i/>
          <w:iCs/>
          <w:sz w:val="22"/>
          <w:szCs w:val="22"/>
        </w:rPr>
        <w:t>)</w:t>
      </w:r>
      <w:r w:rsidRPr="00C62323">
        <w:rPr>
          <w:rFonts w:cs="Times New Roman"/>
          <w:sz w:val="22"/>
          <w:szCs w:val="22"/>
        </w:rPr>
        <w:t>.</w:t>
      </w:r>
    </w:p>
    <w:p w14:paraId="5D8A0B41"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cs="Times New Roman"/>
          <w:sz w:val="22"/>
          <w:szCs w:val="22"/>
        </w:rPr>
        <w:t xml:space="preserve">2.2. Pircējs ir samaksājis Pārdevējam pirkuma maksas daļu EUR ____ (______________ </w:t>
      </w:r>
      <w:proofErr w:type="spellStart"/>
      <w:r w:rsidRPr="00C62323">
        <w:rPr>
          <w:rFonts w:cs="Times New Roman"/>
          <w:i/>
          <w:iCs/>
          <w:sz w:val="22"/>
          <w:szCs w:val="22"/>
        </w:rPr>
        <w:t>euro</w:t>
      </w:r>
      <w:proofErr w:type="spellEnd"/>
      <w:r w:rsidRPr="00C62323">
        <w:rPr>
          <w:rFonts w:cs="Times New Roman"/>
          <w:sz w:val="22"/>
          <w:szCs w:val="22"/>
        </w:rPr>
        <w:t xml:space="preserve">) līdz līguma slēgšanai, </w:t>
      </w:r>
      <w:r w:rsidRPr="00C62323">
        <w:rPr>
          <w:rFonts w:eastAsia="Calibri" w:cs="Times New Roman"/>
          <w:sz w:val="22"/>
          <w:szCs w:val="22"/>
          <w:lang w:bidi="ar-SA"/>
        </w:rPr>
        <w:t>veicot bezskaidras naudas pārskaitījumu Pārdevēja AS ,,SEB Banka” norēķinu kontā Nr. LV06UNLA0050014355676.</w:t>
      </w:r>
    </w:p>
    <w:p w14:paraId="13DEA358" w14:textId="10C96AB9"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 xml:space="preserve">2.3. Atlikušo pirkuma maksas daļu  EUR _____ (________________ </w:t>
      </w:r>
      <w:proofErr w:type="spellStart"/>
      <w:r w:rsidRPr="00C62323">
        <w:rPr>
          <w:rFonts w:eastAsia="Calibri" w:cs="Times New Roman"/>
          <w:i/>
          <w:iCs/>
          <w:sz w:val="22"/>
          <w:szCs w:val="22"/>
          <w:lang w:bidi="ar-SA"/>
        </w:rPr>
        <w:t>euro</w:t>
      </w:r>
      <w:proofErr w:type="spellEnd"/>
      <w:r w:rsidRPr="00C62323">
        <w:rPr>
          <w:rFonts w:eastAsia="Calibri" w:cs="Times New Roman"/>
          <w:sz w:val="22"/>
          <w:szCs w:val="22"/>
          <w:lang w:bidi="ar-SA"/>
        </w:rPr>
        <w:t xml:space="preserve">) Pircējam ir jāsamaksā Pārdevējam </w:t>
      </w:r>
      <w:r w:rsidR="009255CF">
        <w:rPr>
          <w:rFonts w:eastAsia="Calibri" w:cs="Times New Roman"/>
          <w:i/>
          <w:iCs/>
          <w:sz w:val="22"/>
          <w:szCs w:val="22"/>
          <w:lang w:bidi="ar-SA"/>
        </w:rPr>
        <w:t>……….</w:t>
      </w:r>
      <w:r w:rsidRPr="00C62323">
        <w:rPr>
          <w:rFonts w:eastAsia="Calibri" w:cs="Times New Roman"/>
          <w:i/>
          <w:iCs/>
          <w:sz w:val="22"/>
          <w:szCs w:val="22"/>
          <w:lang w:bidi="ar-SA"/>
        </w:rPr>
        <w:t xml:space="preserve"> gadu laikā</w:t>
      </w:r>
      <w:r w:rsidRPr="00C62323">
        <w:rPr>
          <w:rFonts w:eastAsia="Calibri" w:cs="Times New Roman"/>
          <w:sz w:val="22"/>
          <w:szCs w:val="22"/>
          <w:lang w:bidi="ar-SA"/>
        </w:rPr>
        <w:t xml:space="preserve">, tas ir, līdz </w:t>
      </w:r>
      <w:r w:rsidRPr="00C62323">
        <w:rPr>
          <w:rFonts w:eastAsia="Calibri" w:cs="Times New Roman"/>
          <w:i/>
          <w:iCs/>
          <w:sz w:val="22"/>
          <w:szCs w:val="22"/>
          <w:lang w:bidi="ar-SA"/>
        </w:rPr>
        <w:t>20…..gada ………………</w:t>
      </w:r>
      <w:r w:rsidRPr="00C62323">
        <w:rPr>
          <w:rFonts w:eastAsia="Calibri" w:cs="Times New Roman"/>
          <w:sz w:val="22"/>
          <w:szCs w:val="22"/>
          <w:lang w:bidi="ar-SA"/>
        </w:rPr>
        <w:t>. Par atlikto maksājumu Pircējs maksā 6% (sešus) procentus gadā no vēl nesamaksātās pirkuma maksas daļas un par pirkuma līgumā noteikto maksājuma termiņu kavējumiem – nokavējuma procentus 0,1% apmērā no kavētās maksājumu summas par katru nokavēto dienu.</w:t>
      </w:r>
    </w:p>
    <w:p w14:paraId="5F2D1B91"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 xml:space="preserve">2.4. Pirkuma maksas atlikumu Pircējs maksā Pārdevējam pa daļām apmērā un termiņos saskaņā ar </w:t>
      </w:r>
      <w:r w:rsidRPr="00C62323">
        <w:rPr>
          <w:rFonts w:eastAsia="Calibri" w:cs="Times New Roman"/>
          <w:i/>
          <w:iCs/>
          <w:sz w:val="22"/>
          <w:szCs w:val="22"/>
          <w:lang w:bidi="ar-SA"/>
        </w:rPr>
        <w:t xml:space="preserve">Līguma pielikumu </w:t>
      </w:r>
      <w:r w:rsidRPr="00C62323">
        <w:rPr>
          <w:rFonts w:eastAsia="Calibri" w:cs="Times New Roman"/>
          <w:iCs/>
          <w:sz w:val="22"/>
          <w:szCs w:val="22"/>
          <w:lang w:bidi="ar-SA"/>
        </w:rPr>
        <w:t>(maksājumu grafiks)</w:t>
      </w:r>
      <w:r w:rsidRPr="00C62323">
        <w:rPr>
          <w:rFonts w:eastAsia="Calibri" w:cs="Times New Roman"/>
          <w:sz w:val="22"/>
          <w:szCs w:val="22"/>
          <w:lang w:bidi="ar-SA"/>
        </w:rPr>
        <w:t>.</w:t>
      </w:r>
      <w:bookmarkStart w:id="13" w:name="_Hlk145685327"/>
    </w:p>
    <w:bookmarkEnd w:id="13"/>
    <w:p w14:paraId="60877725" w14:textId="77777777" w:rsidR="00C62323" w:rsidRPr="00C62323" w:rsidRDefault="00C62323" w:rsidP="00C62323">
      <w:pPr>
        <w:widowControl w:val="0"/>
        <w:suppressAutoHyphens/>
        <w:spacing w:line="100" w:lineRule="atLeast"/>
        <w:jc w:val="both"/>
        <w:rPr>
          <w:rFonts w:eastAsia="Calibri" w:cs="Times New Roman"/>
          <w:sz w:val="22"/>
          <w:szCs w:val="22"/>
          <w:lang w:bidi="ar-SA"/>
        </w:rPr>
      </w:pPr>
      <w:r w:rsidRPr="00C62323">
        <w:rPr>
          <w:rFonts w:eastAsia="Calibri" w:cs="Times New Roman"/>
          <w:sz w:val="22"/>
          <w:szCs w:val="22"/>
          <w:lang w:bidi="ar-SA"/>
        </w:rPr>
        <w:t>2.5. Pircējam ir tiesības veikt maksājumus pirms Līgumā noteiktajiem termiņiem.</w:t>
      </w:r>
    </w:p>
    <w:p w14:paraId="442682DE" w14:textId="71BF1355" w:rsidR="00C62323" w:rsidRPr="00C62323" w:rsidRDefault="00C62323" w:rsidP="00C62323">
      <w:pPr>
        <w:widowControl w:val="0"/>
        <w:suppressAutoHyphens/>
        <w:spacing w:line="100" w:lineRule="atLeast"/>
        <w:jc w:val="both"/>
        <w:rPr>
          <w:rFonts w:cs="Times New Roman"/>
          <w:sz w:val="22"/>
          <w:szCs w:val="22"/>
        </w:rPr>
      </w:pPr>
      <w:r w:rsidRPr="00C62323">
        <w:rPr>
          <w:rFonts w:eastAsia="Calibri" w:cs="Times New Roman"/>
          <w:sz w:val="22"/>
          <w:szCs w:val="22"/>
          <w:lang w:bidi="ar-SA"/>
        </w:rPr>
        <w:t>2.6. Pirkuma maksa jāpārskaita Bauskas novada pašvaldības, reģ.Nr.90009116223, AS ,,SEB Banka” norēķinu kontā Nr.LV06UNLA0050014355676, kods UNLALV2X ar atzīmi ,,Nekustamā īpašuma</w:t>
      </w:r>
      <w:r w:rsidRPr="00C62323">
        <w:rPr>
          <w:rFonts w:cs="Times New Roman"/>
          <w:sz w:val="22"/>
          <w:szCs w:val="22"/>
        </w:rPr>
        <w:t xml:space="preserve"> ,,</w:t>
      </w:r>
      <w:proofErr w:type="spellStart"/>
      <w:r>
        <w:rPr>
          <w:rFonts w:cs="Times New Roman"/>
          <w:sz w:val="22"/>
          <w:szCs w:val="22"/>
        </w:rPr>
        <w:t>Krievgaļu</w:t>
      </w:r>
      <w:proofErr w:type="spellEnd"/>
      <w:r>
        <w:rPr>
          <w:rFonts w:cs="Times New Roman"/>
          <w:sz w:val="22"/>
          <w:szCs w:val="22"/>
        </w:rPr>
        <w:t xml:space="preserve"> lauks</w:t>
      </w:r>
      <w:r w:rsidRPr="00C62323">
        <w:rPr>
          <w:rFonts w:cs="Times New Roman"/>
          <w:sz w:val="22"/>
          <w:szCs w:val="22"/>
        </w:rPr>
        <w:t xml:space="preserve">”, </w:t>
      </w:r>
      <w:r>
        <w:rPr>
          <w:rFonts w:cs="Times New Roman"/>
          <w:sz w:val="22"/>
          <w:szCs w:val="22"/>
        </w:rPr>
        <w:t>Gailīšu</w:t>
      </w:r>
      <w:r w:rsidRPr="00C62323">
        <w:rPr>
          <w:rFonts w:cs="Times New Roman"/>
          <w:sz w:val="22"/>
          <w:szCs w:val="22"/>
        </w:rPr>
        <w:t xml:space="preserve"> pag.</w:t>
      </w:r>
      <w:r w:rsidRPr="00C62323">
        <w:rPr>
          <w:rFonts w:cs="Times New Roman"/>
          <w:color w:val="000000" w:themeColor="text1"/>
          <w:sz w:val="22"/>
          <w:szCs w:val="22"/>
        </w:rPr>
        <w:t>, Bauskas nov.,</w:t>
      </w:r>
      <w:r w:rsidRPr="00C62323">
        <w:rPr>
          <w:rFonts w:cs="Times New Roman"/>
          <w:sz w:val="22"/>
          <w:szCs w:val="22"/>
        </w:rPr>
        <w:t xml:space="preserve"> pirkuma maksa”.</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FDD2EA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3.1. Pircējam ir zināms Nekustamā īpašuma faktiskais un juridiskais stāvoklis Līguma parakstīšanas dienā, un viņam nav un nebūs šajā sakarā nekādu pretenziju pret Pārdevēju, ko apliecina Pircēja paraksts uz Līguma.</w:t>
      </w:r>
    </w:p>
    <w:p w14:paraId="1353B528" w14:textId="2C7B2E16"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3.2.</w:t>
      </w:r>
      <w:r w:rsidR="007E0C39" w:rsidRPr="00451821">
        <w:rPr>
          <w:rFonts w:cs="Times New Roman"/>
          <w:sz w:val="22"/>
          <w:szCs w:val="22"/>
        </w:rPr>
        <w:t xml:space="preserve"> </w:t>
      </w:r>
      <w:r w:rsidRPr="00451821">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15892C0" w14:textId="6AF05AF5"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lastRenderedPageBreak/>
        <w:t>3.3. 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E02A818" w14:textId="77777777"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3.4. Ar Līguma noslēgšanas brīdi Pārdevējam izbeidzas Nekustamā īpašuma valdījuma tiesības un pārvaldīšanas pienākums.</w:t>
      </w:r>
    </w:p>
    <w:p w14:paraId="66F75A1D" w14:textId="77777777"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 xml:space="preserve">3.5. Visu risku par zaudējumiem, kas var rasties saistībā ar Nekustamo īpašumu trešajām personām, no Līguma spēkā stāšanās dienas uzņemas Pircējs. </w:t>
      </w:r>
    </w:p>
    <w:p w14:paraId="1A373F7F" w14:textId="6AACDA13" w:rsidR="000C28EE"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eastAsia="Calibri" w:cs="Times New Roman"/>
          <w:sz w:val="22"/>
          <w:szCs w:val="22"/>
          <w:lang w:bidi="ar-SA"/>
        </w:rPr>
        <w:t>3.6. Nekustamā īpašuma tiesības Pircējam pāriet ar īpašuma tiesību nostiprināšanu zemesgrāmatā uz Pircēja vārda.</w:t>
      </w:r>
    </w:p>
    <w:p w14:paraId="11BE75F4" w14:textId="77777777" w:rsidR="00C62323" w:rsidRPr="008164A6" w:rsidRDefault="00C62323" w:rsidP="00C62323">
      <w:pPr>
        <w:widowControl w:val="0"/>
        <w:suppressAutoHyphens/>
        <w:spacing w:line="100" w:lineRule="atLeast"/>
        <w:jc w:val="both"/>
        <w:rPr>
          <w:rFonts w:cs="Times New Roman"/>
          <w:i/>
          <w:u w:val="single"/>
        </w:rPr>
      </w:pPr>
      <w:r w:rsidRPr="008164A6">
        <w:rPr>
          <w:rFonts w:cs="Times New Roman"/>
          <w:i/>
          <w:u w:val="single"/>
        </w:rPr>
        <w:t>Vai nomaksas gadījumā:</w:t>
      </w:r>
    </w:p>
    <w:p w14:paraId="52BFBC80"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Pārdevējs apliecina, ka Līguma noslēgšanai nav juridisku šķēršļu, proti, ka Nekustamais īpašums pieder Bauskas novada pašvaldībai un līdz Līguma noslēgšanai nav nevienam citam atsavināts vai atdāvināts, tas nav ieķīlāts, par to nav strīda un trešo personu prasījumu.</w:t>
      </w:r>
    </w:p>
    <w:p w14:paraId="20AF5072" w14:textId="77777777" w:rsidR="00C62323" w:rsidRPr="001C613E" w:rsidRDefault="00C62323" w:rsidP="00C62323">
      <w:pPr>
        <w:numPr>
          <w:ilvl w:val="1"/>
          <w:numId w:val="23"/>
        </w:numPr>
        <w:ind w:left="0" w:firstLine="0"/>
        <w:jc w:val="both"/>
        <w:rPr>
          <w:rFonts w:cs="Times New Roman"/>
          <w:i/>
          <w:iCs/>
          <w:sz w:val="22"/>
          <w:szCs w:val="22"/>
        </w:rPr>
      </w:pPr>
      <w:r w:rsidRPr="001C613E">
        <w:rPr>
          <w:rFonts w:cs="Times New Roman"/>
          <w:i/>
          <w:iCs/>
          <w:sz w:val="22"/>
          <w:szCs w:val="22"/>
        </w:rPr>
        <w:t xml:space="preserve">Līdz pilnai pirkuma maksai Pārdevēja labā zemesgrāmatā tiek nostiprināta ķīlas tiesība nesamaksātās summas apmērā EUR </w:t>
      </w:r>
      <w:r>
        <w:rPr>
          <w:rFonts w:eastAsia="Calibri" w:cs="Times New Roman"/>
          <w:i/>
          <w:iCs/>
          <w:lang w:bidi="ar-SA"/>
        </w:rPr>
        <w:t>_____________</w:t>
      </w:r>
      <w:r w:rsidRPr="001C613E">
        <w:rPr>
          <w:rFonts w:eastAsia="Calibri" w:cs="Times New Roman"/>
          <w:i/>
          <w:iCs/>
          <w:lang w:bidi="ar-SA"/>
        </w:rPr>
        <w:t xml:space="preserve"> (</w:t>
      </w:r>
      <w:r>
        <w:rPr>
          <w:rFonts w:eastAsia="Calibri" w:cs="Times New Roman"/>
          <w:i/>
          <w:iCs/>
          <w:lang w:bidi="ar-SA"/>
        </w:rPr>
        <w:t>__________________</w:t>
      </w:r>
      <w:r w:rsidRPr="001C613E">
        <w:rPr>
          <w:rFonts w:eastAsia="Calibri" w:cs="Times New Roman"/>
          <w:lang w:bidi="ar-SA"/>
        </w:rPr>
        <w:t xml:space="preserve"> </w:t>
      </w:r>
      <w:proofErr w:type="spellStart"/>
      <w:r w:rsidRPr="001C613E">
        <w:rPr>
          <w:rFonts w:cs="Times New Roman"/>
          <w:i/>
          <w:iCs/>
          <w:sz w:val="22"/>
          <w:szCs w:val="22"/>
        </w:rPr>
        <w:t>euro</w:t>
      </w:r>
      <w:proofErr w:type="spellEnd"/>
      <w:r w:rsidRPr="001C613E">
        <w:rPr>
          <w:rFonts w:cs="Times New Roman"/>
          <w:i/>
          <w:iCs/>
          <w:sz w:val="22"/>
          <w:szCs w:val="22"/>
        </w:rPr>
        <w:t>).</w:t>
      </w:r>
    </w:p>
    <w:p w14:paraId="00ADE602"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Līdz pilnai pirkuma maksas samaksai Pircējs nav tiesīgas nekustamo īpašumu atsavināt un apgrūtināt ar lietu tiesībām.</w:t>
      </w:r>
    </w:p>
    <w:p w14:paraId="2A5D7DDF"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Par visām saistībām un pretenzijām, kas attiecībā uz Nekustamo īpašumu varētu rasties no citu personu puses līdz Līguma noslēgšanas dienai, atbild Pārdevējs.</w:t>
      </w:r>
    </w:p>
    <w:p w14:paraId="5FB28EC1"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Puses apliecina, ka apzinās Nekustamā īpašuma vērtību un atsakās turpmāk celt viens pret otru prasības par Līguma atcelšanu vai pirkuma maksas maiņu nesamērīgu zaudējumu dēļ.</w:t>
      </w:r>
    </w:p>
    <w:p w14:paraId="601B770A"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Pircējs ir iepazinies ar Nekustamā īpašuma faktisko stāvokli</w:t>
      </w:r>
      <w:r>
        <w:rPr>
          <w:rFonts w:cs="Times New Roman"/>
          <w:sz w:val="22"/>
          <w:szCs w:val="22"/>
        </w:rPr>
        <w:t>, tā robežām dabā</w:t>
      </w:r>
      <w:r w:rsidRPr="001C613E">
        <w:rPr>
          <w:rFonts w:cs="Times New Roman"/>
          <w:sz w:val="22"/>
          <w:szCs w:val="22"/>
        </w:rPr>
        <w:t>, konstatējis, ka tas atbilst pirkuma summai un turpmāk šajā sakarā neizvirzīs pretenzijas pret Pārdevēju.</w:t>
      </w:r>
    </w:p>
    <w:p w14:paraId="18B2929A" w14:textId="77777777" w:rsidR="00C62323" w:rsidRPr="001C613E" w:rsidRDefault="00C62323" w:rsidP="00C62323">
      <w:pPr>
        <w:numPr>
          <w:ilvl w:val="1"/>
          <w:numId w:val="23"/>
        </w:numPr>
        <w:ind w:left="0" w:firstLine="0"/>
        <w:jc w:val="both"/>
        <w:rPr>
          <w:rFonts w:cs="Times New Roman"/>
          <w:sz w:val="22"/>
          <w:szCs w:val="22"/>
        </w:rPr>
      </w:pPr>
      <w:r w:rsidRPr="001C613E">
        <w:rPr>
          <w:rFonts w:cs="Times New Roman"/>
          <w:sz w:val="22"/>
          <w:szCs w:val="22"/>
        </w:rPr>
        <w:t>Ar Līguma noslēgšanas dienu Pircējs sedz visus ar Nekustamo īpašumu saistītos maksājumus. Pircējs apņemas normatīvajos aktos paredzētajā kārtībā un termiņā stāties nodokļu maksātāju uzskaitē un maksāt visus nepieciešamos nekustamā īpašuma nodokļu maksājumus.</w:t>
      </w:r>
    </w:p>
    <w:p w14:paraId="76E7AE06" w14:textId="447540C5" w:rsidR="00397FC4" w:rsidRPr="00456405" w:rsidRDefault="00C62323" w:rsidP="00456405">
      <w:pPr>
        <w:numPr>
          <w:ilvl w:val="1"/>
          <w:numId w:val="23"/>
        </w:numPr>
        <w:ind w:left="0" w:firstLine="0"/>
        <w:jc w:val="both"/>
        <w:rPr>
          <w:rFonts w:cs="Times New Roman"/>
          <w:sz w:val="22"/>
          <w:szCs w:val="22"/>
        </w:rPr>
      </w:pPr>
      <w:r w:rsidRPr="001C613E">
        <w:rPr>
          <w:rFonts w:cs="Times New Roman"/>
          <w:sz w:val="22"/>
          <w:szCs w:val="22"/>
        </w:rPr>
        <w:t>Pārdevējam ir tiesības prasīt Līguma atcelšanu, pamatojoties uz Civillikuma 2070.panta noteikumiem.</w:t>
      </w: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15B444E8" w14:textId="4222C72D"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rFonts w:cs="Times New Roman"/>
          <w:sz w:val="22"/>
          <w:szCs w:val="22"/>
        </w:rPr>
        <w:t xml:space="preserve">4.1. </w:t>
      </w:r>
      <w:r w:rsidRPr="00451821">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3FC42D55" w14:textId="21DE6769" w:rsidR="000C28EE" w:rsidRPr="00451821" w:rsidRDefault="000C28EE" w:rsidP="000C28EE">
      <w:pPr>
        <w:overflowPunct w:val="0"/>
        <w:autoSpaceDE w:val="0"/>
        <w:autoSpaceDN w:val="0"/>
        <w:adjustRightInd w:val="0"/>
        <w:ind w:right="45"/>
        <w:jc w:val="both"/>
        <w:textAlignment w:val="baseline"/>
        <w:rPr>
          <w:sz w:val="22"/>
          <w:szCs w:val="22"/>
        </w:rPr>
      </w:pPr>
      <w:r w:rsidRPr="00451821">
        <w:rPr>
          <w:rFonts w:eastAsia="Calibri" w:cs="Times New Roman"/>
          <w:sz w:val="22"/>
          <w:szCs w:val="22"/>
          <w:lang w:bidi="ar-SA"/>
        </w:rPr>
        <w:t>4.2. Puses vienojas, ka Pircējs iesniedz Zemgales rajona tiesā Pārdevēja nostiprinājuma lūgumu īpašuma tiesību nostiprināšanai zemesgrāmatā uz Pircēja vārda</w:t>
      </w:r>
      <w:r w:rsidRPr="00451821">
        <w:rPr>
          <w:sz w:val="22"/>
          <w:szCs w:val="22"/>
        </w:rPr>
        <w:t>, sedzot visus ar to saistītos izdevumus.</w:t>
      </w:r>
    </w:p>
    <w:p w14:paraId="640BE06E" w14:textId="6C31EB1A" w:rsidR="000C28EE" w:rsidRPr="00451821" w:rsidRDefault="000C28EE" w:rsidP="000C28EE">
      <w:pPr>
        <w:overflowPunct w:val="0"/>
        <w:autoSpaceDE w:val="0"/>
        <w:autoSpaceDN w:val="0"/>
        <w:adjustRightInd w:val="0"/>
        <w:ind w:right="45"/>
        <w:jc w:val="both"/>
        <w:textAlignment w:val="baseline"/>
        <w:rPr>
          <w:rFonts w:eastAsia="Calibri" w:cs="Times New Roman"/>
          <w:sz w:val="22"/>
          <w:szCs w:val="22"/>
          <w:lang w:bidi="ar-SA"/>
        </w:rPr>
      </w:pPr>
      <w:r w:rsidRPr="00451821">
        <w:rPr>
          <w:sz w:val="22"/>
          <w:szCs w:val="22"/>
        </w:rPr>
        <w:t xml:space="preserve">4.3. </w:t>
      </w:r>
      <w:r w:rsidRPr="00451821">
        <w:rPr>
          <w:rFonts w:eastAsia="Calibri" w:cs="Times New Roman"/>
          <w:sz w:val="22"/>
          <w:szCs w:val="22"/>
          <w:lang w:bidi="ar-SA"/>
        </w:rPr>
        <w:t xml:space="preserve">Pircējam ir pienākums trīs mēnešu laikā pēc Līguma noslēgšanas nostiprināt īpašuma tiesības uz Nekustamo īpašumu zemesgrāmatā. </w:t>
      </w:r>
    </w:p>
    <w:p w14:paraId="3606B16F" w14:textId="77469AC8" w:rsidR="000C28EE" w:rsidRPr="00451821" w:rsidRDefault="000C28EE" w:rsidP="00451821">
      <w:pPr>
        <w:tabs>
          <w:tab w:val="left" w:pos="993"/>
        </w:tabs>
        <w:overflowPunct w:val="0"/>
        <w:autoSpaceDE w:val="0"/>
        <w:autoSpaceDN w:val="0"/>
        <w:adjustRightInd w:val="0"/>
        <w:ind w:right="43"/>
        <w:jc w:val="both"/>
        <w:textAlignment w:val="baseline"/>
        <w:rPr>
          <w:rFonts w:eastAsia="Calibri" w:cs="Times New Roman"/>
          <w:sz w:val="22"/>
          <w:szCs w:val="22"/>
          <w:lang w:bidi="ar-SA"/>
        </w:rPr>
      </w:pPr>
      <w:r w:rsidRPr="00451821">
        <w:rPr>
          <w:rFonts w:eastAsia="Calibri" w:cs="Times New Roman"/>
          <w:sz w:val="22"/>
          <w:szCs w:val="22"/>
          <w:lang w:bidi="ar-SA"/>
        </w:rPr>
        <w:t>4.4.  Puses ir savstarpēji atbildīgas par Līguma saistību neizpildīšanu vai nepienācīgu pildīšanu un atlīdzina otrai Pusei radušos zaudējumus. Katra Puse ir atbildīga par zaudējumiem, kas nodarīti pašas vainas vai nolaidības dēļ.</w:t>
      </w: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20C0A863" w14:textId="25F6071E"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5.1.</w:t>
      </w:r>
      <w:r w:rsidR="00111F50" w:rsidRPr="00451821">
        <w:rPr>
          <w:rFonts w:cs="Times New Roman"/>
          <w:sz w:val="22"/>
          <w:szCs w:val="22"/>
        </w:rPr>
        <w:t xml:space="preserve"> </w:t>
      </w:r>
      <w:r w:rsidRPr="00451821">
        <w:rPr>
          <w:rFonts w:cs="Times New Roman"/>
          <w:sz w:val="22"/>
          <w:szCs w:val="22"/>
        </w:rPr>
        <w:t>Līgums stājas spēkā dienā, kad to ir parakstījušas abas Puses, un ir spēkā līdz pilnīgai Pušu no Līguma izrietošo saistību izpildei.</w:t>
      </w:r>
    </w:p>
    <w:p w14:paraId="1A08B08A"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5.2. Jautājumu risināšanā, attiecībā uz kuru Līgumā nav ietverti noteikumi, Puses piemēro attiecīgo Latvijas Republikas normatīvo aktu noteikumus.</w:t>
      </w:r>
    </w:p>
    <w:p w14:paraId="5A69580D" w14:textId="7E8DEE25"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5.3.</w:t>
      </w:r>
      <w:r w:rsidR="00111F50" w:rsidRPr="00451821">
        <w:rPr>
          <w:rFonts w:cs="Times New Roman"/>
          <w:sz w:val="22"/>
          <w:szCs w:val="22"/>
        </w:rPr>
        <w:t xml:space="preserve"> </w:t>
      </w:r>
      <w:r w:rsidRPr="00451821">
        <w:rPr>
          <w:rFonts w:cs="Times New Roman"/>
          <w:sz w:val="22"/>
          <w:szCs w:val="22"/>
        </w:rPr>
        <w:t>Puses apstiprina, ka ir sapratušas Līguma saturu un nozīmi, tā juridiskās sekas, kā arī ka Līgums atbilst viņu gribai.</w:t>
      </w:r>
    </w:p>
    <w:p w14:paraId="1663D439" w14:textId="6A7BBF2C"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5.4.</w:t>
      </w:r>
      <w:r w:rsidR="00111F50" w:rsidRPr="00451821">
        <w:rPr>
          <w:rFonts w:cs="Times New Roman"/>
          <w:sz w:val="22"/>
          <w:szCs w:val="22"/>
        </w:rPr>
        <w:t xml:space="preserve"> </w:t>
      </w:r>
      <w:r w:rsidRPr="00451821">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0ED15EF5" w14:textId="2861DA72"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5.5.</w:t>
      </w:r>
      <w:r w:rsidR="00111F50" w:rsidRPr="00451821">
        <w:rPr>
          <w:rFonts w:cs="Times New Roman"/>
          <w:sz w:val="22"/>
          <w:szCs w:val="22"/>
        </w:rPr>
        <w:t xml:space="preserve"> </w:t>
      </w:r>
      <w:r w:rsidRPr="00451821">
        <w:rPr>
          <w:rFonts w:cs="Times New Roman"/>
          <w:sz w:val="22"/>
          <w:szCs w:val="22"/>
        </w:rPr>
        <w:t>Ja kāds no Līguma noteikumiem zaudē spēku, tas neietekmē pārējo Līguma noteikumu spēkā esamību.</w:t>
      </w:r>
    </w:p>
    <w:p w14:paraId="1134A517"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5.6. Papildu Līgumam Puses apņemas parakstīt arī citus nepieciešamos dokumentus un veikt visas darbības, kas ir pamatotas un nepieciešamas, lai veicinātu Līguma pienācīgu izpildi, tā mērķa sasniegšanu un Pušu tiesību realizēšanu.</w:t>
      </w:r>
    </w:p>
    <w:p w14:paraId="2BAE0CCB" w14:textId="77777777" w:rsidR="000C28EE" w:rsidRPr="00451821" w:rsidRDefault="000C28EE" w:rsidP="000C28EE">
      <w:pPr>
        <w:widowControl w:val="0"/>
        <w:suppressAutoHyphens/>
        <w:spacing w:line="100" w:lineRule="atLeast"/>
        <w:jc w:val="both"/>
        <w:rPr>
          <w:rFonts w:cs="Times New Roman"/>
          <w:sz w:val="22"/>
          <w:szCs w:val="22"/>
        </w:rPr>
      </w:pPr>
      <w:r w:rsidRPr="00451821">
        <w:rPr>
          <w:rFonts w:cs="Times New Roman"/>
          <w:sz w:val="22"/>
          <w:szCs w:val="22"/>
        </w:rPr>
        <w:t>5.7. 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6FF38C3" w:rsidR="000C28EE" w:rsidRPr="00451821" w:rsidRDefault="000C28EE" w:rsidP="000C28EE">
      <w:pPr>
        <w:widowControl w:val="0"/>
        <w:suppressAutoHyphens/>
        <w:spacing w:line="100" w:lineRule="atLeast"/>
        <w:jc w:val="both"/>
        <w:rPr>
          <w:rFonts w:cs="Times New Roman"/>
          <w:b/>
          <w:caps/>
          <w:sz w:val="22"/>
          <w:szCs w:val="22"/>
        </w:rPr>
      </w:pPr>
      <w:r w:rsidRPr="00451821">
        <w:rPr>
          <w:rFonts w:cs="Times New Roman"/>
          <w:sz w:val="22"/>
          <w:szCs w:val="22"/>
        </w:rPr>
        <w:lastRenderedPageBreak/>
        <w:t xml:space="preserve">5.8. Līgums sastādīts uz </w:t>
      </w:r>
      <w:r w:rsidR="00451821" w:rsidRPr="00451821">
        <w:rPr>
          <w:rFonts w:cs="Times New Roman"/>
          <w:iCs/>
          <w:sz w:val="22"/>
          <w:szCs w:val="22"/>
        </w:rPr>
        <w:t>2</w:t>
      </w:r>
      <w:r w:rsidRPr="00451821">
        <w:rPr>
          <w:rFonts w:cs="Times New Roman"/>
          <w:iCs/>
          <w:sz w:val="22"/>
          <w:szCs w:val="22"/>
        </w:rPr>
        <w:t xml:space="preserve"> (</w:t>
      </w:r>
      <w:r w:rsidR="00451821" w:rsidRPr="00451821">
        <w:rPr>
          <w:rFonts w:cs="Times New Roman"/>
          <w:iCs/>
          <w:sz w:val="22"/>
          <w:szCs w:val="22"/>
        </w:rPr>
        <w:t>divām</w:t>
      </w:r>
      <w:r w:rsidRPr="00451821">
        <w:rPr>
          <w:rFonts w:cs="Times New Roman"/>
          <w:iCs/>
          <w:sz w:val="22"/>
          <w:szCs w:val="22"/>
        </w:rPr>
        <w:t>)</w:t>
      </w:r>
      <w:r w:rsidRPr="00451821">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4"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4"/>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0"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3"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9172DA4"/>
    <w:multiLevelType w:val="multilevel"/>
    <w:tmpl w:val="C076E27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649216701">
    <w:abstractNumId w:val="7"/>
  </w:num>
  <w:num w:numId="2" w16cid:durableId="2071921154">
    <w:abstractNumId w:val="8"/>
  </w:num>
  <w:num w:numId="3" w16cid:durableId="1336878178">
    <w:abstractNumId w:val="11"/>
  </w:num>
  <w:num w:numId="4" w16cid:durableId="1276134150">
    <w:abstractNumId w:val="17"/>
  </w:num>
  <w:num w:numId="5" w16cid:durableId="1046296889">
    <w:abstractNumId w:val="13"/>
  </w:num>
  <w:num w:numId="6" w16cid:durableId="1310016563">
    <w:abstractNumId w:val="2"/>
  </w:num>
  <w:num w:numId="7" w16cid:durableId="419564501">
    <w:abstractNumId w:val="18"/>
  </w:num>
  <w:num w:numId="8" w16cid:durableId="1339114904">
    <w:abstractNumId w:val="6"/>
  </w:num>
  <w:num w:numId="9" w16cid:durableId="1344548040">
    <w:abstractNumId w:val="3"/>
  </w:num>
  <w:num w:numId="10" w16cid:durableId="1447114157">
    <w:abstractNumId w:val="22"/>
  </w:num>
  <w:num w:numId="11" w16cid:durableId="1332946866">
    <w:abstractNumId w:val="5"/>
  </w:num>
  <w:num w:numId="12" w16cid:durableId="1219126021">
    <w:abstractNumId w:val="1"/>
  </w:num>
  <w:num w:numId="13" w16cid:durableId="1423717090">
    <w:abstractNumId w:val="0"/>
  </w:num>
  <w:num w:numId="14" w16cid:durableId="2139687147">
    <w:abstractNumId w:val="9"/>
  </w:num>
  <w:num w:numId="15" w16cid:durableId="848714622">
    <w:abstractNumId w:val="20"/>
  </w:num>
  <w:num w:numId="16" w16cid:durableId="2086606132">
    <w:abstractNumId w:val="16"/>
  </w:num>
  <w:num w:numId="17" w16cid:durableId="1282682954">
    <w:abstractNumId w:val="10"/>
  </w:num>
  <w:num w:numId="18" w16cid:durableId="1042485662">
    <w:abstractNumId w:val="19"/>
  </w:num>
  <w:num w:numId="19" w16cid:durableId="1885746669">
    <w:abstractNumId w:val="14"/>
  </w:num>
  <w:num w:numId="20" w16cid:durableId="593170018">
    <w:abstractNumId w:val="4"/>
  </w:num>
  <w:num w:numId="21" w16cid:durableId="255986506">
    <w:abstractNumId w:val="12"/>
  </w:num>
  <w:num w:numId="22" w16cid:durableId="62726900">
    <w:abstractNumId w:val="15"/>
  </w:num>
  <w:num w:numId="23" w16cid:durableId="210314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5284E"/>
    <w:rsid w:val="00063D9C"/>
    <w:rsid w:val="00066CA9"/>
    <w:rsid w:val="000711EB"/>
    <w:rsid w:val="0009388E"/>
    <w:rsid w:val="00094904"/>
    <w:rsid w:val="000A0B7A"/>
    <w:rsid w:val="000A1401"/>
    <w:rsid w:val="000A2B4B"/>
    <w:rsid w:val="000B1AB9"/>
    <w:rsid w:val="000B5286"/>
    <w:rsid w:val="000B76A7"/>
    <w:rsid w:val="000C11F2"/>
    <w:rsid w:val="000C1F25"/>
    <w:rsid w:val="000C28EE"/>
    <w:rsid w:val="000D4990"/>
    <w:rsid w:val="000D61AA"/>
    <w:rsid w:val="000F415C"/>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367C4"/>
    <w:rsid w:val="00240081"/>
    <w:rsid w:val="002428E1"/>
    <w:rsid w:val="00263DF2"/>
    <w:rsid w:val="002718CB"/>
    <w:rsid w:val="00276286"/>
    <w:rsid w:val="002925BB"/>
    <w:rsid w:val="00295579"/>
    <w:rsid w:val="00296700"/>
    <w:rsid w:val="00296CA1"/>
    <w:rsid w:val="002A0844"/>
    <w:rsid w:val="002C246A"/>
    <w:rsid w:val="002C4DCD"/>
    <w:rsid w:val="002D082D"/>
    <w:rsid w:val="002D270D"/>
    <w:rsid w:val="002D3E11"/>
    <w:rsid w:val="002D68E4"/>
    <w:rsid w:val="002E414B"/>
    <w:rsid w:val="002F3804"/>
    <w:rsid w:val="00307BAB"/>
    <w:rsid w:val="00314897"/>
    <w:rsid w:val="003155B1"/>
    <w:rsid w:val="00320902"/>
    <w:rsid w:val="00320CF0"/>
    <w:rsid w:val="00331EEB"/>
    <w:rsid w:val="003442D8"/>
    <w:rsid w:val="00344827"/>
    <w:rsid w:val="0035186A"/>
    <w:rsid w:val="00360572"/>
    <w:rsid w:val="00373084"/>
    <w:rsid w:val="003776BF"/>
    <w:rsid w:val="00382E43"/>
    <w:rsid w:val="003843A7"/>
    <w:rsid w:val="00391D6F"/>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34B6B"/>
    <w:rsid w:val="004510BE"/>
    <w:rsid w:val="00451821"/>
    <w:rsid w:val="00456405"/>
    <w:rsid w:val="004626B4"/>
    <w:rsid w:val="00462E22"/>
    <w:rsid w:val="004741D3"/>
    <w:rsid w:val="004900F0"/>
    <w:rsid w:val="00493492"/>
    <w:rsid w:val="004A353D"/>
    <w:rsid w:val="004C1AED"/>
    <w:rsid w:val="004D7036"/>
    <w:rsid w:val="004E3B6B"/>
    <w:rsid w:val="004E6397"/>
    <w:rsid w:val="00504D1A"/>
    <w:rsid w:val="00537E97"/>
    <w:rsid w:val="0055540F"/>
    <w:rsid w:val="0056045F"/>
    <w:rsid w:val="00596A21"/>
    <w:rsid w:val="005B4E1C"/>
    <w:rsid w:val="005C180E"/>
    <w:rsid w:val="005D4BEB"/>
    <w:rsid w:val="005F0254"/>
    <w:rsid w:val="005F7E59"/>
    <w:rsid w:val="006021CA"/>
    <w:rsid w:val="0060495E"/>
    <w:rsid w:val="006147AE"/>
    <w:rsid w:val="006206F1"/>
    <w:rsid w:val="00620E25"/>
    <w:rsid w:val="0062538A"/>
    <w:rsid w:val="00641AAC"/>
    <w:rsid w:val="00641BF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23F97"/>
    <w:rsid w:val="00740A90"/>
    <w:rsid w:val="00745332"/>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6117"/>
    <w:rsid w:val="008A5A5F"/>
    <w:rsid w:val="008A6F44"/>
    <w:rsid w:val="008B4DEB"/>
    <w:rsid w:val="008C240C"/>
    <w:rsid w:val="008D61D8"/>
    <w:rsid w:val="008D6CCC"/>
    <w:rsid w:val="008E2C91"/>
    <w:rsid w:val="008E4CEE"/>
    <w:rsid w:val="008F297B"/>
    <w:rsid w:val="009007AB"/>
    <w:rsid w:val="00915A53"/>
    <w:rsid w:val="00915D34"/>
    <w:rsid w:val="009255CF"/>
    <w:rsid w:val="00930E0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918"/>
    <w:rsid w:val="00A90EE4"/>
    <w:rsid w:val="00AD0BF2"/>
    <w:rsid w:val="00AF1668"/>
    <w:rsid w:val="00AF73CE"/>
    <w:rsid w:val="00B12B01"/>
    <w:rsid w:val="00B13F0B"/>
    <w:rsid w:val="00B22474"/>
    <w:rsid w:val="00B32C18"/>
    <w:rsid w:val="00B33D8A"/>
    <w:rsid w:val="00B361AD"/>
    <w:rsid w:val="00B374AD"/>
    <w:rsid w:val="00B44530"/>
    <w:rsid w:val="00B445F8"/>
    <w:rsid w:val="00B60407"/>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2323"/>
    <w:rsid w:val="00C6328A"/>
    <w:rsid w:val="00C76064"/>
    <w:rsid w:val="00C760C4"/>
    <w:rsid w:val="00C81628"/>
    <w:rsid w:val="00C83C39"/>
    <w:rsid w:val="00CA2C4C"/>
    <w:rsid w:val="00CB29EB"/>
    <w:rsid w:val="00CB300A"/>
    <w:rsid w:val="00CB5697"/>
    <w:rsid w:val="00CB7127"/>
    <w:rsid w:val="00CC1290"/>
    <w:rsid w:val="00CC133D"/>
    <w:rsid w:val="00CC2A50"/>
    <w:rsid w:val="00CC5D81"/>
    <w:rsid w:val="00CE15CD"/>
    <w:rsid w:val="00CE3270"/>
    <w:rsid w:val="00CF515A"/>
    <w:rsid w:val="00CF61EF"/>
    <w:rsid w:val="00D00640"/>
    <w:rsid w:val="00D10015"/>
    <w:rsid w:val="00D160C1"/>
    <w:rsid w:val="00D3358F"/>
    <w:rsid w:val="00D44F4A"/>
    <w:rsid w:val="00D64EE9"/>
    <w:rsid w:val="00D80BD5"/>
    <w:rsid w:val="00D82808"/>
    <w:rsid w:val="00D86BAE"/>
    <w:rsid w:val="00D902CA"/>
    <w:rsid w:val="00D92B1B"/>
    <w:rsid w:val="00DB367F"/>
    <w:rsid w:val="00DC2873"/>
    <w:rsid w:val="00DC4B13"/>
    <w:rsid w:val="00DD2560"/>
    <w:rsid w:val="00DE158B"/>
    <w:rsid w:val="00DF0494"/>
    <w:rsid w:val="00DF0563"/>
    <w:rsid w:val="00DF6C74"/>
    <w:rsid w:val="00E01B14"/>
    <w:rsid w:val="00E03F20"/>
    <w:rsid w:val="00E074D0"/>
    <w:rsid w:val="00E10958"/>
    <w:rsid w:val="00E2546B"/>
    <w:rsid w:val="00E301A5"/>
    <w:rsid w:val="00E43228"/>
    <w:rsid w:val="00E5233F"/>
    <w:rsid w:val="00E534CE"/>
    <w:rsid w:val="00E54C09"/>
    <w:rsid w:val="00EA6743"/>
    <w:rsid w:val="00EB17C0"/>
    <w:rsid w:val="00EC1434"/>
    <w:rsid w:val="00EC701E"/>
    <w:rsid w:val="00ED002F"/>
    <w:rsid w:val="00ED79E4"/>
    <w:rsid w:val="00EE5376"/>
    <w:rsid w:val="00EF5AC1"/>
    <w:rsid w:val="00EF75EE"/>
    <w:rsid w:val="00F00BA4"/>
    <w:rsid w:val="00F01E8E"/>
    <w:rsid w:val="00F13B74"/>
    <w:rsid w:val="00F16703"/>
    <w:rsid w:val="00F25A26"/>
    <w:rsid w:val="00F27F60"/>
    <w:rsid w:val="00F32AF0"/>
    <w:rsid w:val="00F32DA8"/>
    <w:rsid w:val="00F3682D"/>
    <w:rsid w:val="00F563AD"/>
    <w:rsid w:val="00F630E4"/>
    <w:rsid w:val="00F63CAA"/>
    <w:rsid w:val="00F73E2F"/>
    <w:rsid w:val="00F92BC7"/>
    <w:rsid w:val="00F97873"/>
    <w:rsid w:val="00FA299A"/>
    <w:rsid w:val="00FA5076"/>
    <w:rsid w:val="00FD5672"/>
    <w:rsid w:val="00FD688B"/>
    <w:rsid w:val="00FE41C5"/>
    <w:rsid w:val="00FF7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4828</Words>
  <Characters>27520</Characters>
  <Application>Microsoft Office Word</Application>
  <DocSecurity>0</DocSecurity>
  <Lines>229</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2026-05-05T11:46:00Z</dcterms:created>
  <dcterms:modified xsi:type="dcterms:W3CDTF">2026-05-05T11:46:00Z</dcterms:modified>
</cp:coreProperties>
</file>