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A81A92" w14:paraId="6D851368" w14:textId="77777777">
      <w:pPr>
        <w:jc w:val="right"/>
      </w:pPr>
      <w:r>
        <w:rPr>
          <w:b/>
          <w:bCs/>
        </w:rPr>
        <w:t>3. pielikums</w:t>
      </w:r>
    </w:p>
    <w:p w:rsidR="00A81A92" w14:paraId="254676B1" w14:textId="77777777">
      <w:pPr>
        <w:jc w:val="right"/>
      </w:pPr>
      <w:r>
        <w:rPr>
          <w:sz w:val="20"/>
          <w:szCs w:val="20"/>
        </w:rPr>
        <w:t>iepirkuma „Kondicionieru uzstādīšana Bauskas apvienības pārvaldes ēkās”</w:t>
      </w:r>
    </w:p>
    <w:p w:rsidR="00A81A92" w14:paraId="1B442C29" w14:textId="77777777">
      <w:pPr>
        <w:spacing w:after="240"/>
        <w:jc w:val="right"/>
      </w:pPr>
      <w:r>
        <w:rPr>
          <w:sz w:val="20"/>
          <w:szCs w:val="20"/>
        </w:rPr>
        <w:t>identifikācijas Nr. BAP/2026/2-1/40 nolikumam</w:t>
      </w:r>
    </w:p>
    <w:p w:rsidR="00A81A92" w14:paraId="215EDBCA" w14:textId="77777777">
      <w:pPr>
        <w:spacing w:after="60"/>
        <w:jc w:val="center"/>
      </w:pPr>
      <w:r>
        <w:rPr>
          <w:b/>
          <w:bCs/>
        </w:rPr>
        <w:t>FINANŠU PIEDĀVĀJUMS</w:t>
      </w:r>
    </w:p>
    <w:p w:rsidR="00A81A92" w14:paraId="4F22A561" w14:textId="77777777">
      <w:pPr>
        <w:spacing w:after="60"/>
        <w:jc w:val="center"/>
      </w:pPr>
      <w:r>
        <w:rPr>
          <w:b/>
          <w:bCs/>
        </w:rPr>
        <w:t>IEPIRKUMĀ</w:t>
      </w:r>
    </w:p>
    <w:p w:rsidR="00A81A92" w14:paraId="7F2F61A3" w14:textId="77777777">
      <w:pPr>
        <w:spacing w:after="60"/>
        <w:jc w:val="center"/>
      </w:pPr>
      <w:r>
        <w:rPr>
          <w:b/>
          <w:bCs/>
        </w:rPr>
        <w:t>„KONDICIONIERU UZSTĀDĪŠANA BAUSKAS APVIENĪBAS PĀRVALDES ĒKĀS”</w:t>
      </w:r>
    </w:p>
    <w:p w:rsidR="00A81A92" w14:paraId="57C19D87" w14:textId="77777777">
      <w:pPr>
        <w:spacing w:after="300"/>
        <w:jc w:val="center"/>
      </w:pPr>
      <w:r>
        <w:rPr>
          <w:b/>
          <w:bCs/>
        </w:rPr>
        <w:t>identifikācijas Nr. BAP/2026/2-1/40</w:t>
      </w:r>
    </w:p>
    <w:p w:rsidR="00A81A92" w14:paraId="39C532DD" w14:textId="77777777">
      <w:pPr>
        <w:spacing w:after="160"/>
      </w:pPr>
      <w:r>
        <w:t>Pretendents ______________________________________________________</w:t>
      </w:r>
    </w:p>
    <w:p w:rsidR="00A81A92" w14:paraId="5D3D1490" w14:textId="77777777">
      <w:pPr>
        <w:spacing w:after="200"/>
      </w:pPr>
      <w:r>
        <w:t>Reģ</w:t>
      </w:r>
      <w:r>
        <w:t>. Nr. ________________________________________________________</w:t>
      </w:r>
    </w:p>
    <w:p w:rsidR="00A81A92" w14:paraId="0B4AAEB5" w14:textId="77777777">
      <w:pPr>
        <w:spacing w:after="160"/>
        <w:jc w:val="both"/>
      </w:pPr>
      <w:r>
        <w:t xml:space="preserve">Iepazinušies ar iepirkuma </w:t>
      </w:r>
      <w:r>
        <w:rPr>
          <w:b/>
          <w:bCs/>
        </w:rPr>
        <w:t>„Kondicionieru uzstādīšana Bauskas apvienības pārvaldes ēkās”</w:t>
      </w:r>
      <w:r>
        <w:t xml:space="preserve">, </w:t>
      </w:r>
      <w:r>
        <w:rPr>
          <w:b/>
          <w:bCs/>
        </w:rPr>
        <w:t>identifikācijas Nr. BAP/2026/2-1/40</w:t>
      </w:r>
      <w:r>
        <w:t>, nolikumu, piedāvājam veikt nolikumā un tā pielikumos paredzētos darbus par šādu līgumcenu: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000"/>
        <w:gridCol w:w="6138"/>
        <w:gridCol w:w="2500"/>
      </w:tblGrid>
      <w:tr w14:paraId="3576BE91" w14:textId="77777777">
        <w:tblPrEx>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tblHeader/>
        </w:trPr>
        <w:tc>
          <w:tcPr>
            <w:tcW w:w="1000" w:type="dxa"/>
            <w:tcBorders>
              <w:top w:val="single" w:sz="4" w:space="0" w:color="000000"/>
              <w:left w:val="single" w:sz="4" w:space="0" w:color="000000"/>
              <w:bottom w:val="single" w:sz="4" w:space="0" w:color="000000"/>
              <w:right w:val="single" w:sz="4" w:space="0" w:color="000000"/>
            </w:tcBorders>
            <w:shd w:val="clear" w:color="auto" w:fill="D9E2F3"/>
            <w:tcMar>
              <w:top w:w="50" w:type="dxa"/>
              <w:left w:w="90" w:type="dxa"/>
              <w:bottom w:w="50" w:type="dxa"/>
              <w:right w:w="90" w:type="dxa"/>
            </w:tcMar>
          </w:tcPr>
          <w:p w:rsidR="00A81A92" w14:paraId="4B1D19CA" w14:textId="77777777">
            <w:pPr>
              <w:jc w:val="center"/>
            </w:pPr>
            <w:r>
              <w:rPr>
                <w:b/>
                <w:bCs/>
              </w:rPr>
              <w:t>Nr. p. k.</w:t>
            </w:r>
          </w:p>
        </w:tc>
        <w:tc>
          <w:tcPr>
            <w:tcW w:w="6138" w:type="dxa"/>
            <w:tcBorders>
              <w:top w:val="single" w:sz="4" w:space="0" w:color="000000"/>
              <w:left w:val="single" w:sz="4" w:space="0" w:color="000000"/>
              <w:bottom w:val="single" w:sz="4" w:space="0" w:color="000000"/>
              <w:right w:val="single" w:sz="4" w:space="0" w:color="000000"/>
            </w:tcBorders>
            <w:shd w:val="clear" w:color="auto" w:fill="D9E2F3"/>
            <w:tcMar>
              <w:top w:w="50" w:type="dxa"/>
              <w:left w:w="90" w:type="dxa"/>
              <w:bottom w:w="50" w:type="dxa"/>
              <w:right w:w="90" w:type="dxa"/>
            </w:tcMar>
          </w:tcPr>
          <w:p w:rsidR="00A81A92" w14:paraId="36733186" w14:textId="77777777">
            <w:pPr>
              <w:jc w:val="center"/>
            </w:pPr>
            <w:r>
              <w:rPr>
                <w:b/>
                <w:bCs/>
              </w:rPr>
              <w:t>Nosaukums</w:t>
            </w:r>
          </w:p>
        </w:tc>
        <w:tc>
          <w:tcPr>
            <w:tcW w:w="2500" w:type="dxa"/>
            <w:tcBorders>
              <w:top w:val="single" w:sz="4" w:space="0" w:color="000000"/>
              <w:left w:val="single" w:sz="4" w:space="0" w:color="000000"/>
              <w:bottom w:val="single" w:sz="4" w:space="0" w:color="000000"/>
              <w:right w:val="single" w:sz="4" w:space="0" w:color="000000"/>
            </w:tcBorders>
            <w:shd w:val="clear" w:color="auto" w:fill="D9E2F3"/>
            <w:tcMar>
              <w:top w:w="50" w:type="dxa"/>
              <w:left w:w="90" w:type="dxa"/>
              <w:bottom w:w="50" w:type="dxa"/>
              <w:right w:w="90" w:type="dxa"/>
            </w:tcMar>
          </w:tcPr>
          <w:p w:rsidR="00A81A92" w14:paraId="7C3FC508" w14:textId="77777777">
            <w:pPr>
              <w:jc w:val="center"/>
            </w:pPr>
            <w:r>
              <w:rPr>
                <w:b/>
                <w:bCs/>
              </w:rPr>
              <w:t>Cena EUR bez PVN</w:t>
            </w:r>
          </w:p>
        </w:tc>
      </w:tr>
      <w:tr w14:paraId="597FBC87" w14:textId="77777777">
        <w:tblPrEx>
          <w:tblW w:w="9638" w:type="dxa"/>
          <w:tblCellMar>
            <w:left w:w="10" w:type="dxa"/>
            <w:right w:w="10" w:type="dxa"/>
          </w:tblCellMar>
          <w:tblLook w:val="0000"/>
        </w:tblPrEx>
        <w:tc>
          <w:tcPr>
            <w:tcW w:w="1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2779817E" w14:textId="77777777">
            <w:pPr>
              <w:jc w:val="center"/>
            </w:pPr>
            <w:r>
              <w:t>1.</w:t>
            </w:r>
          </w:p>
        </w:tc>
        <w:tc>
          <w:tcPr>
            <w:tcW w:w="61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7B6976D1" w14:textId="308B675A">
            <w:r>
              <w:t>K</w:t>
            </w:r>
            <w:r w:rsidR="00237A32">
              <w:t xml:space="preserve">ondicionēšanas iekārtu demontāža (lokālās tāmes </w:t>
            </w:r>
            <w:r w:rsidR="001D76F0">
              <w:t>I</w:t>
            </w:r>
            <w:r w:rsidR="00237A32">
              <w:t>. sadaļa)</w:t>
            </w:r>
          </w:p>
        </w:tc>
        <w:tc>
          <w:tcPr>
            <w:tcW w:w="2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18002B09" w14:textId="77777777">
            <w:pPr>
              <w:jc w:val="right"/>
            </w:pPr>
          </w:p>
        </w:tc>
      </w:tr>
      <w:tr w14:paraId="1BC5D14A" w14:textId="77777777">
        <w:tblPrEx>
          <w:tblW w:w="9638" w:type="dxa"/>
          <w:tblCellMar>
            <w:left w:w="10" w:type="dxa"/>
            <w:right w:w="10" w:type="dxa"/>
          </w:tblCellMar>
          <w:tblLook w:val="0000"/>
        </w:tblPrEx>
        <w:tc>
          <w:tcPr>
            <w:tcW w:w="1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14707318" w14:textId="77777777">
            <w:pPr>
              <w:jc w:val="center"/>
            </w:pPr>
            <w:r>
              <w:t>2.</w:t>
            </w:r>
          </w:p>
        </w:tc>
        <w:tc>
          <w:tcPr>
            <w:tcW w:w="61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38FC1059" w14:textId="271BB5BD">
            <w:r>
              <w:t xml:space="preserve">Kondicionēšanas iekārtu montāža (lokālās tāmes </w:t>
            </w:r>
            <w:r w:rsidR="001D76F0">
              <w:t>II</w:t>
            </w:r>
            <w:r>
              <w:t>. sadaļa)</w:t>
            </w:r>
          </w:p>
        </w:tc>
        <w:tc>
          <w:tcPr>
            <w:tcW w:w="2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390BFBC0" w14:textId="77777777">
            <w:pPr>
              <w:jc w:val="right"/>
            </w:pPr>
          </w:p>
        </w:tc>
      </w:tr>
      <w:tr w14:paraId="3BA083D9" w14:textId="77777777">
        <w:tblPrEx>
          <w:tblW w:w="9638" w:type="dxa"/>
          <w:tblCellMar>
            <w:left w:w="10" w:type="dxa"/>
            <w:right w:w="10" w:type="dxa"/>
          </w:tblCellMar>
          <w:tblLook w:val="0000"/>
        </w:tblPrEx>
        <w:tc>
          <w:tcPr>
            <w:tcW w:w="7138" w:type="dxa"/>
            <w:gridSpan w:val="2"/>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0EFAC3E0" w14:textId="77777777">
            <w:r>
              <w:rPr>
                <w:b/>
                <w:bCs/>
              </w:rPr>
              <w:t>KOPĀ BEZ PVN</w:t>
            </w:r>
          </w:p>
        </w:tc>
        <w:tc>
          <w:tcPr>
            <w:tcW w:w="2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4539207F" w14:textId="77777777"/>
        </w:tc>
      </w:tr>
      <w:tr w14:paraId="115CEA8E" w14:textId="77777777">
        <w:tblPrEx>
          <w:tblW w:w="9638" w:type="dxa"/>
          <w:tblCellMar>
            <w:left w:w="10" w:type="dxa"/>
            <w:right w:w="10" w:type="dxa"/>
          </w:tblCellMar>
          <w:tblLook w:val="0000"/>
        </w:tblPrEx>
        <w:tc>
          <w:tcPr>
            <w:tcW w:w="7138" w:type="dxa"/>
            <w:gridSpan w:val="2"/>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17EF0243" w14:textId="77777777">
            <w:r>
              <w:rPr>
                <w:b/>
                <w:bCs/>
              </w:rPr>
              <w:t>PVN 21 %</w:t>
            </w:r>
          </w:p>
        </w:tc>
        <w:tc>
          <w:tcPr>
            <w:tcW w:w="2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4736836E" w14:textId="77777777"/>
        </w:tc>
      </w:tr>
      <w:tr w14:paraId="2C039D86" w14:textId="77777777">
        <w:tblPrEx>
          <w:tblW w:w="9638" w:type="dxa"/>
          <w:tblCellMar>
            <w:left w:w="10" w:type="dxa"/>
            <w:right w:w="10" w:type="dxa"/>
          </w:tblCellMar>
          <w:tblLook w:val="0000"/>
        </w:tblPrEx>
        <w:tc>
          <w:tcPr>
            <w:tcW w:w="7138" w:type="dxa"/>
            <w:gridSpan w:val="2"/>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349F0A06" w14:textId="77777777">
            <w:r>
              <w:rPr>
                <w:b/>
                <w:bCs/>
              </w:rPr>
              <w:t>KOPĀ AR PVN</w:t>
            </w:r>
          </w:p>
        </w:tc>
        <w:tc>
          <w:tcPr>
            <w:tcW w:w="2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54506A1C" w14:textId="77777777"/>
        </w:tc>
      </w:tr>
    </w:tbl>
    <w:p w:rsidR="00A81A92" w14:paraId="21BEDFFE" w14:textId="253D2C21">
      <w:pPr>
        <w:spacing w:before="160" w:after="300"/>
        <w:jc w:val="both"/>
      </w:pPr>
      <w:r w:rsidRPr="001D76F0">
        <w:rPr>
          <w:i/>
          <w:iCs/>
        </w:rPr>
        <w:t xml:space="preserve">Cenā iekļauti visi normatīvajos aktos paredzētie nodokļi un maksājumi, izņemot PVN. Piedāvātajā līgumcenā iekļautas visas izmaksas, kas nepieciešamas darbu izpildei, t. sk. demontēto iekārtu transportēšana uz uzstādīšanas vietām, materiālu piegāde, transports, celšanas tehnika, </w:t>
      </w:r>
      <w:r w:rsidRPr="001D76F0">
        <w:rPr>
          <w:i/>
          <w:iCs/>
        </w:rPr>
        <w:t>aukstumaģenta</w:t>
      </w:r>
      <w:r w:rsidRPr="001D76F0">
        <w:rPr>
          <w:i/>
          <w:iCs/>
        </w:rPr>
        <w:t xml:space="preserve"> atgūšana, saglabāšana un atkārtota izmantošana, kā arī būvgružu un iepakojuma izvešana. Cenas atbilst pievienotajai lokālajai tāmei.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000"/>
        <w:gridCol w:w="6638"/>
      </w:tblGrid>
      <w:tr w14:paraId="634C9987" w14:textId="77777777">
        <w:tblPrEx>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32A3E399" w14:textId="77777777">
            <w:r>
              <w:t>Vārds, uzvārds:</w:t>
            </w:r>
          </w:p>
        </w:tc>
        <w:tc>
          <w:tcPr>
            <w:tcW w:w="66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545F33A1" w14:textId="77777777"/>
        </w:tc>
      </w:tr>
      <w:tr w14:paraId="3D3A93BC" w14:textId="77777777">
        <w:tblPrEx>
          <w:tblW w:w="9638" w:type="dxa"/>
          <w:tblCellMar>
            <w:left w:w="10" w:type="dxa"/>
            <w:right w:w="10" w:type="dxa"/>
          </w:tblCellMar>
          <w:tblLook w:val="0000"/>
        </w:tblPrEx>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0CAABB6B" w14:textId="77777777">
            <w:r>
              <w:t>Amata nosaukums:</w:t>
            </w:r>
          </w:p>
        </w:tc>
        <w:tc>
          <w:tcPr>
            <w:tcW w:w="66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0CE4B684" w14:textId="77777777"/>
        </w:tc>
      </w:tr>
      <w:tr w14:paraId="73325B56" w14:textId="77777777">
        <w:tblPrEx>
          <w:tblW w:w="9638" w:type="dxa"/>
          <w:tblCellMar>
            <w:left w:w="10" w:type="dxa"/>
            <w:right w:w="10" w:type="dxa"/>
          </w:tblCellMar>
          <w:tblLook w:val="0000"/>
        </w:tblPrEx>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0B426C77" w14:textId="77777777">
            <w:r>
              <w:t>Paraksts:</w:t>
            </w:r>
          </w:p>
        </w:tc>
        <w:tc>
          <w:tcPr>
            <w:tcW w:w="66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0E47CA8E" w14:textId="77777777"/>
        </w:tc>
      </w:tr>
      <w:tr w14:paraId="17353833" w14:textId="77777777">
        <w:tblPrEx>
          <w:tblW w:w="9638" w:type="dxa"/>
          <w:tblCellMar>
            <w:left w:w="10" w:type="dxa"/>
            <w:right w:w="10" w:type="dxa"/>
          </w:tblCellMar>
          <w:tblLook w:val="0000"/>
        </w:tblPrEx>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6DE6E375" w14:textId="77777777">
            <w:r>
              <w:t>Datums:</w:t>
            </w:r>
          </w:p>
        </w:tc>
        <w:tc>
          <w:tcPr>
            <w:tcW w:w="66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rsidR="00A81A92" w14:paraId="4DB0EB07" w14:textId="77777777"/>
        </w:tc>
      </w:tr>
    </w:tbl>
    <w:p w:rsidR="00A81A92" w:rsidP="00FA2367" w14:paraId="6FB9A908" w14:textId="516D3D1A">
      <w:pPr>
        <w:spacing w:before="300" w:after="100"/>
        <w:jc w:val="both"/>
      </w:pPr>
    </w:p>
    <w:sectPr>
      <w:footerReference w:type="default" r:id="rId4"/>
      <w:footerReference w:type="first" r:id="rId5"/>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5F25BF7"/>
    <w:multiLevelType w:val="hybridMultilevel"/>
    <w:tmpl w:val="B3DCB136"/>
    <w:lvl w:ilvl="0">
      <w:start w:val="1"/>
      <w:numFmt w:val="bullet"/>
      <w:lvlText w:val="•"/>
      <w:lvlJc w:val="left"/>
      <w:pPr>
        <w:ind w:left="567" w:hanging="283"/>
      </w:pPr>
    </w:lvl>
    <w:lvl w:ilvl="1">
      <w:start w:val="1"/>
      <w:numFmt w:val="bullet"/>
      <w:lvlText w:val="–"/>
      <w:lvlJc w:val="left"/>
      <w:pPr>
        <w:ind w:left="1134" w:hanging="283"/>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3A214790"/>
    <w:multiLevelType w:val="hybridMultilevel"/>
    <w:tmpl w:val="480C8B5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16cid:durableId="71146327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A92"/>
    <w:rsid w:val="001D76F0"/>
    <w:rsid w:val="00237A32"/>
    <w:rsid w:val="00345DA6"/>
    <w:rsid w:val="00A81A92"/>
    <w:rsid w:val="00AD523D"/>
    <w:rsid w:val="00D72A1F"/>
    <w:rsid w:val="00ED7050"/>
    <w:rsid w:val="00FA2367"/>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00921CDA"/>
  <w15:docId w15:val="{713AD1C6-AB37-45A1-A7C0-32CC0D6DE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sz w:val="26"/>
      <w:szCs w:val="26"/>
    </w:rPr>
  </w:style>
  <w:style w:type="paragraph" w:styleId="Heading2">
    <w:name w:val="heading 2"/>
    <w:uiPriority w:val="9"/>
    <w:semiHidden/>
    <w:unhideWhenUsed/>
    <w:qFormat/>
    <w:pPr>
      <w:spacing w:before="18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VrestekstsRakstz"/>
    <w:uiPriority w:val="99"/>
    <w:semiHidden/>
    <w:unhideWhenUsed/>
    <w:rPr>
      <w:sz w:val="20"/>
      <w:szCs w:val="20"/>
    </w:rPr>
  </w:style>
  <w:style w:type="character" w:customStyle="1" w:styleId="VrestekstsRakstz">
    <w:name w:val="Vēres teksts Rakstz."/>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BeiguvrestekstsRakstz"/>
    <w:uiPriority w:val="99"/>
    <w:semiHidden/>
    <w:unhideWhenUsed/>
    <w:rPr>
      <w:sz w:val="20"/>
      <w:szCs w:val="20"/>
    </w:rPr>
  </w:style>
  <w:style w:type="character" w:customStyle="1" w:styleId="BeiguvrestekstsRakstz">
    <w:name w:val="Beigu vēres teksts Rakstz."/>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829</Words>
  <Characters>473</Characters>
  <Application>Microsoft Office Word</Application>
  <DocSecurity>0</DocSecurity>
  <Lines>3</Lines>
  <Paragraphs>2</Paragraphs>
  <ScaleCrop>false</ScaleCrop>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Bauskas apvienības pārvalde</dc:creator>
  <cp:lastModifiedBy>Uldis Bauskasnovads</cp:lastModifiedBy>
  <cp:revision>4</cp:revision>
  <dcterms:created xsi:type="dcterms:W3CDTF">2026-10-02T13:42:00Z</dcterms:created>
  <dcterms:modified xsi:type="dcterms:W3CDTF">2026-10-06T13:32:00Z</dcterms:modified>
</cp:coreProperties>
</file>