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B1356"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2A81BCA9" w14:textId="77777777" w:rsidR="00C149D7" w:rsidRPr="007D1FB5" w:rsidRDefault="00000000" w:rsidP="00C149D7">
      <w:pPr>
        <w:spacing w:after="0" w:line="240" w:lineRule="auto"/>
        <w:jc w:val="center"/>
        <w:rPr>
          <w:rFonts w:ascii="Times New Roman" w:eastAsia="Times New Roman" w:hAnsi="Times New Roman"/>
          <w:b/>
          <w:bCs/>
          <w:sz w:val="26"/>
          <w:szCs w:val="26"/>
          <w:lang w:eastAsia="lv-LV"/>
        </w:rPr>
      </w:pPr>
      <w:r w:rsidRPr="00C149D7">
        <w:rPr>
          <w:rFonts w:ascii="Times New Roman" w:eastAsia="Times New Roman" w:hAnsi="Times New Roman"/>
          <w:b/>
          <w:bCs/>
          <w:sz w:val="26"/>
          <w:szCs w:val="26"/>
          <w:lang w:eastAsia="lv-LV"/>
        </w:rPr>
        <w:t xml:space="preserve">Administrācijas ēkas dzegas pārbūve, ieejas jumta rekonstrukcija un sienas </w:t>
      </w:r>
      <w:proofErr w:type="spellStart"/>
      <w:r w:rsidRPr="00C149D7">
        <w:rPr>
          <w:rFonts w:ascii="Times New Roman" w:eastAsia="Times New Roman" w:hAnsi="Times New Roman"/>
          <w:b/>
          <w:bCs/>
          <w:sz w:val="26"/>
          <w:szCs w:val="26"/>
          <w:lang w:eastAsia="lv-LV"/>
        </w:rPr>
        <w:t>pieslēguma</w:t>
      </w:r>
      <w:proofErr w:type="spellEnd"/>
      <w:r w:rsidRPr="00C149D7">
        <w:rPr>
          <w:rFonts w:ascii="Times New Roman" w:eastAsia="Times New Roman" w:hAnsi="Times New Roman"/>
          <w:b/>
          <w:bCs/>
          <w:sz w:val="26"/>
          <w:szCs w:val="26"/>
          <w:lang w:eastAsia="lv-LV"/>
        </w:rPr>
        <w:t xml:space="preserve"> labošana</w:t>
      </w:r>
    </w:p>
    <w:p w14:paraId="4E2F60F5" w14:textId="77777777" w:rsidR="001D212C" w:rsidRPr="003708B6" w:rsidRDefault="00000000">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 xml:space="preserve"> </w:t>
      </w:r>
      <w:r w:rsidR="00657EDB"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3708B6">
        <w:rPr>
          <w:rFonts w:ascii="Times New Roman" w:hAnsi="Times New Roman"/>
          <w:b/>
          <w:bCs/>
          <w:sz w:val="28"/>
          <w:szCs w:val="28"/>
        </w:rPr>
        <w:t>VAP/2-1/202</w:t>
      </w:r>
      <w:r w:rsidR="00C149D7">
        <w:rPr>
          <w:rFonts w:ascii="Times New Roman" w:hAnsi="Times New Roman"/>
          <w:b/>
          <w:bCs/>
          <w:sz w:val="28"/>
          <w:szCs w:val="28"/>
        </w:rPr>
        <w:t>3</w:t>
      </w:r>
      <w:r w:rsidR="00C473C2" w:rsidRPr="003708B6">
        <w:rPr>
          <w:rFonts w:ascii="Times New Roman" w:hAnsi="Times New Roman"/>
          <w:b/>
          <w:bCs/>
          <w:sz w:val="28"/>
          <w:szCs w:val="28"/>
        </w:rPr>
        <w:t>/</w:t>
      </w:r>
      <w:r w:rsidR="00C149D7">
        <w:rPr>
          <w:rFonts w:ascii="Times New Roman" w:hAnsi="Times New Roman"/>
          <w:b/>
          <w:bCs/>
          <w:sz w:val="28"/>
          <w:szCs w:val="28"/>
        </w:rPr>
        <w:t>3</w:t>
      </w:r>
    </w:p>
    <w:p w14:paraId="0AA76E60" w14:textId="77777777" w:rsidR="001D212C" w:rsidRDefault="00000000">
      <w:pPr>
        <w:spacing w:after="0"/>
        <w:jc w:val="both"/>
        <w:rPr>
          <w:rFonts w:ascii="Times New Roman" w:eastAsia="Times New Roman" w:hAnsi="Times New Roman"/>
          <w:sz w:val="24"/>
          <w:szCs w:val="24"/>
        </w:rPr>
      </w:pPr>
      <w:r>
        <w:rPr>
          <w:rFonts w:ascii="Times New Roman" w:eastAsia="Times New Roman" w:hAnsi="Times New Roman"/>
          <w:sz w:val="24"/>
          <w:szCs w:val="24"/>
        </w:rPr>
        <w:t>2022.</w:t>
      </w:r>
      <w:r w:rsidR="00080613">
        <w:rPr>
          <w:rFonts w:ascii="Times New Roman" w:eastAsia="Times New Roman" w:hAnsi="Times New Roman"/>
          <w:sz w:val="24"/>
          <w:szCs w:val="24"/>
        </w:rPr>
        <w:t> </w:t>
      </w:r>
      <w:r>
        <w:rPr>
          <w:rFonts w:ascii="Times New Roman" w:eastAsia="Times New Roman" w:hAnsi="Times New Roman"/>
          <w:sz w:val="24"/>
          <w:szCs w:val="24"/>
        </w:rPr>
        <w:t xml:space="preserve">gada </w:t>
      </w:r>
      <w:r w:rsidR="00C149D7">
        <w:rPr>
          <w:rFonts w:ascii="Times New Roman" w:eastAsia="Times New Roman" w:hAnsi="Times New Roman"/>
          <w:sz w:val="24"/>
          <w:szCs w:val="24"/>
        </w:rPr>
        <w:t>1</w:t>
      </w:r>
      <w:r w:rsidR="00724889">
        <w:rPr>
          <w:rFonts w:ascii="Times New Roman" w:eastAsia="Times New Roman" w:hAnsi="Times New Roman"/>
          <w:sz w:val="24"/>
          <w:szCs w:val="24"/>
        </w:rPr>
        <w:t>9</w:t>
      </w:r>
      <w:r w:rsidR="00C149D7">
        <w:rPr>
          <w:rFonts w:ascii="Times New Roman" w:eastAsia="Times New Roman" w:hAnsi="Times New Roman"/>
          <w:sz w:val="24"/>
          <w:szCs w:val="24"/>
        </w:rPr>
        <w:t>.janvārī</w:t>
      </w:r>
    </w:p>
    <w:p w14:paraId="54420468" w14:textId="77777777" w:rsidR="00B87D0E" w:rsidRDefault="00B87D0E">
      <w:pPr>
        <w:spacing w:after="0"/>
        <w:jc w:val="both"/>
        <w:rPr>
          <w:rFonts w:ascii="Times New Roman" w:eastAsia="Times New Roman" w:hAnsi="Times New Roman"/>
          <w:sz w:val="24"/>
          <w:szCs w:val="24"/>
        </w:rPr>
      </w:pPr>
    </w:p>
    <w:p w14:paraId="03AFF814"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F01BF2" w14:paraId="66DF6D0F" w14:textId="77777777">
        <w:trPr>
          <w:trHeight w:val="235"/>
        </w:trPr>
        <w:tc>
          <w:tcPr>
            <w:tcW w:w="2664" w:type="dxa"/>
            <w:shd w:val="clear" w:color="auto" w:fill="BFBFBF"/>
            <w:vAlign w:val="center"/>
          </w:tcPr>
          <w:p w14:paraId="10CCD921"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1DB293D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F01BF2" w14:paraId="27AD5CF1" w14:textId="77777777">
        <w:trPr>
          <w:trHeight w:val="229"/>
        </w:trPr>
        <w:tc>
          <w:tcPr>
            <w:tcW w:w="2664" w:type="dxa"/>
            <w:shd w:val="clear" w:color="auto" w:fill="BFBFBF"/>
            <w:vAlign w:val="center"/>
          </w:tcPr>
          <w:p w14:paraId="2467C83F"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3C79CCAA"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F01BF2" w14:paraId="0DA0EF1A" w14:textId="77777777">
        <w:trPr>
          <w:trHeight w:val="274"/>
        </w:trPr>
        <w:tc>
          <w:tcPr>
            <w:tcW w:w="2664" w:type="dxa"/>
            <w:shd w:val="clear" w:color="auto" w:fill="BFBFBF"/>
            <w:vAlign w:val="center"/>
          </w:tcPr>
          <w:p w14:paraId="40D35275"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060F223B" w14:textId="77777777" w:rsidR="001D212C" w:rsidRPr="00C301FC" w:rsidRDefault="00000000" w:rsidP="00C301FC">
            <w:pPr>
              <w:pStyle w:val="Default"/>
              <w:rPr>
                <w:rFonts w:eastAsia="Calibri"/>
              </w:rPr>
            </w:pPr>
            <w:proofErr w:type="spellStart"/>
            <w:r w:rsidRPr="0067643F">
              <w:t>Reģ</w:t>
            </w:r>
            <w:proofErr w:type="spellEnd"/>
            <w:r w:rsidRPr="0067643F">
              <w:t xml:space="preserve">. Nr. </w:t>
            </w:r>
            <w:r w:rsidRPr="0067643F">
              <w:rPr>
                <w:rFonts w:eastAsia="Calibri"/>
              </w:rPr>
              <w:t>90009115957</w:t>
            </w:r>
          </w:p>
        </w:tc>
      </w:tr>
    </w:tbl>
    <w:p w14:paraId="72017EBA"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3E678DF2" w14:textId="77777777" w:rsidR="001D212C" w:rsidRDefault="00000000" w:rsidP="000F5762">
      <w:pPr>
        <w:spacing w:before="40" w:after="0" w:line="240" w:lineRule="auto"/>
        <w:ind w:left="284"/>
        <w:jc w:val="both"/>
        <w:rPr>
          <w:rFonts w:ascii="Times New Roman" w:eastAsia="Times New Roman" w:hAnsi="Times New Roman"/>
          <w:i/>
          <w:sz w:val="24"/>
          <w:szCs w:val="24"/>
        </w:rPr>
      </w:pPr>
      <w:r>
        <w:rPr>
          <w:rFonts w:ascii="Times New Roman" w:hAnsi="Times New Roman"/>
          <w:b/>
          <w:sz w:val="24"/>
          <w:szCs w:val="24"/>
        </w:rPr>
        <w:t>Administrācijas ēkas dzegas pārb</w:t>
      </w:r>
      <w:r w:rsidR="007D1FB5">
        <w:rPr>
          <w:rFonts w:ascii="Times New Roman" w:hAnsi="Times New Roman"/>
          <w:b/>
          <w:sz w:val="24"/>
          <w:szCs w:val="24"/>
        </w:rPr>
        <w:t>ū</w:t>
      </w:r>
      <w:r>
        <w:rPr>
          <w:rFonts w:ascii="Times New Roman" w:hAnsi="Times New Roman"/>
          <w:b/>
          <w:sz w:val="24"/>
          <w:szCs w:val="24"/>
        </w:rPr>
        <w:t xml:space="preserve">ve, ieejas jumta rekonstrukcija un sienas </w:t>
      </w:r>
      <w:proofErr w:type="spellStart"/>
      <w:r>
        <w:rPr>
          <w:rFonts w:ascii="Times New Roman" w:hAnsi="Times New Roman"/>
          <w:b/>
          <w:sz w:val="24"/>
          <w:szCs w:val="24"/>
        </w:rPr>
        <w:t>pieslēguma</w:t>
      </w:r>
      <w:proofErr w:type="spellEnd"/>
      <w:r>
        <w:rPr>
          <w:rFonts w:ascii="Times New Roman" w:hAnsi="Times New Roman"/>
          <w:b/>
          <w:sz w:val="24"/>
          <w:szCs w:val="24"/>
        </w:rPr>
        <w:t xml:space="preserve"> labošana</w:t>
      </w:r>
      <w:r w:rsidR="00850399" w:rsidRPr="007637AD">
        <w:rPr>
          <w:rFonts w:ascii="Times New Roman" w:hAnsi="Times New Roman"/>
          <w:bCs/>
          <w:sz w:val="24"/>
          <w:szCs w:val="24"/>
        </w:rPr>
        <w:t xml:space="preserve"> </w:t>
      </w:r>
      <w:r w:rsidR="003C2E50">
        <w:rPr>
          <w:rFonts w:ascii="Times New Roman" w:eastAsia="Times New Roman" w:hAnsi="Times New Roman"/>
          <w:sz w:val="24"/>
          <w:szCs w:val="24"/>
        </w:rPr>
        <w:t>saskaņā ar Tehnisko specifikāciju (1.pielikums).</w:t>
      </w:r>
    </w:p>
    <w:p w14:paraId="25BD57CE" w14:textId="77777777" w:rsidR="001D212C" w:rsidRPr="003708B6" w:rsidRDefault="00000000" w:rsidP="007E18D7">
      <w:pPr>
        <w:keepNext/>
        <w:numPr>
          <w:ilvl w:val="0"/>
          <w:numId w:val="7"/>
        </w:numPr>
        <w:pBdr>
          <w:top w:val="nil"/>
          <w:left w:val="nil"/>
          <w:bottom w:val="nil"/>
          <w:right w:val="nil"/>
          <w:between w:val="nil"/>
        </w:pBdr>
        <w:spacing w:before="4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3708B6">
        <w:rPr>
          <w:rFonts w:ascii="Times New Roman" w:eastAsia="Times New Roman" w:hAnsi="Times New Roman"/>
          <w:sz w:val="24"/>
          <w:szCs w:val="24"/>
        </w:rPr>
        <w:t>VAP/2-1/202</w:t>
      </w:r>
      <w:r w:rsidR="00FC20F1">
        <w:rPr>
          <w:rFonts w:ascii="Times New Roman" w:eastAsia="Times New Roman" w:hAnsi="Times New Roman"/>
          <w:sz w:val="24"/>
          <w:szCs w:val="24"/>
        </w:rPr>
        <w:t>3</w:t>
      </w:r>
      <w:r w:rsidR="00C473C2" w:rsidRPr="003708B6">
        <w:rPr>
          <w:rFonts w:ascii="Times New Roman" w:eastAsia="Times New Roman" w:hAnsi="Times New Roman"/>
          <w:sz w:val="24"/>
          <w:szCs w:val="24"/>
        </w:rPr>
        <w:t>/</w:t>
      </w:r>
      <w:r w:rsidR="00616516">
        <w:rPr>
          <w:rFonts w:ascii="Times New Roman" w:eastAsia="Times New Roman" w:hAnsi="Times New Roman"/>
          <w:sz w:val="24"/>
          <w:szCs w:val="24"/>
        </w:rPr>
        <w:t>3</w:t>
      </w:r>
    </w:p>
    <w:p w14:paraId="6BDE39F9"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4762F1E1" w14:textId="77777777" w:rsidR="00C149D7"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Lauris Mediņš</w:t>
      </w:r>
      <w:r w:rsidR="009541E6">
        <w:rPr>
          <w:rFonts w:ascii="Times New Roman" w:eastAsia="Times New Roman" w:hAnsi="Times New Roman"/>
          <w:sz w:val="24"/>
          <w:szCs w:val="24"/>
        </w:rPr>
        <w:t xml:space="preserve">, </w:t>
      </w:r>
      <w:r w:rsidR="009541E6" w:rsidRPr="0035698E">
        <w:rPr>
          <w:rFonts w:ascii="Times New Roman" w:eastAsia="Times New Roman" w:hAnsi="Times New Roman"/>
          <w:sz w:val="24"/>
          <w:szCs w:val="24"/>
        </w:rPr>
        <w:t xml:space="preserve">Bauskas novada pašvaldības iestādes </w:t>
      </w:r>
      <w:r w:rsidR="009541E6">
        <w:rPr>
          <w:rFonts w:ascii="Times New Roman" w:eastAsia="Times New Roman" w:hAnsi="Times New Roman"/>
          <w:sz w:val="24"/>
          <w:szCs w:val="24"/>
        </w:rPr>
        <w:t xml:space="preserve">“Vecumnieku apvienības pārvalde” </w:t>
      </w:r>
      <w:r>
        <w:rPr>
          <w:rFonts w:ascii="Times New Roman" w:eastAsia="Times New Roman" w:hAnsi="Times New Roman"/>
          <w:sz w:val="24"/>
          <w:szCs w:val="24"/>
        </w:rPr>
        <w:t>Vecumnieku pagasta nodaļas vadītājs</w:t>
      </w:r>
      <w:r w:rsidR="009541E6">
        <w:rPr>
          <w:rFonts w:ascii="Times New Roman" w:eastAsia="Times New Roman" w:hAnsi="Times New Roman"/>
          <w:sz w:val="24"/>
          <w:szCs w:val="24"/>
        </w:rPr>
        <w:t xml:space="preserve">, tālr. </w:t>
      </w:r>
      <w:r>
        <w:rPr>
          <w:rFonts w:ascii="Times New Roman" w:eastAsia="Times New Roman" w:hAnsi="Times New Roman"/>
          <w:sz w:val="24"/>
          <w:szCs w:val="24"/>
        </w:rPr>
        <w:t>22492615</w:t>
      </w:r>
      <w:r w:rsidR="009541E6">
        <w:rPr>
          <w:rFonts w:ascii="Times New Roman" w:eastAsia="Times New Roman" w:hAnsi="Times New Roman"/>
          <w:sz w:val="24"/>
          <w:szCs w:val="24"/>
        </w:rPr>
        <w:t>, e-pasts</w:t>
      </w:r>
      <w:r w:rsidR="001436D2">
        <w:rPr>
          <w:rFonts w:ascii="Times New Roman" w:eastAsia="Times New Roman" w:hAnsi="Times New Roman"/>
          <w:sz w:val="24"/>
          <w:szCs w:val="24"/>
        </w:rPr>
        <w:t>:</w:t>
      </w:r>
      <w:r w:rsidR="009541E6">
        <w:rPr>
          <w:rFonts w:ascii="Times New Roman" w:eastAsia="Times New Roman" w:hAnsi="Times New Roman"/>
          <w:sz w:val="24"/>
          <w:szCs w:val="24"/>
        </w:rPr>
        <w:t xml:space="preserve"> </w:t>
      </w:r>
      <w:hyperlink r:id="rId9" w:history="1">
        <w:r w:rsidRPr="009E68E3">
          <w:rPr>
            <w:rStyle w:val="Hipersaite"/>
            <w:rFonts w:ascii="Times New Roman" w:eastAsia="Times New Roman" w:hAnsi="Times New Roman"/>
            <w:sz w:val="24"/>
            <w:szCs w:val="24"/>
          </w:rPr>
          <w:t>lauris.medins@vecumnieki.lv</w:t>
        </w:r>
      </w:hyperlink>
      <w:r>
        <w:rPr>
          <w:rFonts w:ascii="Times New Roman" w:eastAsia="Times New Roman" w:hAnsi="Times New Roman"/>
          <w:sz w:val="24"/>
          <w:szCs w:val="24"/>
        </w:rPr>
        <w:t xml:space="preserve"> vai saimniecības nodaļas vadītājs Aivars </w:t>
      </w:r>
      <w:proofErr w:type="spellStart"/>
      <w:r>
        <w:rPr>
          <w:rFonts w:ascii="Times New Roman" w:eastAsia="Times New Roman" w:hAnsi="Times New Roman"/>
          <w:sz w:val="24"/>
          <w:szCs w:val="24"/>
        </w:rPr>
        <w:t>Petruševics</w:t>
      </w:r>
      <w:proofErr w:type="spellEnd"/>
      <w:r>
        <w:rPr>
          <w:rFonts w:ascii="Times New Roman" w:eastAsia="Times New Roman" w:hAnsi="Times New Roman"/>
          <w:sz w:val="24"/>
          <w:szCs w:val="24"/>
        </w:rPr>
        <w:t xml:space="preserve">, tālr.29464887, e-pasts: </w:t>
      </w:r>
      <w:hyperlink r:id="rId10" w:history="1">
        <w:r w:rsidRPr="00231352">
          <w:rPr>
            <w:rStyle w:val="Hipersaite"/>
            <w:rFonts w:ascii="Times New Roman" w:eastAsia="Times New Roman" w:hAnsi="Times New Roman"/>
            <w:sz w:val="24"/>
            <w:szCs w:val="24"/>
          </w:rPr>
          <w:t>aivars.petrusevics@vecumnieki.lv</w:t>
        </w:r>
      </w:hyperlink>
      <w:r>
        <w:rPr>
          <w:rFonts w:ascii="Times New Roman" w:eastAsia="Times New Roman" w:hAnsi="Times New Roman"/>
          <w:sz w:val="24"/>
          <w:szCs w:val="24"/>
        </w:rPr>
        <w:t>.</w:t>
      </w:r>
    </w:p>
    <w:p w14:paraId="39E61849"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B3E704D"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līdz </w:t>
      </w:r>
      <w:r w:rsidRPr="000704C2">
        <w:rPr>
          <w:rFonts w:ascii="Times New Roman" w:eastAsia="Times New Roman" w:hAnsi="Times New Roman"/>
          <w:b/>
          <w:sz w:val="24"/>
          <w:szCs w:val="24"/>
        </w:rPr>
        <w:t>2022.</w:t>
      </w:r>
      <w:r w:rsidR="00EB60B1">
        <w:rPr>
          <w:rFonts w:ascii="Times New Roman" w:eastAsia="Times New Roman" w:hAnsi="Times New Roman"/>
          <w:b/>
          <w:sz w:val="24"/>
          <w:szCs w:val="24"/>
        </w:rPr>
        <w:t> </w:t>
      </w:r>
      <w:r w:rsidRPr="000704C2">
        <w:rPr>
          <w:rFonts w:ascii="Times New Roman" w:eastAsia="Times New Roman" w:hAnsi="Times New Roman"/>
          <w:b/>
          <w:sz w:val="24"/>
          <w:szCs w:val="24"/>
        </w:rPr>
        <w:t xml:space="preserve">gada </w:t>
      </w:r>
      <w:r w:rsidR="00C149D7">
        <w:rPr>
          <w:rFonts w:ascii="Times New Roman" w:eastAsia="Times New Roman" w:hAnsi="Times New Roman"/>
          <w:b/>
          <w:sz w:val="24"/>
          <w:szCs w:val="24"/>
        </w:rPr>
        <w:t>2</w:t>
      </w:r>
      <w:r w:rsidR="00FC20F1">
        <w:rPr>
          <w:rFonts w:ascii="Times New Roman" w:eastAsia="Times New Roman" w:hAnsi="Times New Roman"/>
          <w:b/>
          <w:sz w:val="24"/>
          <w:szCs w:val="24"/>
        </w:rPr>
        <w:t>6</w:t>
      </w:r>
      <w:r w:rsidR="00C149D7">
        <w:rPr>
          <w:rFonts w:ascii="Times New Roman" w:eastAsia="Times New Roman" w:hAnsi="Times New Roman"/>
          <w:b/>
          <w:sz w:val="24"/>
          <w:szCs w:val="24"/>
        </w:rPr>
        <w:t>.janvārim</w:t>
      </w:r>
      <w:r w:rsidR="002A4568" w:rsidRPr="00CA1A79">
        <w:rPr>
          <w:rFonts w:ascii="Times New Roman" w:eastAsia="Times New Roman" w:hAnsi="Times New Roman"/>
          <w:b/>
          <w:sz w:val="24"/>
          <w:szCs w:val="24"/>
        </w:rPr>
        <w:t xml:space="preserve"> plkst. 12</w:t>
      </w:r>
      <w:r w:rsidRPr="00CA1A79">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hyperlink r:id="rId11" w:history="1">
        <w:r w:rsidR="00983AA3" w:rsidRPr="001024BA">
          <w:rPr>
            <w:rStyle w:val="Hipersaite"/>
            <w:rFonts w:ascii="Times New Roman" w:eastAsia="Times New Roman" w:hAnsi="Times New Roman"/>
            <w:sz w:val="24"/>
            <w:szCs w:val="24"/>
          </w:rPr>
          <w:t>inese.kampa@vecumnieki.lv</w:t>
        </w:r>
      </w:hyperlink>
      <w:r w:rsidR="00983AA3" w:rsidRPr="00983AA3">
        <w:rPr>
          <w:rFonts w:ascii="Times New Roman" w:eastAsia="Times New Roman" w:hAnsi="Times New Roman"/>
          <w:sz w:val="24"/>
          <w:szCs w:val="24"/>
        </w:rPr>
        <w:t>.</w:t>
      </w:r>
    </w:p>
    <w:p w14:paraId="35671443"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4E812375" w14:textId="77777777" w:rsidR="00FC0081" w:rsidRPr="004208B3" w:rsidRDefault="00000000" w:rsidP="00983AA3">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 xml:space="preserve">Līguma izpildes laiks: </w:t>
      </w:r>
      <w:r>
        <w:rPr>
          <w:rFonts w:ascii="Times New Roman" w:eastAsia="Times New Roman" w:hAnsi="Times New Roman"/>
          <w:b/>
          <w:bCs/>
          <w:sz w:val="24"/>
          <w:szCs w:val="24"/>
        </w:rPr>
        <w:t>3</w:t>
      </w:r>
      <w:r w:rsidR="006C3D7D" w:rsidRPr="00207812">
        <w:rPr>
          <w:rFonts w:ascii="Times New Roman" w:eastAsia="Times New Roman" w:hAnsi="Times New Roman"/>
          <w:b/>
          <w:bCs/>
          <w:sz w:val="24"/>
          <w:szCs w:val="24"/>
        </w:rPr>
        <w:t xml:space="preserve"> (</w:t>
      </w:r>
      <w:r>
        <w:rPr>
          <w:rFonts w:ascii="Times New Roman" w:eastAsia="Times New Roman" w:hAnsi="Times New Roman"/>
          <w:b/>
          <w:bCs/>
          <w:sz w:val="24"/>
          <w:szCs w:val="24"/>
        </w:rPr>
        <w:t>trīs</w:t>
      </w:r>
      <w:r w:rsidR="006C3D7D" w:rsidRPr="00207812">
        <w:rPr>
          <w:rFonts w:ascii="Times New Roman" w:eastAsia="Times New Roman" w:hAnsi="Times New Roman"/>
          <w:b/>
          <w:bCs/>
          <w:sz w:val="24"/>
          <w:szCs w:val="24"/>
        </w:rPr>
        <w:t>)</w:t>
      </w:r>
      <w:r w:rsidR="0008416B" w:rsidRPr="00207812">
        <w:rPr>
          <w:rFonts w:ascii="Times New Roman" w:eastAsia="Times New Roman" w:hAnsi="Times New Roman"/>
          <w:b/>
          <w:bCs/>
          <w:sz w:val="24"/>
          <w:szCs w:val="24"/>
        </w:rPr>
        <w:t xml:space="preserve"> </w:t>
      </w:r>
      <w:r w:rsidR="008327AC" w:rsidRPr="00207812">
        <w:rPr>
          <w:rFonts w:ascii="Times New Roman" w:eastAsia="Times New Roman" w:hAnsi="Times New Roman"/>
          <w:b/>
          <w:bCs/>
          <w:sz w:val="24"/>
          <w:szCs w:val="24"/>
        </w:rPr>
        <w:t>nedēļu</w:t>
      </w:r>
      <w:r w:rsidR="0008416B" w:rsidRPr="00207812">
        <w:rPr>
          <w:rFonts w:ascii="Times New Roman" w:eastAsia="Times New Roman" w:hAnsi="Times New Roman"/>
          <w:b/>
          <w:bCs/>
          <w:sz w:val="24"/>
          <w:szCs w:val="24"/>
        </w:rPr>
        <w:t xml:space="preserve"> laikā</w:t>
      </w:r>
      <w:r w:rsidR="0008416B" w:rsidRPr="00207812">
        <w:rPr>
          <w:rFonts w:ascii="Times New Roman" w:eastAsia="Times New Roman" w:hAnsi="Times New Roman"/>
          <w:sz w:val="24"/>
          <w:szCs w:val="24"/>
        </w:rPr>
        <w:t xml:space="preserve"> </w:t>
      </w:r>
      <w:r w:rsidRPr="00207812">
        <w:rPr>
          <w:rFonts w:ascii="Times New Roman" w:hAnsi="Times New Roman"/>
          <w:b/>
          <w:bCs/>
          <w:sz w:val="24"/>
          <w:szCs w:val="24"/>
        </w:rPr>
        <w:t>no līguma noslēgšanas</w:t>
      </w:r>
      <w:r w:rsidRPr="00207812">
        <w:rPr>
          <w:rFonts w:ascii="Times New Roman" w:hAnsi="Times New Roman"/>
          <w:sz w:val="24"/>
          <w:szCs w:val="24"/>
        </w:rPr>
        <w:t xml:space="preserve"> </w:t>
      </w:r>
      <w:r w:rsidRPr="00207812">
        <w:rPr>
          <w:rFonts w:ascii="Times New Roman" w:hAnsi="Times New Roman"/>
          <w:b/>
          <w:bCs/>
          <w:sz w:val="24"/>
          <w:szCs w:val="24"/>
        </w:rPr>
        <w:t>dienas</w:t>
      </w:r>
      <w:r w:rsidRPr="00207812">
        <w:rPr>
          <w:rFonts w:ascii="Times New Roman" w:hAnsi="Times New Roman"/>
          <w:sz w:val="24"/>
          <w:szCs w:val="24"/>
        </w:rPr>
        <w:t>.</w:t>
      </w:r>
      <w:r w:rsidRPr="00FC0081">
        <w:rPr>
          <w:rFonts w:ascii="Times New Roman" w:hAnsi="Times New Roman"/>
          <w:sz w:val="24"/>
          <w:szCs w:val="24"/>
        </w:rPr>
        <w:t xml:space="preserve"> </w:t>
      </w:r>
      <w:r>
        <w:rPr>
          <w:rFonts w:ascii="Times New Roman" w:hAnsi="Times New Roman"/>
          <w:sz w:val="24"/>
          <w:szCs w:val="24"/>
        </w:rPr>
        <w:t>Nelabvēlīgu klimatisko laika apstākļu dēļ līgums var tikt pagarināts.</w:t>
      </w:r>
    </w:p>
    <w:p w14:paraId="4B3A2688" w14:textId="77777777" w:rsidR="00B57EC2" w:rsidRDefault="00000000" w:rsidP="00983AA3">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C149D7">
        <w:rPr>
          <w:rFonts w:ascii="Times New Roman" w:eastAsia="Times New Roman" w:hAnsi="Times New Roman"/>
          <w:sz w:val="24"/>
          <w:szCs w:val="24"/>
        </w:rPr>
        <w:t>Rīgas iela 29, Vecumnieki</w:t>
      </w:r>
      <w:r w:rsidR="007B3731">
        <w:rPr>
          <w:rFonts w:ascii="Times New Roman" w:eastAsia="Times New Roman" w:hAnsi="Times New Roman"/>
          <w:sz w:val="24"/>
          <w:szCs w:val="24"/>
        </w:rPr>
        <w:t>, Vecumnieku pag., Bauskas nov.</w:t>
      </w:r>
      <w:r w:rsidR="00C149D7">
        <w:rPr>
          <w:rFonts w:ascii="Times New Roman" w:eastAsia="Times New Roman" w:hAnsi="Times New Roman"/>
          <w:color w:val="FF0000"/>
          <w:sz w:val="24"/>
          <w:szCs w:val="24"/>
        </w:rPr>
        <w:t xml:space="preserve"> </w:t>
      </w:r>
    </w:p>
    <w:p w14:paraId="10E4FFE2" w14:textId="77777777" w:rsidR="00CA1A79" w:rsidRPr="00C149D7"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CA1A79">
        <w:rPr>
          <w:rFonts w:ascii="Times New Roman" w:eastAsia="Times New Roman" w:hAnsi="Times New Roman"/>
          <w:sz w:val="24"/>
          <w:szCs w:val="24"/>
        </w:rPr>
        <w:t xml:space="preserve">Apmaksa: </w:t>
      </w:r>
      <w:r w:rsidRPr="00CA1A79">
        <w:rPr>
          <w:rFonts w:ascii="Times New Roman" w:hAnsi="Times New Roman"/>
          <w:sz w:val="24"/>
          <w:szCs w:val="24"/>
          <w:lang w:eastAsia="ar-SA"/>
        </w:rPr>
        <w:t xml:space="preserve">Pasūtītājs veic līguma summas samaksu, pārskaitot naudu uz Izpildītāja norādīto bankas kontu </w:t>
      </w:r>
      <w:r w:rsidRPr="003B129E">
        <w:rPr>
          <w:rFonts w:ascii="Times New Roman" w:hAnsi="Times New Roman"/>
          <w:sz w:val="24"/>
          <w:szCs w:val="24"/>
        </w:rPr>
        <w:t xml:space="preserve">10 (desmit) darba dienu laikā pēc pieņemšanas - nodošanas </w:t>
      </w:r>
      <w:smartTag w:uri="schemas-tilde-lv/tildestengine" w:element="veidnes">
        <w:smartTagPr>
          <w:attr w:name="text" w:val="akta"/>
          <w:attr w:name="id" w:val="-1"/>
          <w:attr w:name="baseform" w:val="akt|s"/>
        </w:smartTagPr>
        <w:r w:rsidRPr="003B129E">
          <w:rPr>
            <w:rFonts w:ascii="Times New Roman" w:hAnsi="Times New Roman"/>
            <w:sz w:val="24"/>
            <w:szCs w:val="24"/>
          </w:rPr>
          <w:t>akta</w:t>
        </w:r>
      </w:smartTag>
      <w:r w:rsidRPr="003B129E">
        <w:rPr>
          <w:rFonts w:ascii="Times New Roman" w:hAnsi="Times New Roman"/>
          <w:sz w:val="24"/>
          <w:szCs w:val="24"/>
        </w:rPr>
        <w:t xml:space="preserve"> parakstīšanas </w:t>
      </w:r>
      <w:r w:rsidRPr="00CA1A79">
        <w:rPr>
          <w:rFonts w:ascii="Times New Roman" w:hAnsi="Times New Roman"/>
          <w:sz w:val="24"/>
          <w:szCs w:val="24"/>
        </w:rPr>
        <w:t>dienas</w:t>
      </w:r>
      <w:r w:rsidR="00B57EC2">
        <w:rPr>
          <w:rFonts w:ascii="Times New Roman" w:hAnsi="Times New Roman"/>
          <w:sz w:val="24"/>
          <w:szCs w:val="24"/>
        </w:rPr>
        <w:t xml:space="preserve"> par katru izpildes vietu atsevišķi</w:t>
      </w:r>
      <w:r w:rsidRPr="00CA1A79">
        <w:rPr>
          <w:rFonts w:ascii="Times New Roman" w:hAnsi="Times New Roman"/>
          <w:sz w:val="24"/>
          <w:szCs w:val="24"/>
        </w:rPr>
        <w:t xml:space="preserve"> un Izpildītāja izsniegtā rēķina saņemšanas, ieskaitot naudu Izpildītāja norādītajā bankas kontā.</w:t>
      </w:r>
    </w:p>
    <w:p w14:paraId="3C3937BA" w14:textId="77777777" w:rsidR="00C149D7" w:rsidRPr="004208B3" w:rsidRDefault="00000000" w:rsidP="00983AA3">
      <w:pPr>
        <w:pStyle w:val="Sarakstarindkopa"/>
        <w:numPr>
          <w:ilvl w:val="1"/>
          <w:numId w:val="12"/>
        </w:numPr>
        <w:spacing w:before="60" w:after="0" w:line="240" w:lineRule="auto"/>
        <w:ind w:left="709" w:hanging="425"/>
        <w:contextualSpacing w:val="0"/>
        <w:jc w:val="both"/>
        <w:rPr>
          <w:rFonts w:ascii="Times New Roman" w:hAnsi="Times New Roman"/>
          <w:b/>
          <w:sz w:val="24"/>
          <w:szCs w:val="24"/>
        </w:rPr>
      </w:pPr>
      <w:r w:rsidRPr="004208B3">
        <w:rPr>
          <w:rFonts w:ascii="Times New Roman" w:hAnsi="Times New Roman"/>
          <w:sz w:val="24"/>
          <w:szCs w:val="24"/>
        </w:rPr>
        <w:t xml:space="preserve">Iespējams avansa maksājums (ja Izpildītājam nepieciešams) </w:t>
      </w:r>
      <w:r w:rsidRPr="00C149D7">
        <w:rPr>
          <w:rFonts w:ascii="Times New Roman" w:hAnsi="Times New Roman"/>
          <w:sz w:val="24"/>
          <w:szCs w:val="24"/>
        </w:rPr>
        <w:t>līdz 20%</w:t>
      </w:r>
      <w:r w:rsidRPr="004208B3">
        <w:rPr>
          <w:rFonts w:ascii="Times New Roman" w:hAnsi="Times New Roman"/>
          <w:sz w:val="24"/>
          <w:szCs w:val="24"/>
        </w:rPr>
        <w:t xml:space="preserve"> apmērā no Līguma summas EUR bez PVN.</w:t>
      </w:r>
    </w:p>
    <w:p w14:paraId="7A1B9E01"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1089787D" w14:textId="77777777" w:rsidR="00A91DE8" w:rsidRPr="00A91DE8"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t xml:space="preserve">Objektu var apskatīt, par laiku vienojoties individuāli </w:t>
      </w:r>
      <w:r w:rsidRPr="00A91DE8">
        <w:rPr>
          <w:rFonts w:ascii="Times New Roman" w:hAnsi="Times New Roman"/>
          <w:bCs/>
          <w:sz w:val="24"/>
          <w:szCs w:val="24"/>
        </w:rPr>
        <w:t>ar</w:t>
      </w:r>
      <w:r w:rsidRPr="00A91DE8">
        <w:rPr>
          <w:rFonts w:ascii="Times New Roman" w:hAnsi="Times New Roman"/>
          <w:sz w:val="24"/>
          <w:szCs w:val="24"/>
        </w:rPr>
        <w:t xml:space="preserve"> kontaktpersonu:</w:t>
      </w:r>
      <w:r w:rsidR="00552081">
        <w:rPr>
          <w:rFonts w:ascii="Times New Roman" w:hAnsi="Times New Roman"/>
          <w:sz w:val="24"/>
          <w:szCs w:val="24"/>
        </w:rPr>
        <w:t xml:space="preserve"> </w:t>
      </w:r>
      <w:r w:rsidR="007B3731">
        <w:rPr>
          <w:rFonts w:ascii="Times New Roman" w:hAnsi="Times New Roman"/>
          <w:sz w:val="24"/>
          <w:szCs w:val="24"/>
        </w:rPr>
        <w:t>Lauri Mediņu</w:t>
      </w:r>
      <w:r w:rsidR="00552081">
        <w:rPr>
          <w:rFonts w:ascii="Times New Roman" w:hAnsi="Times New Roman"/>
          <w:sz w:val="24"/>
          <w:szCs w:val="24"/>
        </w:rPr>
        <w:t xml:space="preserve">, tālr. </w:t>
      </w:r>
      <w:r w:rsidR="007B3731">
        <w:rPr>
          <w:rFonts w:ascii="Times New Roman" w:eastAsia="Times New Roman" w:hAnsi="Times New Roman"/>
          <w:sz w:val="24"/>
          <w:szCs w:val="24"/>
        </w:rPr>
        <w:t>22492615</w:t>
      </w:r>
      <w:r w:rsidR="00C149D7">
        <w:rPr>
          <w:rFonts w:ascii="Times New Roman" w:hAnsi="Times New Roman"/>
          <w:sz w:val="24"/>
          <w:szCs w:val="24"/>
        </w:rPr>
        <w:t xml:space="preserve">, vai Aivaru </w:t>
      </w:r>
      <w:proofErr w:type="spellStart"/>
      <w:r w:rsidR="00C149D7">
        <w:rPr>
          <w:rFonts w:ascii="Times New Roman" w:hAnsi="Times New Roman"/>
          <w:sz w:val="24"/>
          <w:szCs w:val="24"/>
        </w:rPr>
        <w:t>Petruševicu</w:t>
      </w:r>
      <w:proofErr w:type="spellEnd"/>
      <w:r w:rsidR="00C149D7">
        <w:rPr>
          <w:rFonts w:ascii="Times New Roman" w:hAnsi="Times New Roman"/>
          <w:sz w:val="24"/>
          <w:szCs w:val="24"/>
        </w:rPr>
        <w:t>, tālr. 29464887.</w:t>
      </w:r>
    </w:p>
    <w:p w14:paraId="04E00B16"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2215FCE6" w14:textId="77777777" w:rsidR="00703E1F" w:rsidRDefault="00000000" w:rsidP="00703E1F">
      <w:pPr>
        <w:pStyle w:val="Sarakstarindkopa"/>
        <w:spacing w:before="40" w:after="0" w:line="240" w:lineRule="auto"/>
        <w:ind w:left="851" w:hanging="491"/>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68774C">
        <w:rPr>
          <w:rFonts w:ascii="Times New Roman" w:eastAsia="Times New Roman" w:hAnsi="Times New Roman"/>
          <w:sz w:val="24"/>
          <w:szCs w:val="24"/>
        </w:rPr>
        <w:t>Pretendents ir fiziskā vai juridiskā persona, kura līdz līguma slēgšanas dienai ir reģistrēta attiecīgās valsts normatīvajos aktos noteiktajā kārtībā</w:t>
      </w:r>
      <w:r>
        <w:rPr>
          <w:rFonts w:ascii="Times New Roman" w:eastAsia="Times New Roman" w:hAnsi="Times New Roman"/>
          <w:sz w:val="24"/>
          <w:szCs w:val="24"/>
        </w:rPr>
        <w:t>.</w:t>
      </w:r>
    </w:p>
    <w:p w14:paraId="4093B5FB" w14:textId="77777777" w:rsidR="00703E1F" w:rsidRDefault="00000000" w:rsidP="00703E1F">
      <w:pPr>
        <w:pStyle w:val="Sarakstarindkopa"/>
        <w:spacing w:before="40" w:after="0" w:line="240" w:lineRule="auto"/>
        <w:ind w:left="360"/>
        <w:contextualSpacing w:val="0"/>
        <w:jc w:val="both"/>
        <w:rPr>
          <w:rFonts w:ascii="Times New Roman" w:hAnsi="Times New Roman"/>
          <w:sz w:val="24"/>
          <w:szCs w:val="24"/>
        </w:rPr>
      </w:pPr>
      <w:r>
        <w:rPr>
          <w:rFonts w:ascii="Times New Roman" w:hAnsi="Times New Roman"/>
          <w:sz w:val="24"/>
          <w:szCs w:val="24"/>
        </w:rPr>
        <w:t xml:space="preserve">8.2. </w:t>
      </w:r>
      <w:r w:rsidRPr="00A91DE8">
        <w:rPr>
          <w:rFonts w:ascii="Times New Roman" w:hAnsi="Times New Roman"/>
          <w:sz w:val="24"/>
          <w:szCs w:val="24"/>
        </w:rPr>
        <w:t>Pretendents ir reģistrēts Latvijas Republikas Būvkomersantu reģistrā</w:t>
      </w:r>
      <w:r>
        <w:rPr>
          <w:rFonts w:ascii="Times New Roman" w:hAnsi="Times New Roman"/>
          <w:sz w:val="24"/>
          <w:szCs w:val="24"/>
        </w:rPr>
        <w:t>.</w:t>
      </w:r>
    </w:p>
    <w:p w14:paraId="7DB94163"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470E5FB0" w14:textId="77777777" w:rsidR="00703E1F" w:rsidRDefault="00703E1F" w:rsidP="00703E1F">
      <w:pPr>
        <w:pStyle w:val="Sarakstarindkopa"/>
        <w:spacing w:before="40" w:after="0" w:line="240" w:lineRule="auto"/>
        <w:ind w:left="360"/>
        <w:contextualSpacing w:val="0"/>
        <w:jc w:val="both"/>
        <w:rPr>
          <w:rFonts w:ascii="Times New Roman" w:hAnsi="Times New Roman"/>
          <w:sz w:val="24"/>
          <w:szCs w:val="24"/>
        </w:rPr>
      </w:pPr>
    </w:p>
    <w:p w14:paraId="0D79ABFF" w14:textId="77777777" w:rsidR="00703E1F" w:rsidRPr="00A91DE8" w:rsidRDefault="00703E1F" w:rsidP="00703E1F">
      <w:pPr>
        <w:pStyle w:val="Sarakstarindkopa"/>
        <w:spacing w:before="40" w:after="0" w:line="240" w:lineRule="auto"/>
        <w:ind w:left="360"/>
        <w:contextualSpacing w:val="0"/>
        <w:jc w:val="both"/>
        <w:rPr>
          <w:rFonts w:ascii="Times New Roman" w:eastAsia="Times New Roman" w:hAnsi="Times New Roman"/>
          <w:sz w:val="24"/>
          <w:szCs w:val="24"/>
        </w:rPr>
      </w:pPr>
    </w:p>
    <w:p w14:paraId="0FC80CF0"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9. </w:t>
      </w:r>
      <w:r w:rsidR="009541E6" w:rsidRPr="000E1035">
        <w:rPr>
          <w:rFonts w:ascii="Times New Roman" w:eastAsia="Times New Roman" w:hAnsi="Times New Roman"/>
          <w:b/>
          <w:sz w:val="24"/>
          <w:szCs w:val="24"/>
        </w:rPr>
        <w:t>Iesniedzamie dokumenti</w:t>
      </w:r>
    </w:p>
    <w:p w14:paraId="08A5089D"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3E483611" w14:textId="77777777" w:rsidR="00F13DBD"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sidRPr="00F13DBD">
        <w:rPr>
          <w:rFonts w:ascii="Times New Roman" w:eastAsia="Times New Roman" w:hAnsi="Times New Roman"/>
          <w:b/>
          <w:bCs/>
          <w:sz w:val="24"/>
          <w:szCs w:val="24"/>
        </w:rPr>
        <w:t>Tāme</w:t>
      </w:r>
      <w:r w:rsidR="00195064">
        <w:rPr>
          <w:rFonts w:ascii="Times New Roman" w:eastAsia="Times New Roman" w:hAnsi="Times New Roman"/>
          <w:b/>
          <w:bCs/>
          <w:sz w:val="24"/>
          <w:szCs w:val="24"/>
        </w:rPr>
        <w:t xml:space="preserve"> Excel formātā</w:t>
      </w:r>
      <w:r w:rsidR="00703E1F">
        <w:rPr>
          <w:rFonts w:ascii="Times New Roman" w:eastAsia="Times New Roman" w:hAnsi="Times New Roman"/>
          <w:b/>
          <w:bCs/>
          <w:sz w:val="24"/>
          <w:szCs w:val="24"/>
        </w:rPr>
        <w:t xml:space="preserve"> </w:t>
      </w:r>
      <w:r w:rsidR="00703E1F">
        <w:rPr>
          <w:rFonts w:ascii="Times New Roman" w:eastAsia="Times New Roman" w:hAnsi="Times New Roman"/>
          <w:sz w:val="24"/>
          <w:szCs w:val="24"/>
        </w:rPr>
        <w:t>(</w:t>
      </w:r>
      <w:r>
        <w:rPr>
          <w:rFonts w:ascii="Times New Roman" w:eastAsia="Times New Roman" w:hAnsi="Times New Roman"/>
          <w:sz w:val="24"/>
          <w:szCs w:val="24"/>
        </w:rPr>
        <w:t>atbilstoši Tehniskajai specifikācijai un tai pievienotajiem darbu apjomiem Excel formātā</w:t>
      </w:r>
      <w:r w:rsidR="00703E1F">
        <w:rPr>
          <w:rFonts w:ascii="Times New Roman" w:eastAsia="Times New Roman" w:hAnsi="Times New Roman"/>
          <w:sz w:val="24"/>
          <w:szCs w:val="24"/>
        </w:rPr>
        <w:t>). Ja piedāvājumu iesniedz PDF formātā, tāme jāiesniedz arī Excel formātā.</w:t>
      </w:r>
    </w:p>
    <w:p w14:paraId="734F0B81"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3A795231"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5B53053B"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26F0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1AFC83B3"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645526A4"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31B85FC2" w14:textId="77777777" w:rsidR="00B610DD" w:rsidRDefault="00000000" w:rsidP="00B610DD">
      <w:pPr>
        <w:spacing w:after="0" w:line="240" w:lineRule="auto"/>
        <w:ind w:left="284" w:hanging="568"/>
        <w:jc w:val="center"/>
      </w:pPr>
      <w:r>
        <w:rPr>
          <w:rFonts w:ascii="Times New Roman" w:eastAsia="Times New Roman" w:hAnsi="Times New Roman"/>
          <w:sz w:val="24"/>
          <w:szCs w:val="24"/>
        </w:rPr>
        <w:t xml:space="preserve">“Vecumnieku apvienības pārvalde” vadītāja                                                         </w:t>
      </w:r>
      <w:proofErr w:type="spellStart"/>
      <w:r>
        <w:rPr>
          <w:rFonts w:ascii="Times New Roman" w:eastAsia="Times New Roman" w:hAnsi="Times New Roman"/>
          <w:sz w:val="24"/>
          <w:szCs w:val="24"/>
        </w:rPr>
        <w:t>D.Šileika</w:t>
      </w:r>
      <w:proofErr w:type="spellEnd"/>
      <w:r w:rsidR="0018252D">
        <w:br w:type="page"/>
      </w:r>
    </w:p>
    <w:p w14:paraId="093E6AD3"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3A94CFDC"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79F6EF07" w14:textId="77777777" w:rsidR="00C149D7" w:rsidRPr="00F9204B" w:rsidRDefault="00000000" w:rsidP="00C149D7">
      <w:pPr>
        <w:spacing w:after="0" w:line="240" w:lineRule="auto"/>
        <w:jc w:val="center"/>
        <w:rPr>
          <w:rFonts w:ascii="Times New Roman" w:eastAsia="Times New Roman" w:hAnsi="Times New Roman"/>
          <w:b/>
          <w:bCs/>
          <w:sz w:val="26"/>
          <w:szCs w:val="26"/>
          <w:lang w:eastAsia="lv-LV"/>
        </w:rPr>
      </w:pPr>
      <w:r w:rsidRPr="00F9204B">
        <w:rPr>
          <w:rFonts w:ascii="Times New Roman" w:eastAsia="Times New Roman" w:hAnsi="Times New Roman"/>
          <w:b/>
          <w:bCs/>
          <w:sz w:val="26"/>
          <w:szCs w:val="26"/>
          <w:lang w:eastAsia="lv-LV"/>
        </w:rPr>
        <w:t xml:space="preserve">Administrācijas ēkas dzegas pārbūve, ieejas jumta rekonstrukcija un sienas </w:t>
      </w:r>
      <w:proofErr w:type="spellStart"/>
      <w:r w:rsidRPr="00F9204B">
        <w:rPr>
          <w:rFonts w:ascii="Times New Roman" w:eastAsia="Times New Roman" w:hAnsi="Times New Roman"/>
          <w:b/>
          <w:bCs/>
          <w:sz w:val="26"/>
          <w:szCs w:val="26"/>
          <w:lang w:eastAsia="lv-LV"/>
        </w:rPr>
        <w:t>pieslēguma</w:t>
      </w:r>
      <w:proofErr w:type="spellEnd"/>
      <w:r w:rsidRPr="00F9204B">
        <w:rPr>
          <w:rFonts w:ascii="Times New Roman" w:eastAsia="Times New Roman" w:hAnsi="Times New Roman"/>
          <w:b/>
          <w:bCs/>
          <w:sz w:val="26"/>
          <w:szCs w:val="26"/>
          <w:lang w:eastAsia="lv-LV"/>
        </w:rPr>
        <w:t xml:space="preserve"> labošana</w:t>
      </w:r>
    </w:p>
    <w:p w14:paraId="113CE405" w14:textId="77777777" w:rsidR="0018252D" w:rsidRPr="00C260F8" w:rsidRDefault="00000000"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C149D7">
        <w:rPr>
          <w:rFonts w:ascii="Times New Roman" w:hAnsi="Times New Roman"/>
          <w:b/>
          <w:bCs/>
          <w:sz w:val="26"/>
          <w:szCs w:val="26"/>
        </w:rPr>
        <w:t>3</w:t>
      </w:r>
      <w:r w:rsidRPr="00C260F8">
        <w:rPr>
          <w:rFonts w:ascii="Times New Roman" w:hAnsi="Times New Roman"/>
          <w:b/>
          <w:bCs/>
          <w:sz w:val="26"/>
          <w:szCs w:val="26"/>
        </w:rPr>
        <w:t>/</w:t>
      </w:r>
      <w:r w:rsidR="00C149D7">
        <w:rPr>
          <w:rFonts w:ascii="Times New Roman" w:hAnsi="Times New Roman"/>
          <w:b/>
          <w:bCs/>
          <w:sz w:val="26"/>
          <w:szCs w:val="26"/>
        </w:rPr>
        <w:t>3</w:t>
      </w:r>
    </w:p>
    <w:p w14:paraId="68044CAF" w14:textId="77777777" w:rsidR="00EE0E27" w:rsidRPr="003708B6" w:rsidRDefault="00EE0E27" w:rsidP="0018252D">
      <w:pPr>
        <w:spacing w:after="0" w:line="240" w:lineRule="auto"/>
        <w:jc w:val="center"/>
        <w:rPr>
          <w:rFonts w:ascii="Times New Roman" w:eastAsia="Times New Roman" w:hAnsi="Times New Roman"/>
          <w:b/>
          <w:sz w:val="28"/>
          <w:szCs w:val="28"/>
        </w:rPr>
      </w:pPr>
    </w:p>
    <w:p w14:paraId="07FED09C" w14:textId="77777777" w:rsidR="00C149D7" w:rsidRPr="00EE0E27"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EE0E27">
        <w:rPr>
          <w:rFonts w:ascii="Times New Roman" w:hAnsi="Times New Roman"/>
          <w:sz w:val="24"/>
          <w:szCs w:val="24"/>
        </w:rPr>
        <w:t xml:space="preserve">Tehniskā piedāvājuma </w:t>
      </w:r>
      <w:r w:rsidRPr="00EE0E27">
        <w:rPr>
          <w:rFonts w:ascii="Times New Roman" w:hAnsi="Times New Roman"/>
          <w:b/>
          <w:bCs/>
          <w:sz w:val="24"/>
          <w:szCs w:val="24"/>
        </w:rPr>
        <w:t>darbu</w:t>
      </w:r>
      <w:r w:rsidRPr="00EE0E27">
        <w:rPr>
          <w:rFonts w:ascii="Times New Roman" w:hAnsi="Times New Roman"/>
          <w:sz w:val="24"/>
          <w:szCs w:val="24"/>
        </w:rPr>
        <w:t xml:space="preserve"> </w:t>
      </w:r>
      <w:r w:rsidRPr="00EE0E27">
        <w:rPr>
          <w:rFonts w:ascii="Times New Roman" w:hAnsi="Times New Roman"/>
          <w:b/>
          <w:sz w:val="24"/>
          <w:szCs w:val="24"/>
        </w:rPr>
        <w:t xml:space="preserve">apjomi </w:t>
      </w:r>
      <w:r w:rsidRPr="00EE0E27">
        <w:rPr>
          <w:rFonts w:ascii="Times New Roman" w:hAnsi="Times New Roman"/>
          <w:sz w:val="24"/>
          <w:szCs w:val="24"/>
        </w:rPr>
        <w:t xml:space="preserve">- </w:t>
      </w:r>
      <w:r w:rsidRPr="00EE0E27">
        <w:rPr>
          <w:rFonts w:ascii="Times New Roman" w:hAnsi="Times New Roman"/>
          <w:b/>
          <w:sz w:val="24"/>
          <w:szCs w:val="24"/>
        </w:rPr>
        <w:t>MS Excel dokumenta formātā</w:t>
      </w:r>
      <w:r w:rsidRPr="00EE0E27">
        <w:rPr>
          <w:rFonts w:ascii="Times New Roman" w:hAnsi="Times New Roman"/>
          <w:sz w:val="24"/>
          <w:szCs w:val="24"/>
        </w:rPr>
        <w:t xml:space="preserve"> ir tehniskās specifikācijas sastāvdaļa.</w:t>
      </w:r>
    </w:p>
    <w:p w14:paraId="5595ADE3"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rPr>
          <w:b w:val="0"/>
        </w:rPr>
        <w:t xml:space="preserve">Atbilstoši tehniskajai specifikācijai jāsniedz piedāvājums. Tāmē jāiekļauj visi nepieciešamie darbi, tajā skaitā darba spēka izmaksas, cilvēkstundu patēriņš, montāžas, demontāžas darbi un tehnoloģiskās iekārtas, t.sk. tehniskajā specifikācijā nenorādītu un neparedzētu darbu izpilde, kas tehnoloģiski saistīta ar iepirkuma priekšmeta īstenošanu noteiktajā termiņā un vietā. </w:t>
      </w:r>
    </w:p>
    <w:p w14:paraId="6A3CC6A9" w14:textId="77777777" w:rsidR="00C149D7" w:rsidRPr="00EE0E27" w:rsidRDefault="00000000" w:rsidP="00C149D7">
      <w:pPr>
        <w:pStyle w:val="Pamatteksts"/>
        <w:widowControl w:val="0"/>
        <w:numPr>
          <w:ilvl w:val="0"/>
          <w:numId w:val="28"/>
        </w:numPr>
        <w:tabs>
          <w:tab w:val="clear" w:pos="10440"/>
        </w:tabs>
        <w:spacing w:before="60" w:after="60"/>
        <w:ind w:left="284" w:right="0" w:hanging="284"/>
        <w:jc w:val="both"/>
        <w:rPr>
          <w:b w:val="0"/>
        </w:rPr>
      </w:pPr>
      <w:r w:rsidRPr="00EE0E27">
        <w:t>Tāme</w:t>
      </w:r>
      <w:r w:rsidR="00815506">
        <w:t>s</w:t>
      </w:r>
      <w:r w:rsidRPr="00EE0E27">
        <w:t xml:space="preserve"> jāsastāda atbilstoši Ministru kabineta 03.05.2017. noteikumu Nr.239 „Noteikumi par Latvijas būvnormatīvu LBN 501-17 „</w:t>
      </w:r>
      <w:proofErr w:type="spellStart"/>
      <w:r w:rsidRPr="00EE0E27">
        <w:t>Būvizmaksu</w:t>
      </w:r>
      <w:proofErr w:type="spellEnd"/>
      <w:r w:rsidRPr="00EE0E27">
        <w:t xml:space="preserve"> noteikšanas kārtība”</w:t>
      </w:r>
      <w:r w:rsidR="00FC0081">
        <w:t xml:space="preserve"> </w:t>
      </w:r>
      <w:r w:rsidRPr="00EE0E27">
        <w:t>5. pielikumam</w:t>
      </w:r>
      <w:r w:rsidRPr="00EE0E27">
        <w:rPr>
          <w:b w:val="0"/>
        </w:rPr>
        <w:t xml:space="preserve">, lokālās tāmes beigās pievienojot </w:t>
      </w:r>
      <w:proofErr w:type="spellStart"/>
      <w:r w:rsidRPr="00EE0E27">
        <w:rPr>
          <w:b w:val="0"/>
        </w:rPr>
        <w:t>virsizdevumu</w:t>
      </w:r>
      <w:proofErr w:type="spellEnd"/>
      <w:r w:rsidRPr="00EE0E27">
        <w:rPr>
          <w:b w:val="0"/>
        </w:rPr>
        <w:t xml:space="preserve"> daļu un peļņu. </w:t>
      </w:r>
      <w:r w:rsidRPr="00EE0E27">
        <w:t xml:space="preserve">Tāmju rindu numerāciju un nosaukumus mainīt nedrīkst. </w:t>
      </w:r>
      <w:r w:rsidRPr="00EE0E27">
        <w:rPr>
          <w:b w:val="0"/>
        </w:rPr>
        <w:t>Pretendents ir atbildīgs par pareizu formulu izmantošanu.</w:t>
      </w:r>
      <w:r w:rsidRPr="00EE0E27">
        <w:rPr>
          <w:lang w:eastAsia="lv-LV"/>
        </w:rPr>
        <w:t xml:space="preserve"> Visās tāmēs norādīto cenu skaitļu noapaļošanu veic, atstājot divus ciparus aiz komata (</w:t>
      </w:r>
      <w:r w:rsidRPr="00EE0E27">
        <w:rPr>
          <w:b w:val="0"/>
          <w:bCs/>
          <w:lang w:eastAsia="lv-LV"/>
        </w:rPr>
        <w:t xml:space="preserve">piem., pielietojot Excel funkciju </w:t>
      </w:r>
      <w:r w:rsidRPr="00EE0E27">
        <w:rPr>
          <w:b w:val="0"/>
          <w:bCs/>
          <w:i/>
          <w:lang w:eastAsia="lv-LV"/>
        </w:rPr>
        <w:t xml:space="preserve">ROUND, </w:t>
      </w:r>
      <w:r w:rsidRPr="00EE0E27">
        <w:rPr>
          <w:b w:val="0"/>
          <w:bCs/>
          <w:lang w:eastAsia="lv-LV"/>
        </w:rPr>
        <w:t>tā, lai aprēķinos slēptā veidā netiktu iekļauts vairāk par 2 cipariem aiz komata</w:t>
      </w:r>
      <w:r w:rsidRPr="00F146A6">
        <w:rPr>
          <w:b w:val="0"/>
          <w:bCs/>
          <w:lang w:eastAsia="lv-LV"/>
        </w:rPr>
        <w:t>)</w:t>
      </w:r>
      <w:r w:rsidRPr="00EE0E27">
        <w:rPr>
          <w:lang w:eastAsia="lv-LV"/>
        </w:rPr>
        <w:t>.</w:t>
      </w:r>
    </w:p>
    <w:p w14:paraId="389E427F" w14:textId="77777777" w:rsidR="00C149D7"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bCs/>
          <w:iCs/>
          <w:sz w:val="24"/>
          <w:szCs w:val="24"/>
        </w:rPr>
      </w:pPr>
      <w:r>
        <w:rPr>
          <w:rFonts w:ascii="Times New Roman" w:hAnsi="Times New Roman"/>
          <w:bCs/>
          <w:iCs/>
          <w:sz w:val="24"/>
          <w:szCs w:val="24"/>
        </w:rPr>
        <w:t>4</w:t>
      </w:r>
      <w:r w:rsidRPr="00EE0E27">
        <w:rPr>
          <w:rFonts w:ascii="Times New Roman" w:hAnsi="Times New Roman"/>
          <w:bCs/>
          <w:iCs/>
          <w:sz w:val="24"/>
          <w:szCs w:val="24"/>
        </w:rPr>
        <w:t>. Tehniskajās specifikācijās (tāmēs) norādītajām preču zīmēm (zīmoliem), standartiem ir informatīvs raksturs. Pretendentam ir tiesības piedāvāt ekvivalentas preces,</w:t>
      </w:r>
      <w:r w:rsidRPr="00EE0E27">
        <w:rPr>
          <w:rFonts w:ascii="Times New Roman" w:hAnsi="Times New Roman"/>
          <w:sz w:val="24"/>
          <w:szCs w:val="24"/>
        </w:rPr>
        <w:t xml:space="preserve"> ja tas nav pretrunā ar iecerētajiem tehniskajiem risinājumiem.</w:t>
      </w:r>
      <w:r w:rsidRPr="00EE0E27">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2A69DAB4" w14:textId="77777777" w:rsidR="00C149D7" w:rsidRDefault="00000000" w:rsidP="00C149D7">
      <w:pPr>
        <w:pStyle w:val="Alfabtiskaisrdtjs1"/>
        <w:spacing w:before="60"/>
        <w:ind w:left="284" w:hanging="284"/>
      </w:pPr>
      <w:r>
        <w:rPr>
          <w:rFonts w:eastAsia="Calibri"/>
          <w:bCs/>
        </w:rPr>
        <w:t xml:space="preserve">5. </w:t>
      </w:r>
      <w:r w:rsidRPr="00997B65">
        <w:rPr>
          <w:rFonts w:eastAsia="Calibri"/>
          <w:bCs/>
        </w:rPr>
        <w:t>Sagatavojot</w:t>
      </w:r>
      <w:r w:rsidRPr="00997B65">
        <w:rPr>
          <w:rFonts w:eastAsia="Calibri"/>
        </w:rPr>
        <w:t xml:space="preserve"> </w:t>
      </w:r>
      <w:r>
        <w:rPr>
          <w:rFonts w:eastAsia="Calibri"/>
        </w:rPr>
        <w:t>tāmi</w:t>
      </w:r>
      <w:r w:rsidRPr="00997B65">
        <w:t xml:space="preserve">, </w:t>
      </w:r>
      <w:r w:rsidRPr="00B4671D">
        <w:rPr>
          <w:u w:val="single"/>
        </w:rPr>
        <w:t>pretendents</w:t>
      </w:r>
      <w:r w:rsidRPr="00997B65">
        <w:t xml:space="preserve"> pie norādītajiem konkrētajiem materiāliem/izstrādājumiem, </w:t>
      </w:r>
      <w:r w:rsidRPr="00B4671D">
        <w:rPr>
          <w:u w:val="single"/>
        </w:rPr>
        <w:t>nelieto vārdus “vai ekvivalents”/“vai analogs”</w:t>
      </w:r>
      <w:r w:rsidRPr="00997B65">
        <w:t>, jo minētā piebilde nozīmē, ka pretendents, iespējams, nepiedāvā tieši norādīto materiālu/preci.</w:t>
      </w:r>
      <w:r w:rsidRPr="006540B6">
        <w:t xml:space="preserve"> </w:t>
      </w:r>
      <w:r>
        <w:t>Pretendents n</w:t>
      </w:r>
      <w:r w:rsidRPr="00997B65">
        <w:t>orāda konkrētus materiālus/izstrādājumus</w:t>
      </w:r>
      <w:r>
        <w:t>.</w:t>
      </w:r>
    </w:p>
    <w:p w14:paraId="39F7F9B1" w14:textId="77777777" w:rsidR="00C149D7" w:rsidRPr="00EE0E27" w:rsidRDefault="00000000" w:rsidP="00C149D7">
      <w:pPr>
        <w:pStyle w:val="Sarakstarindkopa"/>
        <w:suppressAutoHyphens/>
        <w:autoSpaceDE w:val="0"/>
        <w:autoSpaceDN w:val="0"/>
        <w:adjustRightInd w:val="0"/>
        <w:spacing w:before="60" w:after="0" w:line="240" w:lineRule="auto"/>
        <w:ind w:left="284" w:hanging="284"/>
        <w:contextualSpacing w:val="0"/>
        <w:jc w:val="both"/>
        <w:rPr>
          <w:rFonts w:ascii="Times New Roman" w:hAnsi="Times New Roman"/>
          <w:sz w:val="24"/>
          <w:szCs w:val="24"/>
        </w:rPr>
      </w:pPr>
      <w:r>
        <w:rPr>
          <w:rFonts w:ascii="Times New Roman" w:hAnsi="Times New Roman"/>
          <w:sz w:val="24"/>
          <w:szCs w:val="24"/>
        </w:rPr>
        <w:t>6</w:t>
      </w:r>
      <w:r w:rsidRPr="00EE0E27">
        <w:rPr>
          <w:rFonts w:ascii="Times New Roman" w:hAnsi="Times New Roman"/>
          <w:sz w:val="24"/>
          <w:szCs w:val="24"/>
        </w:rPr>
        <w:t xml:space="preserve">. 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w:t>
      </w:r>
    </w:p>
    <w:p w14:paraId="7932CE05" w14:textId="77777777" w:rsidR="00C149D7" w:rsidRPr="00EE0E27" w:rsidRDefault="00000000" w:rsidP="00C149D7">
      <w:pPr>
        <w:pStyle w:val="Sarakstarindkopa"/>
        <w:suppressAutoHyphens/>
        <w:autoSpaceDE w:val="0"/>
        <w:autoSpaceDN w:val="0"/>
        <w:adjustRightInd w:val="0"/>
        <w:spacing w:before="60" w:after="60" w:line="240" w:lineRule="auto"/>
        <w:ind w:left="284" w:hanging="284"/>
        <w:contextualSpacing w:val="0"/>
        <w:jc w:val="both"/>
        <w:rPr>
          <w:rFonts w:ascii="Times New Roman" w:hAnsi="Times New Roman"/>
          <w:sz w:val="24"/>
          <w:szCs w:val="24"/>
        </w:rPr>
      </w:pPr>
      <w:r>
        <w:rPr>
          <w:rFonts w:ascii="Times New Roman" w:hAnsi="Times New Roman"/>
          <w:sz w:val="24"/>
          <w:szCs w:val="24"/>
        </w:rPr>
        <w:t>7</w:t>
      </w:r>
      <w:r w:rsidR="00B62693">
        <w:rPr>
          <w:rFonts w:ascii="Times New Roman" w:hAnsi="Times New Roman"/>
          <w:sz w:val="24"/>
          <w:szCs w:val="24"/>
        </w:rPr>
        <w:t xml:space="preserve">. </w:t>
      </w:r>
      <w:r w:rsidRPr="00EE0E27">
        <w:rPr>
          <w:rFonts w:ascii="Times New Roman" w:hAnsi="Times New Roman"/>
          <w:sz w:val="24"/>
          <w:szCs w:val="24"/>
        </w:rPr>
        <w:t xml:space="preserve">Ministru kabineta 25.02.2003. noteikumu Nr.92 „Darba aizsardzības prasības, veicot būvdarbus” noteikto prasību ievērošanu nodrošina </w:t>
      </w:r>
      <w:r>
        <w:rPr>
          <w:rFonts w:ascii="Times New Roman" w:hAnsi="Times New Roman"/>
          <w:sz w:val="24"/>
          <w:szCs w:val="24"/>
        </w:rPr>
        <w:t>Izpildītājs</w:t>
      </w:r>
      <w:r w:rsidRPr="00EE0E27">
        <w:rPr>
          <w:rFonts w:ascii="Times New Roman" w:hAnsi="Times New Roman"/>
          <w:sz w:val="24"/>
          <w:szCs w:val="24"/>
        </w:rPr>
        <w:t>.</w:t>
      </w:r>
    </w:p>
    <w:p w14:paraId="2D16840A" w14:textId="77777777" w:rsidR="00C149D7" w:rsidRPr="00EE0E27" w:rsidRDefault="00000000" w:rsidP="00C149D7">
      <w:pPr>
        <w:pStyle w:val="Sarakstarindkopa"/>
        <w:spacing w:before="60" w:after="60" w:line="240" w:lineRule="auto"/>
        <w:ind w:left="284" w:hanging="284"/>
        <w:contextualSpacing w:val="0"/>
        <w:jc w:val="both"/>
        <w:rPr>
          <w:rFonts w:ascii="Times New Roman" w:hAnsi="Times New Roman"/>
          <w:i/>
          <w:sz w:val="24"/>
          <w:szCs w:val="24"/>
        </w:rPr>
      </w:pPr>
      <w:r>
        <w:rPr>
          <w:rFonts w:ascii="Times New Roman" w:hAnsi="Times New Roman"/>
          <w:sz w:val="24"/>
          <w:szCs w:val="24"/>
        </w:rPr>
        <w:t>8</w:t>
      </w:r>
      <w:r w:rsidRPr="00EE0E27">
        <w:rPr>
          <w:rFonts w:ascii="Times New Roman" w:hAnsi="Times New Roman"/>
          <w:sz w:val="24"/>
          <w:szCs w:val="24"/>
        </w:rPr>
        <w:t xml:space="preserve">. Būvuzņēmējs uz sava rēķina veic apdrošināšanu atbilstoši Ministru kabineta 19.08.2014. noteikumu Nr.502 „Noteikumi par </w:t>
      </w:r>
      <w:proofErr w:type="spellStart"/>
      <w:r w:rsidRPr="00EE0E27">
        <w:rPr>
          <w:rFonts w:ascii="Times New Roman" w:hAnsi="Times New Roman"/>
          <w:sz w:val="24"/>
          <w:szCs w:val="24"/>
        </w:rPr>
        <w:t>būvspeciālistu</w:t>
      </w:r>
      <w:proofErr w:type="spellEnd"/>
      <w:r w:rsidRPr="00EE0E27">
        <w:rPr>
          <w:rFonts w:ascii="Times New Roman" w:hAnsi="Times New Roman"/>
          <w:sz w:val="24"/>
          <w:szCs w:val="24"/>
        </w:rPr>
        <w:t xml:space="preserve"> un būvdarbu veicēju civiltiesiskās atbildības obligāto apdrošināšanu” prasībām.</w:t>
      </w:r>
    </w:p>
    <w:p w14:paraId="53D42E9A" w14:textId="77777777" w:rsidR="00C149D7" w:rsidRPr="00EE0E27" w:rsidRDefault="00000000" w:rsidP="006E390A">
      <w:pPr>
        <w:spacing w:before="60" w:line="240" w:lineRule="auto"/>
        <w:ind w:left="284" w:hanging="284"/>
        <w:jc w:val="both"/>
        <w:rPr>
          <w:rFonts w:ascii="Times New Roman" w:hAnsi="Times New Roman"/>
          <w:sz w:val="24"/>
          <w:szCs w:val="24"/>
        </w:rPr>
      </w:pPr>
      <w:r>
        <w:rPr>
          <w:rFonts w:ascii="Times New Roman" w:hAnsi="Times New Roman"/>
          <w:iCs/>
          <w:sz w:val="24"/>
          <w:szCs w:val="24"/>
        </w:rPr>
        <w:t>9</w:t>
      </w:r>
      <w:r w:rsidRPr="00EE0E27">
        <w:rPr>
          <w:rFonts w:ascii="Times New Roman" w:hAnsi="Times New Roman"/>
          <w:iCs/>
          <w:sz w:val="24"/>
          <w:szCs w:val="24"/>
        </w:rPr>
        <w:t xml:space="preserve">. </w:t>
      </w:r>
      <w:r w:rsidRPr="00EE0E27">
        <w:rPr>
          <w:rFonts w:ascii="Times New Roman" w:hAnsi="Times New Roman"/>
          <w:sz w:val="24"/>
          <w:szCs w:val="24"/>
        </w:rPr>
        <w:t xml:space="preserve">Veikto darbu un materiālu kvalitātes garantijas perioda termiņš no darbu pieņemšanas - nodošanas akta parakstīšanas dienas ir </w:t>
      </w:r>
      <w:r w:rsidRPr="007D1FB5">
        <w:rPr>
          <w:rFonts w:ascii="Times New Roman" w:hAnsi="Times New Roman"/>
          <w:sz w:val="24"/>
          <w:szCs w:val="24"/>
          <w:u w:val="single"/>
        </w:rPr>
        <w:t>vismaz 2 (divi) gadi</w:t>
      </w:r>
      <w:r w:rsidRPr="00EE0E27">
        <w:rPr>
          <w:rFonts w:ascii="Times New Roman" w:hAnsi="Times New Roman"/>
          <w:sz w:val="24"/>
          <w:szCs w:val="24"/>
        </w:rPr>
        <w:t>.</w:t>
      </w:r>
    </w:p>
    <w:p w14:paraId="0E0CA1EA" w14:textId="77777777" w:rsidR="00EE0E27" w:rsidRDefault="00000000">
      <w:r>
        <w:br w:type="page"/>
      </w:r>
    </w:p>
    <w:p w14:paraId="15AC4AED"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0DC3336D" w14:textId="77777777" w:rsidR="00F13DBD" w:rsidRPr="00A008F2" w:rsidRDefault="00000000" w:rsidP="00F13DBD">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1498A176" w14:textId="77777777" w:rsidR="00FC0081" w:rsidRPr="002863E9" w:rsidRDefault="00000000" w:rsidP="00FC0081">
      <w:pPr>
        <w:spacing w:after="0" w:line="240" w:lineRule="auto"/>
        <w:jc w:val="center"/>
        <w:rPr>
          <w:rFonts w:ascii="Times New Roman" w:eastAsia="Times New Roman" w:hAnsi="Times New Roman"/>
          <w:b/>
          <w:bCs/>
          <w:sz w:val="26"/>
          <w:szCs w:val="26"/>
          <w:lang w:eastAsia="lv-LV"/>
        </w:rPr>
      </w:pPr>
      <w:r w:rsidRPr="00C149D7">
        <w:rPr>
          <w:rFonts w:ascii="Times New Roman" w:eastAsia="Times New Roman" w:hAnsi="Times New Roman"/>
          <w:b/>
          <w:bCs/>
          <w:sz w:val="26"/>
          <w:szCs w:val="26"/>
          <w:lang w:eastAsia="lv-LV"/>
        </w:rPr>
        <w:t xml:space="preserve">Administrācijas ēkas dzegas pārbūve, ieejas jumta rekonstrukcija un sienas </w:t>
      </w:r>
      <w:proofErr w:type="spellStart"/>
      <w:r w:rsidRPr="00C149D7">
        <w:rPr>
          <w:rFonts w:ascii="Times New Roman" w:eastAsia="Times New Roman" w:hAnsi="Times New Roman"/>
          <w:b/>
          <w:bCs/>
          <w:sz w:val="26"/>
          <w:szCs w:val="26"/>
          <w:lang w:eastAsia="lv-LV"/>
        </w:rPr>
        <w:t>pieslēguma</w:t>
      </w:r>
      <w:proofErr w:type="spellEnd"/>
      <w:r w:rsidRPr="00C149D7">
        <w:rPr>
          <w:rFonts w:ascii="Times New Roman" w:eastAsia="Times New Roman" w:hAnsi="Times New Roman"/>
          <w:b/>
          <w:bCs/>
          <w:sz w:val="26"/>
          <w:szCs w:val="26"/>
          <w:lang w:eastAsia="lv-LV"/>
        </w:rPr>
        <w:t xml:space="preserve"> labošana</w:t>
      </w:r>
    </w:p>
    <w:p w14:paraId="3E76DC92" w14:textId="77777777" w:rsidR="00F13DBD" w:rsidRPr="00C260F8" w:rsidRDefault="00000000" w:rsidP="00F13DBD">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616516">
        <w:rPr>
          <w:rFonts w:ascii="Times New Roman" w:hAnsi="Times New Roman"/>
          <w:b/>
          <w:bCs/>
          <w:sz w:val="26"/>
          <w:szCs w:val="26"/>
        </w:rPr>
        <w:t>3</w:t>
      </w:r>
    </w:p>
    <w:tbl>
      <w:tblPr>
        <w:tblW w:w="9493" w:type="dxa"/>
        <w:tblLook w:val="0000" w:firstRow="0" w:lastRow="0" w:firstColumn="0" w:lastColumn="0" w:noHBand="0" w:noVBand="0"/>
      </w:tblPr>
      <w:tblGrid>
        <w:gridCol w:w="2189"/>
        <w:gridCol w:w="1225"/>
        <w:gridCol w:w="6079"/>
      </w:tblGrid>
      <w:tr w:rsidR="00F01BF2" w14:paraId="0E889304"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0F8A96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F01BF2" w14:paraId="2C75ADF0" w14:textId="77777777" w:rsidTr="00CD3AB2">
        <w:trPr>
          <w:cantSplit/>
        </w:trPr>
        <w:tc>
          <w:tcPr>
            <w:tcW w:w="3414" w:type="dxa"/>
            <w:gridSpan w:val="2"/>
            <w:tcBorders>
              <w:top w:val="single" w:sz="4" w:space="0" w:color="auto"/>
            </w:tcBorders>
          </w:tcPr>
          <w:p w14:paraId="287CC0D1"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4FDECE3" w14:textId="77777777" w:rsidR="00F13DBD" w:rsidRPr="00A008F2" w:rsidRDefault="00F13DBD" w:rsidP="002964E0">
            <w:pPr>
              <w:spacing w:after="0" w:line="240" w:lineRule="auto"/>
              <w:rPr>
                <w:rFonts w:ascii="Times New Roman" w:hAnsi="Times New Roman"/>
                <w:sz w:val="24"/>
                <w:szCs w:val="24"/>
              </w:rPr>
            </w:pPr>
          </w:p>
        </w:tc>
      </w:tr>
      <w:tr w:rsidR="00F01BF2" w14:paraId="4B6A443F" w14:textId="77777777" w:rsidTr="00CD3AB2">
        <w:trPr>
          <w:cantSplit/>
        </w:trPr>
        <w:tc>
          <w:tcPr>
            <w:tcW w:w="3414" w:type="dxa"/>
            <w:gridSpan w:val="2"/>
          </w:tcPr>
          <w:p w14:paraId="399E9220"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358A979" w14:textId="77777777" w:rsidR="00F13DBD" w:rsidRPr="00A008F2" w:rsidRDefault="00F13DBD" w:rsidP="002964E0">
            <w:pPr>
              <w:spacing w:after="0" w:line="240" w:lineRule="auto"/>
              <w:rPr>
                <w:rFonts w:ascii="Times New Roman" w:hAnsi="Times New Roman"/>
                <w:sz w:val="24"/>
                <w:szCs w:val="24"/>
              </w:rPr>
            </w:pPr>
          </w:p>
        </w:tc>
      </w:tr>
      <w:tr w:rsidR="00F01BF2" w14:paraId="5A712254" w14:textId="77777777" w:rsidTr="00CD3AB2">
        <w:trPr>
          <w:cantSplit/>
        </w:trPr>
        <w:tc>
          <w:tcPr>
            <w:tcW w:w="3414" w:type="dxa"/>
            <w:gridSpan w:val="2"/>
          </w:tcPr>
          <w:p w14:paraId="46C9150E"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2B3990B4" w14:textId="77777777" w:rsidR="00F13DBD" w:rsidRPr="00A008F2" w:rsidRDefault="00F13DBD" w:rsidP="002964E0">
            <w:pPr>
              <w:spacing w:after="0" w:line="240" w:lineRule="auto"/>
              <w:rPr>
                <w:rFonts w:ascii="Times New Roman" w:hAnsi="Times New Roman"/>
                <w:sz w:val="24"/>
                <w:szCs w:val="24"/>
              </w:rPr>
            </w:pPr>
          </w:p>
        </w:tc>
      </w:tr>
      <w:tr w:rsidR="00F01BF2" w14:paraId="23F64152" w14:textId="77777777" w:rsidTr="00CD3AB2">
        <w:trPr>
          <w:cantSplit/>
        </w:trPr>
        <w:tc>
          <w:tcPr>
            <w:tcW w:w="3414" w:type="dxa"/>
            <w:gridSpan w:val="2"/>
          </w:tcPr>
          <w:p w14:paraId="413EE1A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463CE83" w14:textId="77777777" w:rsidR="00F13DBD" w:rsidRPr="00A008F2" w:rsidRDefault="00F13DBD" w:rsidP="002964E0">
            <w:pPr>
              <w:spacing w:after="0" w:line="240" w:lineRule="auto"/>
              <w:rPr>
                <w:rFonts w:ascii="Times New Roman" w:hAnsi="Times New Roman"/>
                <w:sz w:val="24"/>
                <w:szCs w:val="24"/>
              </w:rPr>
            </w:pPr>
          </w:p>
        </w:tc>
      </w:tr>
      <w:tr w:rsidR="00F01BF2" w14:paraId="7A2D6727" w14:textId="77777777" w:rsidTr="00CD3AB2">
        <w:trPr>
          <w:cantSplit/>
        </w:trPr>
        <w:tc>
          <w:tcPr>
            <w:tcW w:w="3414" w:type="dxa"/>
            <w:gridSpan w:val="2"/>
          </w:tcPr>
          <w:p w14:paraId="3934B670"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647C3C0" w14:textId="77777777" w:rsidR="00F13DBD" w:rsidRPr="00A008F2" w:rsidRDefault="00F13DBD" w:rsidP="002964E0">
            <w:pPr>
              <w:spacing w:after="0" w:line="240" w:lineRule="auto"/>
              <w:rPr>
                <w:rFonts w:ascii="Times New Roman" w:hAnsi="Times New Roman"/>
                <w:sz w:val="24"/>
                <w:szCs w:val="24"/>
              </w:rPr>
            </w:pPr>
          </w:p>
        </w:tc>
      </w:tr>
      <w:tr w:rsidR="00F01BF2" w14:paraId="68C2FAC7" w14:textId="77777777" w:rsidTr="00CD3AB2">
        <w:trPr>
          <w:cantSplit/>
        </w:trPr>
        <w:tc>
          <w:tcPr>
            <w:tcW w:w="3414" w:type="dxa"/>
            <w:gridSpan w:val="2"/>
          </w:tcPr>
          <w:p w14:paraId="3ADB2B2B"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513EEF6" w14:textId="77777777" w:rsidR="00F13DBD" w:rsidRPr="00A008F2" w:rsidRDefault="00F13DBD" w:rsidP="002964E0">
            <w:pPr>
              <w:spacing w:after="0" w:line="240" w:lineRule="auto"/>
              <w:rPr>
                <w:rFonts w:ascii="Times New Roman" w:hAnsi="Times New Roman"/>
                <w:sz w:val="24"/>
                <w:szCs w:val="24"/>
              </w:rPr>
            </w:pPr>
          </w:p>
        </w:tc>
      </w:tr>
      <w:tr w:rsidR="00F01BF2" w14:paraId="705EAD2C" w14:textId="77777777" w:rsidTr="00CD3AB2">
        <w:trPr>
          <w:cantSplit/>
        </w:trPr>
        <w:tc>
          <w:tcPr>
            <w:tcW w:w="3414" w:type="dxa"/>
            <w:gridSpan w:val="2"/>
          </w:tcPr>
          <w:p w14:paraId="1B1B92F7"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0BE1CC13" w14:textId="77777777" w:rsidR="00F13DBD" w:rsidRPr="00A008F2" w:rsidRDefault="00F13DBD" w:rsidP="002964E0">
            <w:pPr>
              <w:spacing w:after="0" w:line="240" w:lineRule="auto"/>
              <w:rPr>
                <w:rFonts w:ascii="Times New Roman" w:hAnsi="Times New Roman"/>
                <w:sz w:val="24"/>
                <w:szCs w:val="24"/>
              </w:rPr>
            </w:pPr>
          </w:p>
        </w:tc>
      </w:tr>
      <w:tr w:rsidR="00F01BF2" w14:paraId="096FD731"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B265AA1"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F01BF2" w14:paraId="0A02D71E" w14:textId="77777777" w:rsidTr="00CD3AB2">
        <w:trPr>
          <w:cantSplit/>
        </w:trPr>
        <w:tc>
          <w:tcPr>
            <w:tcW w:w="2189" w:type="dxa"/>
          </w:tcPr>
          <w:p w14:paraId="229F1A4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4CC05828" w14:textId="77777777" w:rsidR="00F13DBD" w:rsidRPr="00A008F2" w:rsidRDefault="00F13DBD" w:rsidP="002964E0">
            <w:pPr>
              <w:spacing w:after="0" w:line="240" w:lineRule="auto"/>
              <w:rPr>
                <w:rFonts w:ascii="Times New Roman" w:hAnsi="Times New Roman"/>
                <w:sz w:val="24"/>
                <w:szCs w:val="24"/>
              </w:rPr>
            </w:pPr>
          </w:p>
        </w:tc>
      </w:tr>
      <w:tr w:rsidR="00F01BF2" w14:paraId="1626B7B5" w14:textId="77777777" w:rsidTr="00CD3AB2">
        <w:trPr>
          <w:cantSplit/>
        </w:trPr>
        <w:tc>
          <w:tcPr>
            <w:tcW w:w="2189" w:type="dxa"/>
          </w:tcPr>
          <w:p w14:paraId="2A03528C"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5C82849F"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F01BF2" w14:paraId="2A0D1F6D" w14:textId="77777777" w:rsidTr="00CD3AB2">
        <w:trPr>
          <w:cantSplit/>
        </w:trPr>
        <w:tc>
          <w:tcPr>
            <w:tcW w:w="2189" w:type="dxa"/>
          </w:tcPr>
          <w:p w14:paraId="66625C7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6822688" w14:textId="77777777" w:rsidR="00F13DBD" w:rsidRPr="00A008F2" w:rsidRDefault="00F13DBD" w:rsidP="002964E0">
            <w:pPr>
              <w:spacing w:after="0" w:line="240" w:lineRule="auto"/>
              <w:rPr>
                <w:rFonts w:ascii="Times New Roman" w:hAnsi="Times New Roman"/>
                <w:sz w:val="24"/>
                <w:szCs w:val="24"/>
              </w:rPr>
            </w:pPr>
          </w:p>
        </w:tc>
      </w:tr>
      <w:tr w:rsidR="00F01BF2" w14:paraId="3AD15DDA" w14:textId="77777777" w:rsidTr="00CD3AB2">
        <w:trPr>
          <w:cantSplit/>
        </w:trPr>
        <w:tc>
          <w:tcPr>
            <w:tcW w:w="2189" w:type="dxa"/>
          </w:tcPr>
          <w:p w14:paraId="547B6147"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1C4FC1FA" w14:textId="77777777" w:rsidR="00F13DBD" w:rsidRPr="00A008F2" w:rsidRDefault="00F13DBD" w:rsidP="002964E0">
            <w:pPr>
              <w:spacing w:after="0" w:line="240" w:lineRule="auto"/>
              <w:rPr>
                <w:rFonts w:ascii="Times New Roman" w:hAnsi="Times New Roman"/>
                <w:sz w:val="24"/>
                <w:szCs w:val="24"/>
              </w:rPr>
            </w:pPr>
          </w:p>
        </w:tc>
      </w:tr>
    </w:tbl>
    <w:p w14:paraId="0D0A395C"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FC0081">
        <w:rPr>
          <w:rFonts w:ascii="Times New Roman" w:eastAsia="Times New Roman" w:hAnsi="Times New Roman"/>
          <w:b/>
          <w:bCs/>
          <w:color w:val="000000"/>
          <w:sz w:val="24"/>
          <w:szCs w:val="24"/>
          <w:lang w:eastAsia="lv-LV"/>
        </w:rPr>
        <w:t xml:space="preserve">Administrācijas ēkas dzegas pārbūve, ieejas jumta rekonstrukcija un sienas </w:t>
      </w:r>
      <w:proofErr w:type="spellStart"/>
      <w:r w:rsidR="00FC0081">
        <w:rPr>
          <w:rFonts w:ascii="Times New Roman" w:eastAsia="Times New Roman" w:hAnsi="Times New Roman"/>
          <w:b/>
          <w:bCs/>
          <w:color w:val="000000"/>
          <w:sz w:val="24"/>
          <w:szCs w:val="24"/>
          <w:lang w:eastAsia="lv-LV"/>
        </w:rPr>
        <w:t>pieslēguma</w:t>
      </w:r>
      <w:proofErr w:type="spellEnd"/>
      <w:r w:rsidR="00FC0081">
        <w:rPr>
          <w:rFonts w:ascii="Times New Roman" w:eastAsia="Times New Roman" w:hAnsi="Times New Roman"/>
          <w:b/>
          <w:bCs/>
          <w:color w:val="000000"/>
          <w:sz w:val="24"/>
          <w:szCs w:val="24"/>
          <w:lang w:eastAsia="lv-LV"/>
        </w:rPr>
        <w:t xml:space="preserve"> labošana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identifikācijas numurs </w:t>
      </w:r>
      <w:r w:rsidRPr="003708B6">
        <w:rPr>
          <w:rFonts w:ascii="Times New Roman" w:hAnsi="Times New Roman"/>
          <w:b/>
          <w:bCs/>
          <w:sz w:val="24"/>
          <w:szCs w:val="24"/>
        </w:rPr>
        <w:t>VAP/2-1/202</w:t>
      </w:r>
      <w:r w:rsidR="00FC0081">
        <w:rPr>
          <w:rFonts w:ascii="Times New Roman" w:hAnsi="Times New Roman"/>
          <w:b/>
          <w:bCs/>
          <w:sz w:val="24"/>
          <w:szCs w:val="24"/>
        </w:rPr>
        <w:t>3</w:t>
      </w:r>
      <w:r w:rsidRPr="003708B6">
        <w:rPr>
          <w:rFonts w:ascii="Times New Roman" w:hAnsi="Times New Roman"/>
          <w:b/>
          <w:bCs/>
          <w:sz w:val="24"/>
          <w:szCs w:val="24"/>
        </w:rPr>
        <w:t>/</w:t>
      </w:r>
      <w:r w:rsidR="00616516">
        <w:rPr>
          <w:rFonts w:ascii="Times New Roman" w:hAnsi="Times New Roman"/>
          <w:b/>
          <w:bCs/>
          <w:sz w:val="24"/>
          <w:szCs w:val="24"/>
        </w:rPr>
        <w:t>3</w:t>
      </w:r>
      <w:r w:rsidRPr="003708B6">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F01BF2" w14:paraId="537C51D0" w14:textId="77777777" w:rsidTr="007B3731">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5C4724A2"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30554D1E"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F01BF2" w14:paraId="5589CC7E" w14:textId="77777777" w:rsidTr="00CD3AB2">
        <w:trPr>
          <w:trHeight w:val="294"/>
          <w:jc w:val="center"/>
        </w:trPr>
        <w:tc>
          <w:tcPr>
            <w:tcW w:w="5709" w:type="dxa"/>
            <w:tcBorders>
              <w:top w:val="nil"/>
              <w:left w:val="single" w:sz="8" w:space="0" w:color="auto"/>
              <w:bottom w:val="single" w:sz="4" w:space="0" w:color="auto"/>
              <w:right w:val="single" w:sz="4" w:space="0" w:color="auto"/>
            </w:tcBorders>
            <w:shd w:val="clear" w:color="auto" w:fill="auto"/>
            <w:vAlign w:val="bottom"/>
          </w:tcPr>
          <w:p w14:paraId="635B7133"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3686" w:type="dxa"/>
            <w:tcBorders>
              <w:top w:val="nil"/>
              <w:left w:val="nil"/>
              <w:bottom w:val="single" w:sz="4" w:space="0" w:color="auto"/>
              <w:right w:val="single" w:sz="4" w:space="0" w:color="auto"/>
            </w:tcBorders>
            <w:shd w:val="clear" w:color="auto" w:fill="auto"/>
            <w:noWrap/>
            <w:vAlign w:val="bottom"/>
          </w:tcPr>
          <w:p w14:paraId="4612AD29" w14:textId="77777777" w:rsidR="00C260F8" w:rsidRPr="00F10162" w:rsidRDefault="00C260F8" w:rsidP="00754843">
            <w:pPr>
              <w:spacing w:after="0" w:line="240" w:lineRule="auto"/>
              <w:jc w:val="center"/>
              <w:rPr>
                <w:rFonts w:ascii="Times New Roman" w:hAnsi="Times New Roman"/>
                <w:b/>
                <w:bCs/>
                <w:sz w:val="24"/>
                <w:szCs w:val="24"/>
              </w:rPr>
            </w:pPr>
          </w:p>
        </w:tc>
      </w:tr>
      <w:tr w:rsidR="00F01BF2" w14:paraId="63A653DB" w14:textId="77777777" w:rsidTr="007B3731">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2276EC5F"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756AFE2"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F01BF2" w14:paraId="4C154270" w14:textId="77777777" w:rsidTr="007B3731">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EEBE1D4"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3A438A16"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66A2915C"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w:t>
      </w:r>
      <w:r w:rsidR="00BD2C6D">
        <w:rPr>
          <w:rFonts w:ascii="Times New Roman" w:eastAsia="Times New Roman" w:hAnsi="Times New Roman"/>
          <w:iCs/>
          <w:sz w:val="24"/>
          <w:szCs w:val="24"/>
        </w:rPr>
        <w:t xml:space="preserve"> (ieskaitot būvizstrādājumu nogādei līdz būvobjektam)</w:t>
      </w:r>
      <w:r>
        <w:rPr>
          <w:rFonts w:ascii="Times New Roman" w:eastAsia="Times New Roman" w:hAnsi="Times New Roman"/>
          <w:iCs/>
          <w:sz w:val="24"/>
          <w:szCs w:val="24"/>
        </w:rPr>
        <w:t>,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r>
        <w:rPr>
          <w:rFonts w:ascii="Times New Roman" w:hAnsi="Times New Roman"/>
          <w:sz w:val="24"/>
          <w:szCs w:val="24"/>
        </w:rPr>
        <w:t>PVN tiek maksāts Pievienotās vērtības nodokļa likuma 142.panta otrajā daļā noteiktajā kārtībā.</w:t>
      </w:r>
    </w:p>
    <w:p w14:paraId="05AF6BFD" w14:textId="77777777" w:rsidR="00F10162" w:rsidRPr="0081772B" w:rsidRDefault="00000000" w:rsidP="00F10162">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35CE7C29"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4D7E1406"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8D30FEE"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sidR="009729FA">
        <w:rPr>
          <w:rFonts w:ascii="Times New Roman" w:hAnsi="Times New Roman"/>
          <w:sz w:val="24"/>
          <w:szCs w:val="24"/>
        </w:rPr>
        <w:t>.</w:t>
      </w:r>
    </w:p>
    <w:p w14:paraId="541710ED" w14:textId="77777777" w:rsidR="009729FA" w:rsidRPr="009729FA" w:rsidRDefault="00000000" w:rsidP="00C17493">
      <w:pPr>
        <w:spacing w:after="0" w:line="240" w:lineRule="auto"/>
        <w:ind w:firstLine="567"/>
        <w:jc w:val="both"/>
        <w:rPr>
          <w:rFonts w:ascii="Times New Roman" w:eastAsia="Times New Roman" w:hAnsi="Times New Roman"/>
          <w:iCs/>
          <w:sz w:val="24"/>
          <w:szCs w:val="24"/>
        </w:rPr>
      </w:pPr>
      <w:r w:rsidRPr="009729FA">
        <w:rPr>
          <w:rFonts w:ascii="Times New Roman" w:hAnsi="Times New Roman"/>
          <w:sz w:val="24"/>
          <w:szCs w:val="24"/>
        </w:rPr>
        <w:t xml:space="preserve">Apstiprinu, ka </w:t>
      </w:r>
      <w:r w:rsidRPr="009729FA">
        <w:rPr>
          <w:rFonts w:ascii="Times New Roman" w:hAnsi="Times New Roman"/>
          <w:b/>
          <w:bCs/>
          <w:sz w:val="24"/>
          <w:szCs w:val="24"/>
        </w:rPr>
        <w:t>veikto darbu  un materiālu kvalitātes garantijas perioda termiņš no Darbu pieņemšanas - nodošanas akta parakstīšanas dienas ir __ (_______)</w:t>
      </w:r>
      <w:r w:rsidRPr="009729FA">
        <w:rPr>
          <w:rFonts w:ascii="Times New Roman" w:hAnsi="Times New Roman"/>
          <w:b/>
          <w:bCs/>
          <w:color w:val="000000"/>
          <w:sz w:val="24"/>
          <w:szCs w:val="24"/>
        </w:rPr>
        <w:t xml:space="preserve"> gadi</w:t>
      </w:r>
      <w:r>
        <w:rPr>
          <w:rFonts w:ascii="Times New Roman" w:hAnsi="Times New Roman"/>
          <w:b/>
          <w:bCs/>
          <w:color w:val="000000"/>
          <w:sz w:val="24"/>
          <w:szCs w:val="24"/>
        </w:rPr>
        <w:t>.</w:t>
      </w:r>
    </w:p>
    <w:p w14:paraId="13F12A7E" w14:textId="77777777" w:rsidR="000B1402" w:rsidRDefault="00000000" w:rsidP="00C17493">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F01BF2" w14:paraId="2AE037F6" w14:textId="77777777" w:rsidTr="00CD3AB2">
        <w:trPr>
          <w:trHeight w:val="307"/>
        </w:trPr>
        <w:tc>
          <w:tcPr>
            <w:tcW w:w="3249" w:type="dxa"/>
            <w:shd w:val="clear" w:color="auto" w:fill="BFBFBF"/>
            <w:vAlign w:val="center"/>
          </w:tcPr>
          <w:p w14:paraId="25F7E7CF"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3284C758" w14:textId="77777777" w:rsidR="000B1402" w:rsidRDefault="000B1402" w:rsidP="00015659">
            <w:pPr>
              <w:spacing w:after="0"/>
              <w:jc w:val="center"/>
              <w:rPr>
                <w:rFonts w:ascii="Times New Roman" w:eastAsia="Times New Roman" w:hAnsi="Times New Roman"/>
                <w:sz w:val="24"/>
                <w:szCs w:val="24"/>
              </w:rPr>
            </w:pPr>
          </w:p>
        </w:tc>
      </w:tr>
      <w:tr w:rsidR="00F01BF2" w14:paraId="13A8FD95" w14:textId="77777777" w:rsidTr="00CD3AB2">
        <w:trPr>
          <w:trHeight w:val="269"/>
        </w:trPr>
        <w:tc>
          <w:tcPr>
            <w:tcW w:w="3249" w:type="dxa"/>
            <w:shd w:val="clear" w:color="auto" w:fill="BFBFBF"/>
            <w:vAlign w:val="center"/>
          </w:tcPr>
          <w:p w14:paraId="76CFACA9"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81FB680" w14:textId="77777777" w:rsidR="000B1402" w:rsidRDefault="000B1402" w:rsidP="00015659">
            <w:pPr>
              <w:spacing w:after="0"/>
              <w:jc w:val="center"/>
              <w:rPr>
                <w:rFonts w:ascii="Times New Roman" w:eastAsia="Times New Roman" w:hAnsi="Times New Roman"/>
                <w:sz w:val="24"/>
                <w:szCs w:val="24"/>
              </w:rPr>
            </w:pPr>
          </w:p>
        </w:tc>
      </w:tr>
      <w:tr w:rsidR="00F01BF2" w14:paraId="09F98500" w14:textId="77777777" w:rsidTr="00CD3AB2">
        <w:trPr>
          <w:trHeight w:val="216"/>
        </w:trPr>
        <w:tc>
          <w:tcPr>
            <w:tcW w:w="3249" w:type="dxa"/>
            <w:shd w:val="clear" w:color="auto" w:fill="BFBFBF"/>
            <w:vAlign w:val="center"/>
          </w:tcPr>
          <w:p w14:paraId="5514EFA1"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F39DDAA" w14:textId="77777777" w:rsidR="000B1402" w:rsidRDefault="000B1402" w:rsidP="00015659">
            <w:pPr>
              <w:spacing w:after="0"/>
              <w:jc w:val="center"/>
              <w:rPr>
                <w:rFonts w:ascii="Times New Roman" w:eastAsia="Times New Roman" w:hAnsi="Times New Roman"/>
                <w:sz w:val="24"/>
                <w:szCs w:val="24"/>
              </w:rPr>
            </w:pPr>
          </w:p>
        </w:tc>
      </w:tr>
      <w:tr w:rsidR="00F01BF2" w14:paraId="399922B8" w14:textId="77777777" w:rsidTr="00CD3AB2">
        <w:trPr>
          <w:trHeight w:val="193"/>
        </w:trPr>
        <w:tc>
          <w:tcPr>
            <w:tcW w:w="3249" w:type="dxa"/>
            <w:shd w:val="clear" w:color="auto" w:fill="BFBFBF"/>
            <w:vAlign w:val="center"/>
          </w:tcPr>
          <w:p w14:paraId="446FF3FE"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5F02A72" w14:textId="77777777" w:rsidR="000B1402" w:rsidRDefault="000B1402" w:rsidP="00015659">
            <w:pPr>
              <w:spacing w:after="0"/>
              <w:jc w:val="center"/>
              <w:rPr>
                <w:rFonts w:ascii="Times New Roman" w:eastAsia="Times New Roman" w:hAnsi="Times New Roman"/>
                <w:sz w:val="24"/>
                <w:szCs w:val="24"/>
              </w:rPr>
            </w:pPr>
          </w:p>
        </w:tc>
      </w:tr>
    </w:tbl>
    <w:p w14:paraId="42D5B560" w14:textId="77777777" w:rsidR="001D212C" w:rsidRDefault="001D212C" w:rsidP="00CD3AB2">
      <w:pPr>
        <w:jc w:val="right"/>
      </w:pPr>
    </w:p>
    <w:sectPr w:rsidR="001D212C" w:rsidSect="00B610DD">
      <w:footerReference w:type="default" r:id="rId12"/>
      <w:footerReference w:type="first" r:id="rId13"/>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DDF2" w14:textId="77777777" w:rsidR="00BE023B" w:rsidRDefault="00BE023B">
      <w:pPr>
        <w:spacing w:after="0" w:line="240" w:lineRule="auto"/>
      </w:pPr>
      <w:r>
        <w:separator/>
      </w:r>
    </w:p>
  </w:endnote>
  <w:endnote w:type="continuationSeparator" w:id="0">
    <w:p w14:paraId="0826C154" w14:textId="77777777" w:rsidR="00BE023B" w:rsidRDefault="00BE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7C9D8"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5374147"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3D02A85" w14:textId="77777777" w:rsidR="00F01BF2"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C0E3" w14:textId="77777777" w:rsidR="009737B2" w:rsidRDefault="00000000">
    <w:r>
      <w:t xml:space="preserve">          </w:t>
    </w:r>
    <w:r>
      <w:t>Šis dokuments ir parakstīts ar drošu elektronisko parakstu un satur laika zīmogu</w:t>
    </w:r>
  </w:p>
  <w:p w14:paraId="14C4BBC1" w14:textId="77777777" w:rsidR="004B7A5C" w:rsidRDefault="00000000">
    <w:r>
      <w:t xml:space="preserve">          Šis dokuments ir parakstīts ar drošu elektronisko parakstu un satur laika zīmogu</w:t>
    </w:r>
  </w:p>
  <w:p w14:paraId="5A63952E" w14:textId="77777777" w:rsidR="00EF76BE" w:rsidRDefault="00000000">
    <w:r>
      <w:t xml:space="preserve">          Šis dokuments ir parakstīts ar drošu elektronisko parakstu un satur laika zīmogu</w:t>
    </w:r>
  </w:p>
  <w:p w14:paraId="395EFD26" w14:textId="77777777" w:rsidR="00E51F5E" w:rsidRDefault="00000000">
    <w:r>
      <w:t xml:space="preserve">          Šis dokuments ir parakstīts ar drošu elektronisko parakstu un satur laika zīmogu</w:t>
    </w:r>
  </w:p>
  <w:p w14:paraId="0C2262D0" w14:textId="77777777" w:rsidR="00E66AFF" w:rsidRDefault="00000000">
    <w:r>
      <w:t xml:space="preserve">          Šis dokuments ir parakstīts ar drošu elektronisko parakstu un satur laika zīmogu</w:t>
    </w:r>
  </w:p>
  <w:p w14:paraId="1E358E65" w14:textId="77777777" w:rsidR="00F01BF2"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EE00" w14:textId="77777777" w:rsidR="00BE023B" w:rsidRDefault="00BE023B">
      <w:pPr>
        <w:spacing w:after="0" w:line="240" w:lineRule="auto"/>
      </w:pPr>
      <w:r>
        <w:separator/>
      </w:r>
    </w:p>
  </w:footnote>
  <w:footnote w:type="continuationSeparator" w:id="0">
    <w:p w14:paraId="445E3D6C" w14:textId="77777777" w:rsidR="00BE023B" w:rsidRDefault="00BE023B">
      <w:pPr>
        <w:spacing w:after="0" w:line="240" w:lineRule="auto"/>
      </w:pPr>
      <w:r>
        <w:continuationSeparator/>
      </w:r>
    </w:p>
  </w:footnote>
  <w:footnote w:id="1">
    <w:p w14:paraId="1AFBB296"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CFFEC308">
      <w:start w:val="1"/>
      <w:numFmt w:val="decimal"/>
      <w:lvlText w:val="%1."/>
      <w:lvlJc w:val="left"/>
      <w:pPr>
        <w:ind w:left="1287" w:hanging="360"/>
      </w:pPr>
    </w:lvl>
    <w:lvl w:ilvl="1" w:tplc="8EE8CC26" w:tentative="1">
      <w:start w:val="1"/>
      <w:numFmt w:val="lowerLetter"/>
      <w:lvlText w:val="%2."/>
      <w:lvlJc w:val="left"/>
      <w:pPr>
        <w:ind w:left="2007" w:hanging="360"/>
      </w:pPr>
    </w:lvl>
    <w:lvl w:ilvl="2" w:tplc="5F5254C4" w:tentative="1">
      <w:start w:val="1"/>
      <w:numFmt w:val="lowerRoman"/>
      <w:lvlText w:val="%3."/>
      <w:lvlJc w:val="right"/>
      <w:pPr>
        <w:ind w:left="2727" w:hanging="180"/>
      </w:pPr>
    </w:lvl>
    <w:lvl w:ilvl="3" w:tplc="37FAD73E" w:tentative="1">
      <w:start w:val="1"/>
      <w:numFmt w:val="decimal"/>
      <w:lvlText w:val="%4."/>
      <w:lvlJc w:val="left"/>
      <w:pPr>
        <w:ind w:left="3447" w:hanging="360"/>
      </w:pPr>
    </w:lvl>
    <w:lvl w:ilvl="4" w:tplc="11D2FFDA" w:tentative="1">
      <w:start w:val="1"/>
      <w:numFmt w:val="lowerLetter"/>
      <w:lvlText w:val="%5."/>
      <w:lvlJc w:val="left"/>
      <w:pPr>
        <w:ind w:left="4167" w:hanging="360"/>
      </w:pPr>
    </w:lvl>
    <w:lvl w:ilvl="5" w:tplc="E118164E" w:tentative="1">
      <w:start w:val="1"/>
      <w:numFmt w:val="lowerRoman"/>
      <w:lvlText w:val="%6."/>
      <w:lvlJc w:val="right"/>
      <w:pPr>
        <w:ind w:left="4887" w:hanging="180"/>
      </w:pPr>
    </w:lvl>
    <w:lvl w:ilvl="6" w:tplc="F7AC12AE" w:tentative="1">
      <w:start w:val="1"/>
      <w:numFmt w:val="decimal"/>
      <w:lvlText w:val="%7."/>
      <w:lvlJc w:val="left"/>
      <w:pPr>
        <w:ind w:left="5607" w:hanging="360"/>
      </w:pPr>
    </w:lvl>
    <w:lvl w:ilvl="7" w:tplc="0630BB04" w:tentative="1">
      <w:start w:val="1"/>
      <w:numFmt w:val="lowerLetter"/>
      <w:lvlText w:val="%8."/>
      <w:lvlJc w:val="left"/>
      <w:pPr>
        <w:ind w:left="6327" w:hanging="360"/>
      </w:pPr>
    </w:lvl>
    <w:lvl w:ilvl="8" w:tplc="120A7A0E"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9BDE2034">
      <w:start w:val="1"/>
      <w:numFmt w:val="decimal"/>
      <w:lvlText w:val="%1."/>
      <w:lvlJc w:val="left"/>
      <w:pPr>
        <w:ind w:left="1080" w:hanging="360"/>
      </w:pPr>
      <w:rPr>
        <w:rFonts w:hint="default"/>
      </w:rPr>
    </w:lvl>
    <w:lvl w:ilvl="1" w:tplc="BAECA596" w:tentative="1">
      <w:start w:val="1"/>
      <w:numFmt w:val="lowerLetter"/>
      <w:lvlText w:val="%2."/>
      <w:lvlJc w:val="left"/>
      <w:pPr>
        <w:ind w:left="1800" w:hanging="360"/>
      </w:pPr>
    </w:lvl>
    <w:lvl w:ilvl="2" w:tplc="04381B66" w:tentative="1">
      <w:start w:val="1"/>
      <w:numFmt w:val="lowerRoman"/>
      <w:lvlText w:val="%3."/>
      <w:lvlJc w:val="right"/>
      <w:pPr>
        <w:ind w:left="2520" w:hanging="180"/>
      </w:pPr>
    </w:lvl>
    <w:lvl w:ilvl="3" w:tplc="5FEC3E30" w:tentative="1">
      <w:start w:val="1"/>
      <w:numFmt w:val="decimal"/>
      <w:lvlText w:val="%4."/>
      <w:lvlJc w:val="left"/>
      <w:pPr>
        <w:ind w:left="3240" w:hanging="360"/>
      </w:pPr>
    </w:lvl>
    <w:lvl w:ilvl="4" w:tplc="16225E94" w:tentative="1">
      <w:start w:val="1"/>
      <w:numFmt w:val="lowerLetter"/>
      <w:lvlText w:val="%5."/>
      <w:lvlJc w:val="left"/>
      <w:pPr>
        <w:ind w:left="3960" w:hanging="360"/>
      </w:pPr>
    </w:lvl>
    <w:lvl w:ilvl="5" w:tplc="AB1E0838" w:tentative="1">
      <w:start w:val="1"/>
      <w:numFmt w:val="lowerRoman"/>
      <w:lvlText w:val="%6."/>
      <w:lvlJc w:val="right"/>
      <w:pPr>
        <w:ind w:left="4680" w:hanging="180"/>
      </w:pPr>
    </w:lvl>
    <w:lvl w:ilvl="6" w:tplc="C3CE5C50" w:tentative="1">
      <w:start w:val="1"/>
      <w:numFmt w:val="decimal"/>
      <w:lvlText w:val="%7."/>
      <w:lvlJc w:val="left"/>
      <w:pPr>
        <w:ind w:left="5400" w:hanging="360"/>
      </w:pPr>
    </w:lvl>
    <w:lvl w:ilvl="7" w:tplc="BE78765E" w:tentative="1">
      <w:start w:val="1"/>
      <w:numFmt w:val="lowerLetter"/>
      <w:lvlText w:val="%8."/>
      <w:lvlJc w:val="left"/>
      <w:pPr>
        <w:ind w:left="6120" w:hanging="360"/>
      </w:pPr>
    </w:lvl>
    <w:lvl w:ilvl="8" w:tplc="6E82CF0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E7C0496E">
      <w:start w:val="2"/>
      <w:numFmt w:val="bullet"/>
      <w:lvlText w:val="-"/>
      <w:lvlJc w:val="left"/>
      <w:pPr>
        <w:ind w:left="1080" w:hanging="360"/>
      </w:pPr>
      <w:rPr>
        <w:rFonts w:ascii="Times New Roman" w:eastAsia="Calibri" w:hAnsi="Times New Roman" w:cs="Times New Roman" w:hint="default"/>
      </w:rPr>
    </w:lvl>
    <w:lvl w:ilvl="1" w:tplc="7D1C1880" w:tentative="1">
      <w:start w:val="1"/>
      <w:numFmt w:val="bullet"/>
      <w:lvlText w:val="o"/>
      <w:lvlJc w:val="left"/>
      <w:pPr>
        <w:ind w:left="1800" w:hanging="360"/>
      </w:pPr>
      <w:rPr>
        <w:rFonts w:ascii="Courier New" w:hAnsi="Courier New" w:cs="Courier New" w:hint="default"/>
      </w:rPr>
    </w:lvl>
    <w:lvl w:ilvl="2" w:tplc="551A4E70" w:tentative="1">
      <w:start w:val="1"/>
      <w:numFmt w:val="bullet"/>
      <w:lvlText w:val=""/>
      <w:lvlJc w:val="left"/>
      <w:pPr>
        <w:ind w:left="2520" w:hanging="360"/>
      </w:pPr>
      <w:rPr>
        <w:rFonts w:ascii="Wingdings" w:hAnsi="Wingdings" w:hint="default"/>
      </w:rPr>
    </w:lvl>
    <w:lvl w:ilvl="3" w:tplc="AAE6C93E" w:tentative="1">
      <w:start w:val="1"/>
      <w:numFmt w:val="bullet"/>
      <w:lvlText w:val=""/>
      <w:lvlJc w:val="left"/>
      <w:pPr>
        <w:ind w:left="3240" w:hanging="360"/>
      </w:pPr>
      <w:rPr>
        <w:rFonts w:ascii="Symbol" w:hAnsi="Symbol" w:hint="default"/>
      </w:rPr>
    </w:lvl>
    <w:lvl w:ilvl="4" w:tplc="DFEC1AA6" w:tentative="1">
      <w:start w:val="1"/>
      <w:numFmt w:val="bullet"/>
      <w:lvlText w:val="o"/>
      <w:lvlJc w:val="left"/>
      <w:pPr>
        <w:ind w:left="3960" w:hanging="360"/>
      </w:pPr>
      <w:rPr>
        <w:rFonts w:ascii="Courier New" w:hAnsi="Courier New" w:cs="Courier New" w:hint="default"/>
      </w:rPr>
    </w:lvl>
    <w:lvl w:ilvl="5" w:tplc="C922A324" w:tentative="1">
      <w:start w:val="1"/>
      <w:numFmt w:val="bullet"/>
      <w:lvlText w:val=""/>
      <w:lvlJc w:val="left"/>
      <w:pPr>
        <w:ind w:left="4680" w:hanging="360"/>
      </w:pPr>
      <w:rPr>
        <w:rFonts w:ascii="Wingdings" w:hAnsi="Wingdings" w:hint="default"/>
      </w:rPr>
    </w:lvl>
    <w:lvl w:ilvl="6" w:tplc="1AFC8E00" w:tentative="1">
      <w:start w:val="1"/>
      <w:numFmt w:val="bullet"/>
      <w:lvlText w:val=""/>
      <w:lvlJc w:val="left"/>
      <w:pPr>
        <w:ind w:left="5400" w:hanging="360"/>
      </w:pPr>
      <w:rPr>
        <w:rFonts w:ascii="Symbol" w:hAnsi="Symbol" w:hint="default"/>
      </w:rPr>
    </w:lvl>
    <w:lvl w:ilvl="7" w:tplc="1BDC4924" w:tentative="1">
      <w:start w:val="1"/>
      <w:numFmt w:val="bullet"/>
      <w:lvlText w:val="o"/>
      <w:lvlJc w:val="left"/>
      <w:pPr>
        <w:ind w:left="6120" w:hanging="360"/>
      </w:pPr>
      <w:rPr>
        <w:rFonts w:ascii="Courier New" w:hAnsi="Courier New" w:cs="Courier New" w:hint="default"/>
      </w:rPr>
    </w:lvl>
    <w:lvl w:ilvl="8" w:tplc="56FA41D2"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A51C8C1C">
      <w:start w:val="1"/>
      <w:numFmt w:val="decimal"/>
      <w:lvlText w:val="%1."/>
      <w:lvlJc w:val="left"/>
      <w:pPr>
        <w:ind w:left="1004" w:hanging="360"/>
      </w:pPr>
    </w:lvl>
    <w:lvl w:ilvl="1" w:tplc="918636F4" w:tentative="1">
      <w:start w:val="1"/>
      <w:numFmt w:val="lowerLetter"/>
      <w:lvlText w:val="%2."/>
      <w:lvlJc w:val="left"/>
      <w:pPr>
        <w:ind w:left="1724" w:hanging="360"/>
      </w:pPr>
    </w:lvl>
    <w:lvl w:ilvl="2" w:tplc="BEE26214" w:tentative="1">
      <w:start w:val="1"/>
      <w:numFmt w:val="lowerRoman"/>
      <w:lvlText w:val="%3."/>
      <w:lvlJc w:val="right"/>
      <w:pPr>
        <w:ind w:left="2444" w:hanging="180"/>
      </w:pPr>
    </w:lvl>
    <w:lvl w:ilvl="3" w:tplc="0F94FE18" w:tentative="1">
      <w:start w:val="1"/>
      <w:numFmt w:val="decimal"/>
      <w:lvlText w:val="%4."/>
      <w:lvlJc w:val="left"/>
      <w:pPr>
        <w:ind w:left="3164" w:hanging="360"/>
      </w:pPr>
    </w:lvl>
    <w:lvl w:ilvl="4" w:tplc="A69080E2" w:tentative="1">
      <w:start w:val="1"/>
      <w:numFmt w:val="lowerLetter"/>
      <w:lvlText w:val="%5."/>
      <w:lvlJc w:val="left"/>
      <w:pPr>
        <w:ind w:left="3884" w:hanging="360"/>
      </w:pPr>
    </w:lvl>
    <w:lvl w:ilvl="5" w:tplc="C986BB7C" w:tentative="1">
      <w:start w:val="1"/>
      <w:numFmt w:val="lowerRoman"/>
      <w:lvlText w:val="%6."/>
      <w:lvlJc w:val="right"/>
      <w:pPr>
        <w:ind w:left="4604" w:hanging="180"/>
      </w:pPr>
    </w:lvl>
    <w:lvl w:ilvl="6" w:tplc="FEF46C24" w:tentative="1">
      <w:start w:val="1"/>
      <w:numFmt w:val="decimal"/>
      <w:lvlText w:val="%7."/>
      <w:lvlJc w:val="left"/>
      <w:pPr>
        <w:ind w:left="5324" w:hanging="360"/>
      </w:pPr>
    </w:lvl>
    <w:lvl w:ilvl="7" w:tplc="23FA779E" w:tentative="1">
      <w:start w:val="1"/>
      <w:numFmt w:val="lowerLetter"/>
      <w:lvlText w:val="%8."/>
      <w:lvlJc w:val="left"/>
      <w:pPr>
        <w:ind w:left="6044" w:hanging="360"/>
      </w:pPr>
    </w:lvl>
    <w:lvl w:ilvl="8" w:tplc="4F46AC1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297C9B"/>
    <w:multiLevelType w:val="hybridMultilevel"/>
    <w:tmpl w:val="13D2B01A"/>
    <w:lvl w:ilvl="0" w:tplc="BE6E2478">
      <w:start w:val="1"/>
      <w:numFmt w:val="decimal"/>
      <w:lvlText w:val="%1."/>
      <w:lvlJc w:val="left"/>
      <w:pPr>
        <w:ind w:left="720" w:hanging="360"/>
      </w:pPr>
      <w:rPr>
        <w:rFonts w:hint="default"/>
        <w:b w:val="0"/>
        <w:i w:val="0"/>
        <w:sz w:val="24"/>
        <w:szCs w:val="24"/>
      </w:rPr>
    </w:lvl>
    <w:lvl w:ilvl="1" w:tplc="6584F11A" w:tentative="1">
      <w:start w:val="1"/>
      <w:numFmt w:val="lowerLetter"/>
      <w:lvlText w:val="%2."/>
      <w:lvlJc w:val="left"/>
      <w:pPr>
        <w:ind w:left="1440" w:hanging="360"/>
      </w:pPr>
    </w:lvl>
    <w:lvl w:ilvl="2" w:tplc="00A06550" w:tentative="1">
      <w:start w:val="1"/>
      <w:numFmt w:val="lowerRoman"/>
      <w:lvlText w:val="%3."/>
      <w:lvlJc w:val="right"/>
      <w:pPr>
        <w:ind w:left="2160" w:hanging="180"/>
      </w:pPr>
    </w:lvl>
    <w:lvl w:ilvl="3" w:tplc="47B8B928" w:tentative="1">
      <w:start w:val="1"/>
      <w:numFmt w:val="decimal"/>
      <w:lvlText w:val="%4."/>
      <w:lvlJc w:val="left"/>
      <w:pPr>
        <w:ind w:left="2880" w:hanging="360"/>
      </w:pPr>
    </w:lvl>
    <w:lvl w:ilvl="4" w:tplc="D116D82E" w:tentative="1">
      <w:start w:val="1"/>
      <w:numFmt w:val="lowerLetter"/>
      <w:lvlText w:val="%5."/>
      <w:lvlJc w:val="left"/>
      <w:pPr>
        <w:ind w:left="3600" w:hanging="360"/>
      </w:pPr>
    </w:lvl>
    <w:lvl w:ilvl="5" w:tplc="F23A5F5A" w:tentative="1">
      <w:start w:val="1"/>
      <w:numFmt w:val="lowerRoman"/>
      <w:lvlText w:val="%6."/>
      <w:lvlJc w:val="right"/>
      <w:pPr>
        <w:ind w:left="4320" w:hanging="180"/>
      </w:pPr>
    </w:lvl>
    <w:lvl w:ilvl="6" w:tplc="9284390C" w:tentative="1">
      <w:start w:val="1"/>
      <w:numFmt w:val="decimal"/>
      <w:lvlText w:val="%7."/>
      <w:lvlJc w:val="left"/>
      <w:pPr>
        <w:ind w:left="5040" w:hanging="360"/>
      </w:pPr>
    </w:lvl>
    <w:lvl w:ilvl="7" w:tplc="D602CD84" w:tentative="1">
      <w:start w:val="1"/>
      <w:numFmt w:val="lowerLetter"/>
      <w:lvlText w:val="%8."/>
      <w:lvlJc w:val="left"/>
      <w:pPr>
        <w:ind w:left="5760" w:hanging="360"/>
      </w:pPr>
    </w:lvl>
    <w:lvl w:ilvl="8" w:tplc="EE70EDE2" w:tentative="1">
      <w:start w:val="1"/>
      <w:numFmt w:val="lowerRoman"/>
      <w:lvlText w:val="%9."/>
      <w:lvlJc w:val="right"/>
      <w:pPr>
        <w:ind w:left="6480" w:hanging="180"/>
      </w:pPr>
    </w:lvl>
  </w:abstractNum>
  <w:abstractNum w:abstractNumId="16"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7" w15:restartNumberingAfterBreak="0">
    <w:nsid w:val="31BC2DEF"/>
    <w:multiLevelType w:val="hybridMultilevel"/>
    <w:tmpl w:val="6C6A9622"/>
    <w:lvl w:ilvl="0" w:tplc="1842E422">
      <w:start w:val="1"/>
      <w:numFmt w:val="decimal"/>
      <w:lvlText w:val="%1."/>
      <w:lvlJc w:val="left"/>
      <w:pPr>
        <w:ind w:left="720" w:hanging="360"/>
      </w:pPr>
      <w:rPr>
        <w:rFonts w:hint="default"/>
      </w:rPr>
    </w:lvl>
    <w:lvl w:ilvl="1" w:tplc="8B70C8A8" w:tentative="1">
      <w:start w:val="1"/>
      <w:numFmt w:val="lowerLetter"/>
      <w:lvlText w:val="%2."/>
      <w:lvlJc w:val="left"/>
      <w:pPr>
        <w:ind w:left="1440" w:hanging="360"/>
      </w:pPr>
    </w:lvl>
    <w:lvl w:ilvl="2" w:tplc="61C2A82C" w:tentative="1">
      <w:start w:val="1"/>
      <w:numFmt w:val="lowerRoman"/>
      <w:lvlText w:val="%3."/>
      <w:lvlJc w:val="right"/>
      <w:pPr>
        <w:ind w:left="2160" w:hanging="180"/>
      </w:pPr>
    </w:lvl>
    <w:lvl w:ilvl="3" w:tplc="52A28874" w:tentative="1">
      <w:start w:val="1"/>
      <w:numFmt w:val="decimal"/>
      <w:lvlText w:val="%4."/>
      <w:lvlJc w:val="left"/>
      <w:pPr>
        <w:ind w:left="2880" w:hanging="360"/>
      </w:pPr>
    </w:lvl>
    <w:lvl w:ilvl="4" w:tplc="35B6169C" w:tentative="1">
      <w:start w:val="1"/>
      <w:numFmt w:val="lowerLetter"/>
      <w:lvlText w:val="%5."/>
      <w:lvlJc w:val="left"/>
      <w:pPr>
        <w:ind w:left="3600" w:hanging="360"/>
      </w:pPr>
    </w:lvl>
    <w:lvl w:ilvl="5" w:tplc="E2A2F89A" w:tentative="1">
      <w:start w:val="1"/>
      <w:numFmt w:val="lowerRoman"/>
      <w:lvlText w:val="%6."/>
      <w:lvlJc w:val="right"/>
      <w:pPr>
        <w:ind w:left="4320" w:hanging="180"/>
      </w:pPr>
    </w:lvl>
    <w:lvl w:ilvl="6" w:tplc="B06E1F72" w:tentative="1">
      <w:start w:val="1"/>
      <w:numFmt w:val="decimal"/>
      <w:lvlText w:val="%7."/>
      <w:lvlJc w:val="left"/>
      <w:pPr>
        <w:ind w:left="5040" w:hanging="360"/>
      </w:pPr>
    </w:lvl>
    <w:lvl w:ilvl="7" w:tplc="ABC8BD6C" w:tentative="1">
      <w:start w:val="1"/>
      <w:numFmt w:val="lowerLetter"/>
      <w:lvlText w:val="%8."/>
      <w:lvlJc w:val="left"/>
      <w:pPr>
        <w:ind w:left="5760" w:hanging="360"/>
      </w:pPr>
    </w:lvl>
    <w:lvl w:ilvl="8" w:tplc="665C45A6" w:tentative="1">
      <w:start w:val="1"/>
      <w:numFmt w:val="lowerRoman"/>
      <w:lvlText w:val="%9."/>
      <w:lvlJc w:val="right"/>
      <w:pPr>
        <w:ind w:left="6480" w:hanging="180"/>
      </w:pPr>
    </w:lvl>
  </w:abstractNum>
  <w:abstractNum w:abstractNumId="18" w15:restartNumberingAfterBreak="0">
    <w:nsid w:val="322D2D13"/>
    <w:multiLevelType w:val="hybridMultilevel"/>
    <w:tmpl w:val="963AD8E8"/>
    <w:lvl w:ilvl="0" w:tplc="6274992A">
      <w:start w:val="8"/>
      <w:numFmt w:val="decimal"/>
      <w:lvlText w:val="%1."/>
      <w:lvlJc w:val="left"/>
      <w:pPr>
        <w:ind w:left="720" w:hanging="360"/>
      </w:pPr>
      <w:rPr>
        <w:rFonts w:hint="default"/>
        <w:b/>
      </w:rPr>
    </w:lvl>
    <w:lvl w:ilvl="1" w:tplc="7BB8A3B4">
      <w:start w:val="1"/>
      <w:numFmt w:val="lowerLetter"/>
      <w:lvlText w:val="%2."/>
      <w:lvlJc w:val="left"/>
      <w:pPr>
        <w:ind w:left="1440" w:hanging="360"/>
      </w:pPr>
    </w:lvl>
    <w:lvl w:ilvl="2" w:tplc="9B70B70A" w:tentative="1">
      <w:start w:val="1"/>
      <w:numFmt w:val="lowerRoman"/>
      <w:lvlText w:val="%3."/>
      <w:lvlJc w:val="right"/>
      <w:pPr>
        <w:ind w:left="2160" w:hanging="180"/>
      </w:pPr>
    </w:lvl>
    <w:lvl w:ilvl="3" w:tplc="8146EBFA" w:tentative="1">
      <w:start w:val="1"/>
      <w:numFmt w:val="decimal"/>
      <w:lvlText w:val="%4."/>
      <w:lvlJc w:val="left"/>
      <w:pPr>
        <w:ind w:left="2880" w:hanging="360"/>
      </w:pPr>
    </w:lvl>
    <w:lvl w:ilvl="4" w:tplc="9D4ABB0E" w:tentative="1">
      <w:start w:val="1"/>
      <w:numFmt w:val="lowerLetter"/>
      <w:lvlText w:val="%5."/>
      <w:lvlJc w:val="left"/>
      <w:pPr>
        <w:ind w:left="3600" w:hanging="360"/>
      </w:pPr>
    </w:lvl>
    <w:lvl w:ilvl="5" w:tplc="940E5E5A" w:tentative="1">
      <w:start w:val="1"/>
      <w:numFmt w:val="lowerRoman"/>
      <w:lvlText w:val="%6."/>
      <w:lvlJc w:val="right"/>
      <w:pPr>
        <w:ind w:left="4320" w:hanging="180"/>
      </w:pPr>
    </w:lvl>
    <w:lvl w:ilvl="6" w:tplc="0950C29C" w:tentative="1">
      <w:start w:val="1"/>
      <w:numFmt w:val="decimal"/>
      <w:lvlText w:val="%7."/>
      <w:lvlJc w:val="left"/>
      <w:pPr>
        <w:ind w:left="5040" w:hanging="360"/>
      </w:pPr>
    </w:lvl>
    <w:lvl w:ilvl="7" w:tplc="7ACEC464" w:tentative="1">
      <w:start w:val="1"/>
      <w:numFmt w:val="lowerLetter"/>
      <w:lvlText w:val="%8."/>
      <w:lvlJc w:val="left"/>
      <w:pPr>
        <w:ind w:left="5760" w:hanging="360"/>
      </w:pPr>
    </w:lvl>
    <w:lvl w:ilvl="8" w:tplc="AD8C75E6" w:tentative="1">
      <w:start w:val="1"/>
      <w:numFmt w:val="lowerRoman"/>
      <w:lvlText w:val="%9."/>
      <w:lvlJc w:val="right"/>
      <w:pPr>
        <w:ind w:left="6480" w:hanging="180"/>
      </w:pPr>
    </w:lvl>
  </w:abstractNum>
  <w:abstractNum w:abstractNumId="19" w15:restartNumberingAfterBreak="0">
    <w:nsid w:val="3C8B558F"/>
    <w:multiLevelType w:val="hybridMultilevel"/>
    <w:tmpl w:val="6F569D6A"/>
    <w:lvl w:ilvl="0" w:tplc="508ED020">
      <w:start w:val="1"/>
      <w:numFmt w:val="decimal"/>
      <w:lvlText w:val="%1."/>
      <w:lvlJc w:val="left"/>
      <w:pPr>
        <w:ind w:left="502" w:hanging="360"/>
      </w:pPr>
      <w:rPr>
        <w:rFonts w:ascii="Times New Roman" w:hAnsi="Times New Roman" w:cs="Times New Roman" w:hint="default"/>
        <w:b w:val="0"/>
        <w:i w:val="0"/>
        <w:color w:val="auto"/>
        <w:sz w:val="24"/>
        <w:szCs w:val="24"/>
      </w:rPr>
    </w:lvl>
    <w:lvl w:ilvl="1" w:tplc="F4A608EA" w:tentative="1">
      <w:start w:val="1"/>
      <w:numFmt w:val="lowerLetter"/>
      <w:lvlText w:val="%2."/>
      <w:lvlJc w:val="left"/>
      <w:pPr>
        <w:ind w:left="1440" w:hanging="360"/>
      </w:pPr>
    </w:lvl>
    <w:lvl w:ilvl="2" w:tplc="4F42FC18">
      <w:start w:val="1"/>
      <w:numFmt w:val="lowerRoman"/>
      <w:lvlText w:val="%3."/>
      <w:lvlJc w:val="right"/>
      <w:pPr>
        <w:ind w:left="2160" w:hanging="180"/>
      </w:pPr>
    </w:lvl>
    <w:lvl w:ilvl="3" w:tplc="E78A57FA" w:tentative="1">
      <w:start w:val="1"/>
      <w:numFmt w:val="decimal"/>
      <w:lvlText w:val="%4."/>
      <w:lvlJc w:val="left"/>
      <w:pPr>
        <w:ind w:left="2880" w:hanging="360"/>
      </w:pPr>
    </w:lvl>
    <w:lvl w:ilvl="4" w:tplc="675475CC" w:tentative="1">
      <w:start w:val="1"/>
      <w:numFmt w:val="lowerLetter"/>
      <w:lvlText w:val="%5."/>
      <w:lvlJc w:val="left"/>
      <w:pPr>
        <w:ind w:left="3600" w:hanging="360"/>
      </w:pPr>
    </w:lvl>
    <w:lvl w:ilvl="5" w:tplc="A6408A70" w:tentative="1">
      <w:start w:val="1"/>
      <w:numFmt w:val="lowerRoman"/>
      <w:lvlText w:val="%6."/>
      <w:lvlJc w:val="right"/>
      <w:pPr>
        <w:ind w:left="4320" w:hanging="180"/>
      </w:pPr>
    </w:lvl>
    <w:lvl w:ilvl="6" w:tplc="92C29F08" w:tentative="1">
      <w:start w:val="1"/>
      <w:numFmt w:val="decimal"/>
      <w:lvlText w:val="%7."/>
      <w:lvlJc w:val="left"/>
      <w:pPr>
        <w:ind w:left="5040" w:hanging="360"/>
      </w:pPr>
    </w:lvl>
    <w:lvl w:ilvl="7" w:tplc="7E586918" w:tentative="1">
      <w:start w:val="1"/>
      <w:numFmt w:val="lowerLetter"/>
      <w:lvlText w:val="%8."/>
      <w:lvlJc w:val="left"/>
      <w:pPr>
        <w:ind w:left="5760" w:hanging="360"/>
      </w:pPr>
    </w:lvl>
    <w:lvl w:ilvl="8" w:tplc="2B781C62" w:tentative="1">
      <w:start w:val="1"/>
      <w:numFmt w:val="lowerRoman"/>
      <w:lvlText w:val="%9."/>
      <w:lvlJc w:val="right"/>
      <w:pPr>
        <w:ind w:left="6480" w:hanging="180"/>
      </w:pPr>
    </w:lvl>
  </w:abstractNum>
  <w:abstractNum w:abstractNumId="20"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34B1D"/>
    <w:multiLevelType w:val="hybridMultilevel"/>
    <w:tmpl w:val="8BBAC6F2"/>
    <w:lvl w:ilvl="0" w:tplc="563EF3F4">
      <w:start w:val="1"/>
      <w:numFmt w:val="decimal"/>
      <w:lvlText w:val="%1."/>
      <w:lvlJc w:val="left"/>
      <w:pPr>
        <w:ind w:left="1080" w:hanging="360"/>
      </w:pPr>
      <w:rPr>
        <w:rFonts w:hint="default"/>
      </w:rPr>
    </w:lvl>
    <w:lvl w:ilvl="1" w:tplc="9FDA1226" w:tentative="1">
      <w:start w:val="1"/>
      <w:numFmt w:val="lowerLetter"/>
      <w:lvlText w:val="%2."/>
      <w:lvlJc w:val="left"/>
      <w:pPr>
        <w:ind w:left="1800" w:hanging="360"/>
      </w:pPr>
    </w:lvl>
    <w:lvl w:ilvl="2" w:tplc="BAF4B896" w:tentative="1">
      <w:start w:val="1"/>
      <w:numFmt w:val="lowerRoman"/>
      <w:lvlText w:val="%3."/>
      <w:lvlJc w:val="right"/>
      <w:pPr>
        <w:ind w:left="2520" w:hanging="180"/>
      </w:pPr>
    </w:lvl>
    <w:lvl w:ilvl="3" w:tplc="FD9E506E" w:tentative="1">
      <w:start w:val="1"/>
      <w:numFmt w:val="decimal"/>
      <w:lvlText w:val="%4."/>
      <w:lvlJc w:val="left"/>
      <w:pPr>
        <w:ind w:left="3240" w:hanging="360"/>
      </w:pPr>
    </w:lvl>
    <w:lvl w:ilvl="4" w:tplc="02361DC0" w:tentative="1">
      <w:start w:val="1"/>
      <w:numFmt w:val="lowerLetter"/>
      <w:lvlText w:val="%5."/>
      <w:lvlJc w:val="left"/>
      <w:pPr>
        <w:ind w:left="3960" w:hanging="360"/>
      </w:pPr>
    </w:lvl>
    <w:lvl w:ilvl="5" w:tplc="A8E04BCE" w:tentative="1">
      <w:start w:val="1"/>
      <w:numFmt w:val="lowerRoman"/>
      <w:lvlText w:val="%6."/>
      <w:lvlJc w:val="right"/>
      <w:pPr>
        <w:ind w:left="4680" w:hanging="180"/>
      </w:pPr>
    </w:lvl>
    <w:lvl w:ilvl="6" w:tplc="7DDCFFF0" w:tentative="1">
      <w:start w:val="1"/>
      <w:numFmt w:val="decimal"/>
      <w:lvlText w:val="%7."/>
      <w:lvlJc w:val="left"/>
      <w:pPr>
        <w:ind w:left="5400" w:hanging="360"/>
      </w:pPr>
    </w:lvl>
    <w:lvl w:ilvl="7" w:tplc="2B56FF30" w:tentative="1">
      <w:start w:val="1"/>
      <w:numFmt w:val="lowerLetter"/>
      <w:lvlText w:val="%8."/>
      <w:lvlJc w:val="left"/>
      <w:pPr>
        <w:ind w:left="6120" w:hanging="360"/>
      </w:pPr>
    </w:lvl>
    <w:lvl w:ilvl="8" w:tplc="88B62D06" w:tentative="1">
      <w:start w:val="1"/>
      <w:numFmt w:val="lowerRoman"/>
      <w:lvlText w:val="%9."/>
      <w:lvlJc w:val="right"/>
      <w:pPr>
        <w:ind w:left="6840" w:hanging="180"/>
      </w:pPr>
    </w:lvl>
  </w:abstractNum>
  <w:abstractNum w:abstractNumId="22"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4861DC"/>
    <w:multiLevelType w:val="hybridMultilevel"/>
    <w:tmpl w:val="7060A4D8"/>
    <w:lvl w:ilvl="0" w:tplc="9594F546">
      <w:start w:val="1"/>
      <w:numFmt w:val="upperRoman"/>
      <w:lvlText w:val="%1."/>
      <w:lvlJc w:val="left"/>
      <w:pPr>
        <w:tabs>
          <w:tab w:val="num" w:pos="1080"/>
        </w:tabs>
        <w:ind w:left="1080" w:hanging="720"/>
      </w:pPr>
      <w:rPr>
        <w:rFonts w:hint="default"/>
        <w:b/>
        <w:i w:val="0"/>
        <w:sz w:val="28"/>
      </w:rPr>
    </w:lvl>
    <w:lvl w:ilvl="1" w:tplc="330CB170">
      <w:start w:val="23"/>
      <w:numFmt w:val="bullet"/>
      <w:lvlText w:val="-"/>
      <w:lvlJc w:val="left"/>
      <w:pPr>
        <w:tabs>
          <w:tab w:val="num" w:pos="1440"/>
        </w:tabs>
        <w:ind w:left="1440" w:hanging="360"/>
      </w:pPr>
      <w:rPr>
        <w:rFonts w:ascii="Times New Roman" w:eastAsia="Times New Roman" w:hAnsi="Times New Roman" w:cs="Times New Roman" w:hint="default"/>
      </w:rPr>
    </w:lvl>
    <w:lvl w:ilvl="2" w:tplc="BAB0841A" w:tentative="1">
      <w:start w:val="1"/>
      <w:numFmt w:val="lowerRoman"/>
      <w:lvlText w:val="%3."/>
      <w:lvlJc w:val="right"/>
      <w:pPr>
        <w:tabs>
          <w:tab w:val="num" w:pos="2160"/>
        </w:tabs>
        <w:ind w:left="2160" w:hanging="180"/>
      </w:pPr>
    </w:lvl>
    <w:lvl w:ilvl="3" w:tplc="426EFFA0" w:tentative="1">
      <w:start w:val="1"/>
      <w:numFmt w:val="decimal"/>
      <w:lvlText w:val="%4."/>
      <w:lvlJc w:val="left"/>
      <w:pPr>
        <w:tabs>
          <w:tab w:val="num" w:pos="2880"/>
        </w:tabs>
        <w:ind w:left="2880" w:hanging="360"/>
      </w:pPr>
    </w:lvl>
    <w:lvl w:ilvl="4" w:tplc="55AE71D6" w:tentative="1">
      <w:start w:val="1"/>
      <w:numFmt w:val="lowerLetter"/>
      <w:lvlText w:val="%5."/>
      <w:lvlJc w:val="left"/>
      <w:pPr>
        <w:tabs>
          <w:tab w:val="num" w:pos="3600"/>
        </w:tabs>
        <w:ind w:left="3600" w:hanging="360"/>
      </w:pPr>
    </w:lvl>
    <w:lvl w:ilvl="5" w:tplc="781A19C6" w:tentative="1">
      <w:start w:val="1"/>
      <w:numFmt w:val="lowerRoman"/>
      <w:lvlText w:val="%6."/>
      <w:lvlJc w:val="right"/>
      <w:pPr>
        <w:tabs>
          <w:tab w:val="num" w:pos="4320"/>
        </w:tabs>
        <w:ind w:left="4320" w:hanging="180"/>
      </w:pPr>
    </w:lvl>
    <w:lvl w:ilvl="6" w:tplc="1F069DC2" w:tentative="1">
      <w:start w:val="1"/>
      <w:numFmt w:val="decimal"/>
      <w:lvlText w:val="%7."/>
      <w:lvlJc w:val="left"/>
      <w:pPr>
        <w:tabs>
          <w:tab w:val="num" w:pos="5040"/>
        </w:tabs>
        <w:ind w:left="5040" w:hanging="360"/>
      </w:pPr>
    </w:lvl>
    <w:lvl w:ilvl="7" w:tplc="AE94F8B2" w:tentative="1">
      <w:start w:val="1"/>
      <w:numFmt w:val="lowerLetter"/>
      <w:lvlText w:val="%8."/>
      <w:lvlJc w:val="left"/>
      <w:pPr>
        <w:tabs>
          <w:tab w:val="num" w:pos="5760"/>
        </w:tabs>
        <w:ind w:left="5760" w:hanging="360"/>
      </w:pPr>
    </w:lvl>
    <w:lvl w:ilvl="8" w:tplc="62D26660"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28D27DB8">
      <w:start w:val="1"/>
      <w:numFmt w:val="bullet"/>
      <w:lvlText w:val=""/>
      <w:lvlJc w:val="left"/>
      <w:pPr>
        <w:ind w:left="1440" w:hanging="360"/>
      </w:pPr>
      <w:rPr>
        <w:rFonts w:ascii="Wingdings" w:hAnsi="Wingdings" w:hint="default"/>
      </w:rPr>
    </w:lvl>
    <w:lvl w:ilvl="1" w:tplc="5EEE5452" w:tentative="1">
      <w:start w:val="1"/>
      <w:numFmt w:val="bullet"/>
      <w:lvlText w:val="o"/>
      <w:lvlJc w:val="left"/>
      <w:pPr>
        <w:ind w:left="2160" w:hanging="360"/>
      </w:pPr>
      <w:rPr>
        <w:rFonts w:ascii="Courier New" w:hAnsi="Courier New" w:cs="Courier New" w:hint="default"/>
      </w:rPr>
    </w:lvl>
    <w:lvl w:ilvl="2" w:tplc="4D5ADC0A" w:tentative="1">
      <w:start w:val="1"/>
      <w:numFmt w:val="bullet"/>
      <w:lvlText w:val=""/>
      <w:lvlJc w:val="left"/>
      <w:pPr>
        <w:ind w:left="2880" w:hanging="360"/>
      </w:pPr>
      <w:rPr>
        <w:rFonts w:ascii="Wingdings" w:hAnsi="Wingdings" w:hint="default"/>
      </w:rPr>
    </w:lvl>
    <w:lvl w:ilvl="3" w:tplc="F78A31E0" w:tentative="1">
      <w:start w:val="1"/>
      <w:numFmt w:val="bullet"/>
      <w:lvlText w:val=""/>
      <w:lvlJc w:val="left"/>
      <w:pPr>
        <w:ind w:left="3600" w:hanging="360"/>
      </w:pPr>
      <w:rPr>
        <w:rFonts w:ascii="Symbol" w:hAnsi="Symbol" w:hint="default"/>
      </w:rPr>
    </w:lvl>
    <w:lvl w:ilvl="4" w:tplc="C128D232" w:tentative="1">
      <w:start w:val="1"/>
      <w:numFmt w:val="bullet"/>
      <w:lvlText w:val="o"/>
      <w:lvlJc w:val="left"/>
      <w:pPr>
        <w:ind w:left="4320" w:hanging="360"/>
      </w:pPr>
      <w:rPr>
        <w:rFonts w:ascii="Courier New" w:hAnsi="Courier New" w:cs="Courier New" w:hint="default"/>
      </w:rPr>
    </w:lvl>
    <w:lvl w:ilvl="5" w:tplc="5E6E05C2" w:tentative="1">
      <w:start w:val="1"/>
      <w:numFmt w:val="bullet"/>
      <w:lvlText w:val=""/>
      <w:lvlJc w:val="left"/>
      <w:pPr>
        <w:ind w:left="5040" w:hanging="360"/>
      </w:pPr>
      <w:rPr>
        <w:rFonts w:ascii="Wingdings" w:hAnsi="Wingdings" w:hint="default"/>
      </w:rPr>
    </w:lvl>
    <w:lvl w:ilvl="6" w:tplc="446C73A8" w:tentative="1">
      <w:start w:val="1"/>
      <w:numFmt w:val="bullet"/>
      <w:lvlText w:val=""/>
      <w:lvlJc w:val="left"/>
      <w:pPr>
        <w:ind w:left="5760" w:hanging="360"/>
      </w:pPr>
      <w:rPr>
        <w:rFonts w:ascii="Symbol" w:hAnsi="Symbol" w:hint="default"/>
      </w:rPr>
    </w:lvl>
    <w:lvl w:ilvl="7" w:tplc="87EE3730" w:tentative="1">
      <w:start w:val="1"/>
      <w:numFmt w:val="bullet"/>
      <w:lvlText w:val="o"/>
      <w:lvlJc w:val="left"/>
      <w:pPr>
        <w:ind w:left="6480" w:hanging="360"/>
      </w:pPr>
      <w:rPr>
        <w:rFonts w:ascii="Courier New" w:hAnsi="Courier New" w:cs="Courier New" w:hint="default"/>
      </w:rPr>
    </w:lvl>
    <w:lvl w:ilvl="8" w:tplc="AE3EF216" w:tentative="1">
      <w:start w:val="1"/>
      <w:numFmt w:val="bullet"/>
      <w:lvlText w:val=""/>
      <w:lvlJc w:val="left"/>
      <w:pPr>
        <w:ind w:left="7200" w:hanging="360"/>
      </w:pPr>
      <w:rPr>
        <w:rFonts w:ascii="Wingdings" w:hAnsi="Wingdings" w:hint="default"/>
      </w:rPr>
    </w:lvl>
  </w:abstractNum>
  <w:abstractNum w:abstractNumId="26" w15:restartNumberingAfterBreak="0">
    <w:nsid w:val="58CB2E17"/>
    <w:multiLevelType w:val="hybridMultilevel"/>
    <w:tmpl w:val="FA80BACC"/>
    <w:lvl w:ilvl="0" w:tplc="F0EE8514">
      <w:start w:val="1"/>
      <w:numFmt w:val="decimal"/>
      <w:lvlText w:val="%1."/>
      <w:lvlJc w:val="left"/>
      <w:pPr>
        <w:ind w:left="720" w:hanging="360"/>
      </w:pPr>
      <w:rPr>
        <w:rFonts w:hint="default"/>
        <w:i w:val="0"/>
        <w:iCs/>
      </w:rPr>
    </w:lvl>
    <w:lvl w:ilvl="1" w:tplc="AEA69FD4" w:tentative="1">
      <w:start w:val="1"/>
      <w:numFmt w:val="lowerLetter"/>
      <w:lvlText w:val="%2."/>
      <w:lvlJc w:val="left"/>
      <w:pPr>
        <w:ind w:left="1440" w:hanging="360"/>
      </w:pPr>
    </w:lvl>
    <w:lvl w:ilvl="2" w:tplc="31863B5A" w:tentative="1">
      <w:start w:val="1"/>
      <w:numFmt w:val="lowerRoman"/>
      <w:lvlText w:val="%3."/>
      <w:lvlJc w:val="right"/>
      <w:pPr>
        <w:ind w:left="2160" w:hanging="180"/>
      </w:pPr>
    </w:lvl>
    <w:lvl w:ilvl="3" w:tplc="7AC65CA8" w:tentative="1">
      <w:start w:val="1"/>
      <w:numFmt w:val="decimal"/>
      <w:lvlText w:val="%4."/>
      <w:lvlJc w:val="left"/>
      <w:pPr>
        <w:ind w:left="2880" w:hanging="360"/>
      </w:pPr>
    </w:lvl>
    <w:lvl w:ilvl="4" w:tplc="0F72C75E" w:tentative="1">
      <w:start w:val="1"/>
      <w:numFmt w:val="lowerLetter"/>
      <w:lvlText w:val="%5."/>
      <w:lvlJc w:val="left"/>
      <w:pPr>
        <w:ind w:left="3600" w:hanging="360"/>
      </w:pPr>
    </w:lvl>
    <w:lvl w:ilvl="5" w:tplc="F8B033C4" w:tentative="1">
      <w:start w:val="1"/>
      <w:numFmt w:val="lowerRoman"/>
      <w:lvlText w:val="%6."/>
      <w:lvlJc w:val="right"/>
      <w:pPr>
        <w:ind w:left="4320" w:hanging="180"/>
      </w:pPr>
    </w:lvl>
    <w:lvl w:ilvl="6" w:tplc="6854C7BC" w:tentative="1">
      <w:start w:val="1"/>
      <w:numFmt w:val="decimal"/>
      <w:lvlText w:val="%7."/>
      <w:lvlJc w:val="left"/>
      <w:pPr>
        <w:ind w:left="5040" w:hanging="360"/>
      </w:pPr>
    </w:lvl>
    <w:lvl w:ilvl="7" w:tplc="1152C41C" w:tentative="1">
      <w:start w:val="1"/>
      <w:numFmt w:val="lowerLetter"/>
      <w:lvlText w:val="%8."/>
      <w:lvlJc w:val="left"/>
      <w:pPr>
        <w:ind w:left="5760" w:hanging="360"/>
      </w:pPr>
    </w:lvl>
    <w:lvl w:ilvl="8" w:tplc="DE46C0B6" w:tentative="1">
      <w:start w:val="1"/>
      <w:numFmt w:val="lowerRoman"/>
      <w:lvlText w:val="%9."/>
      <w:lvlJc w:val="right"/>
      <w:pPr>
        <w:ind w:left="6480" w:hanging="18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19952C7"/>
    <w:multiLevelType w:val="multilevel"/>
    <w:tmpl w:val="48DC9BB8"/>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7B1D5A2C"/>
    <w:multiLevelType w:val="hybridMultilevel"/>
    <w:tmpl w:val="4AB684AC"/>
    <w:lvl w:ilvl="0" w:tplc="903CFBC8">
      <w:start w:val="1"/>
      <w:numFmt w:val="decimal"/>
      <w:lvlText w:val="%1."/>
      <w:lvlJc w:val="left"/>
      <w:pPr>
        <w:ind w:left="720" w:hanging="360"/>
      </w:pPr>
      <w:rPr>
        <w:rFonts w:hint="default"/>
        <w:b w:val="0"/>
        <w:i w:val="0"/>
        <w:strike w:val="0"/>
      </w:rPr>
    </w:lvl>
    <w:lvl w:ilvl="1" w:tplc="EADA4FE6" w:tentative="1">
      <w:start w:val="1"/>
      <w:numFmt w:val="lowerLetter"/>
      <w:lvlText w:val="%2."/>
      <w:lvlJc w:val="left"/>
      <w:pPr>
        <w:ind w:left="1440" w:hanging="360"/>
      </w:pPr>
    </w:lvl>
    <w:lvl w:ilvl="2" w:tplc="BC4C5812" w:tentative="1">
      <w:start w:val="1"/>
      <w:numFmt w:val="lowerRoman"/>
      <w:lvlText w:val="%3."/>
      <w:lvlJc w:val="right"/>
      <w:pPr>
        <w:ind w:left="2160" w:hanging="180"/>
      </w:pPr>
    </w:lvl>
    <w:lvl w:ilvl="3" w:tplc="0FD6E58C" w:tentative="1">
      <w:start w:val="1"/>
      <w:numFmt w:val="decimal"/>
      <w:lvlText w:val="%4."/>
      <w:lvlJc w:val="left"/>
      <w:pPr>
        <w:ind w:left="2880" w:hanging="360"/>
      </w:pPr>
    </w:lvl>
    <w:lvl w:ilvl="4" w:tplc="BB4A971C" w:tentative="1">
      <w:start w:val="1"/>
      <w:numFmt w:val="lowerLetter"/>
      <w:lvlText w:val="%5."/>
      <w:lvlJc w:val="left"/>
      <w:pPr>
        <w:ind w:left="3600" w:hanging="360"/>
      </w:pPr>
    </w:lvl>
    <w:lvl w:ilvl="5" w:tplc="B8DA292E" w:tentative="1">
      <w:start w:val="1"/>
      <w:numFmt w:val="lowerRoman"/>
      <w:lvlText w:val="%6."/>
      <w:lvlJc w:val="right"/>
      <w:pPr>
        <w:ind w:left="4320" w:hanging="180"/>
      </w:pPr>
    </w:lvl>
    <w:lvl w:ilvl="6" w:tplc="4BDE13BC" w:tentative="1">
      <w:start w:val="1"/>
      <w:numFmt w:val="decimal"/>
      <w:lvlText w:val="%7."/>
      <w:lvlJc w:val="left"/>
      <w:pPr>
        <w:ind w:left="5040" w:hanging="360"/>
      </w:pPr>
    </w:lvl>
    <w:lvl w:ilvl="7" w:tplc="8E607F4E" w:tentative="1">
      <w:start w:val="1"/>
      <w:numFmt w:val="lowerLetter"/>
      <w:lvlText w:val="%8."/>
      <w:lvlJc w:val="left"/>
      <w:pPr>
        <w:ind w:left="5760" w:hanging="360"/>
      </w:pPr>
    </w:lvl>
    <w:lvl w:ilvl="8" w:tplc="38DCB4FC" w:tentative="1">
      <w:start w:val="1"/>
      <w:numFmt w:val="lowerRoman"/>
      <w:lvlText w:val="%9."/>
      <w:lvlJc w:val="right"/>
      <w:pPr>
        <w:ind w:left="6480" w:hanging="180"/>
      </w:pPr>
    </w:lvl>
  </w:abstractNum>
  <w:num w:numId="1" w16cid:durableId="1514950497">
    <w:abstractNumId w:val="6"/>
  </w:num>
  <w:num w:numId="2" w16cid:durableId="1116368983">
    <w:abstractNumId w:val="10"/>
  </w:num>
  <w:num w:numId="3" w16cid:durableId="619579319">
    <w:abstractNumId w:val="9"/>
  </w:num>
  <w:num w:numId="4" w16cid:durableId="1132865916">
    <w:abstractNumId w:val="27"/>
  </w:num>
  <w:num w:numId="5" w16cid:durableId="445273831">
    <w:abstractNumId w:val="12"/>
  </w:num>
  <w:num w:numId="6" w16cid:durableId="944727185">
    <w:abstractNumId w:val="20"/>
  </w:num>
  <w:num w:numId="7" w16cid:durableId="1763991563">
    <w:abstractNumId w:val="22"/>
  </w:num>
  <w:num w:numId="8" w16cid:durableId="979118275">
    <w:abstractNumId w:val="5"/>
  </w:num>
  <w:num w:numId="9" w16cid:durableId="330449188">
    <w:abstractNumId w:val="8"/>
  </w:num>
  <w:num w:numId="10" w16cid:durableId="725759533">
    <w:abstractNumId w:val="24"/>
  </w:num>
  <w:num w:numId="11" w16cid:durableId="1515729939">
    <w:abstractNumId w:val="11"/>
  </w:num>
  <w:num w:numId="12" w16cid:durableId="68043443">
    <w:abstractNumId w:val="30"/>
  </w:num>
  <w:num w:numId="13" w16cid:durableId="1261334570">
    <w:abstractNumId w:val="28"/>
  </w:num>
  <w:num w:numId="14" w16cid:durableId="566380368">
    <w:abstractNumId w:val="0"/>
  </w:num>
  <w:num w:numId="15" w16cid:durableId="374702041">
    <w:abstractNumId w:val="2"/>
  </w:num>
  <w:num w:numId="16" w16cid:durableId="952250509">
    <w:abstractNumId w:val="17"/>
  </w:num>
  <w:num w:numId="17" w16cid:durableId="354231889">
    <w:abstractNumId w:val="14"/>
  </w:num>
  <w:num w:numId="18" w16cid:durableId="1087771536">
    <w:abstractNumId w:val="31"/>
  </w:num>
  <w:num w:numId="19" w16cid:durableId="1924796226">
    <w:abstractNumId w:val="25"/>
  </w:num>
  <w:num w:numId="20" w16cid:durableId="736712337">
    <w:abstractNumId w:val="21"/>
  </w:num>
  <w:num w:numId="21" w16cid:durableId="2028749361">
    <w:abstractNumId w:val="1"/>
  </w:num>
  <w:num w:numId="22" w16cid:durableId="1159616698">
    <w:abstractNumId w:val="23"/>
  </w:num>
  <w:num w:numId="23" w16cid:durableId="1060253685">
    <w:abstractNumId w:val="4"/>
  </w:num>
  <w:num w:numId="24" w16cid:durableId="970790485">
    <w:abstractNumId w:val="7"/>
  </w:num>
  <w:num w:numId="25" w16cid:durableId="823591239">
    <w:abstractNumId w:val="16"/>
  </w:num>
  <w:num w:numId="26" w16cid:durableId="88238441">
    <w:abstractNumId w:val="15"/>
  </w:num>
  <w:num w:numId="27" w16cid:durableId="1910990929">
    <w:abstractNumId w:val="13"/>
  </w:num>
  <w:num w:numId="28" w16cid:durableId="472983409">
    <w:abstractNumId w:val="19"/>
  </w:num>
  <w:num w:numId="29" w16cid:durableId="32003763">
    <w:abstractNumId w:val="26"/>
  </w:num>
  <w:num w:numId="30" w16cid:durableId="1973708797">
    <w:abstractNumId w:val="18"/>
  </w:num>
  <w:num w:numId="31" w16cid:durableId="2139175925">
    <w:abstractNumId w:val="3"/>
  </w:num>
  <w:num w:numId="32" w16cid:durableId="17109543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7C7"/>
    <w:rsid w:val="00015659"/>
    <w:rsid w:val="0003632C"/>
    <w:rsid w:val="000372ED"/>
    <w:rsid w:val="00040EFF"/>
    <w:rsid w:val="00057E4C"/>
    <w:rsid w:val="00060FED"/>
    <w:rsid w:val="000675AA"/>
    <w:rsid w:val="000704C2"/>
    <w:rsid w:val="00080613"/>
    <w:rsid w:val="00081DC5"/>
    <w:rsid w:val="0008416B"/>
    <w:rsid w:val="000908F9"/>
    <w:rsid w:val="000B1402"/>
    <w:rsid w:val="000B2FBB"/>
    <w:rsid w:val="000B435B"/>
    <w:rsid w:val="000E1035"/>
    <w:rsid w:val="000F5762"/>
    <w:rsid w:val="00102077"/>
    <w:rsid w:val="001024BA"/>
    <w:rsid w:val="00103D14"/>
    <w:rsid w:val="001147D4"/>
    <w:rsid w:val="001436D2"/>
    <w:rsid w:val="00145637"/>
    <w:rsid w:val="001465CD"/>
    <w:rsid w:val="001466CD"/>
    <w:rsid w:val="001656A3"/>
    <w:rsid w:val="0017583E"/>
    <w:rsid w:val="0018252D"/>
    <w:rsid w:val="00185749"/>
    <w:rsid w:val="00187C8F"/>
    <w:rsid w:val="00195064"/>
    <w:rsid w:val="001A32FC"/>
    <w:rsid w:val="001C1A81"/>
    <w:rsid w:val="001D212C"/>
    <w:rsid w:val="001D63FB"/>
    <w:rsid w:val="001F11E5"/>
    <w:rsid w:val="00202B27"/>
    <w:rsid w:val="00207812"/>
    <w:rsid w:val="0021061E"/>
    <w:rsid w:val="002129F0"/>
    <w:rsid w:val="00217FDE"/>
    <w:rsid w:val="00220B9E"/>
    <w:rsid w:val="00220FD6"/>
    <w:rsid w:val="002237F4"/>
    <w:rsid w:val="00223AD5"/>
    <w:rsid w:val="00231352"/>
    <w:rsid w:val="00240B92"/>
    <w:rsid w:val="00255625"/>
    <w:rsid w:val="002604A8"/>
    <w:rsid w:val="002637C6"/>
    <w:rsid w:val="00266BD3"/>
    <w:rsid w:val="0027653E"/>
    <w:rsid w:val="00276FC5"/>
    <w:rsid w:val="00277A30"/>
    <w:rsid w:val="002863E9"/>
    <w:rsid w:val="00292052"/>
    <w:rsid w:val="002964E0"/>
    <w:rsid w:val="00296818"/>
    <w:rsid w:val="002A4568"/>
    <w:rsid w:val="002D5FA5"/>
    <w:rsid w:val="00306BE4"/>
    <w:rsid w:val="00343F48"/>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C09"/>
    <w:rsid w:val="003E4B6F"/>
    <w:rsid w:val="00403A48"/>
    <w:rsid w:val="004200E3"/>
    <w:rsid w:val="004208B3"/>
    <w:rsid w:val="0042691A"/>
    <w:rsid w:val="00434EB5"/>
    <w:rsid w:val="004565DA"/>
    <w:rsid w:val="004707BF"/>
    <w:rsid w:val="00471D42"/>
    <w:rsid w:val="0048525F"/>
    <w:rsid w:val="00491D8F"/>
    <w:rsid w:val="00497A5A"/>
    <w:rsid w:val="004B0753"/>
    <w:rsid w:val="004B7A5C"/>
    <w:rsid w:val="004C6B2A"/>
    <w:rsid w:val="004C78EC"/>
    <w:rsid w:val="004C7C25"/>
    <w:rsid w:val="004D0506"/>
    <w:rsid w:val="004F24F3"/>
    <w:rsid w:val="004F7C6A"/>
    <w:rsid w:val="00525159"/>
    <w:rsid w:val="00526AD6"/>
    <w:rsid w:val="00535001"/>
    <w:rsid w:val="00541CAA"/>
    <w:rsid w:val="00543FF2"/>
    <w:rsid w:val="00552081"/>
    <w:rsid w:val="005535ED"/>
    <w:rsid w:val="005901A4"/>
    <w:rsid w:val="00594372"/>
    <w:rsid w:val="005A1AB5"/>
    <w:rsid w:val="005B25D1"/>
    <w:rsid w:val="005B447C"/>
    <w:rsid w:val="00605B3C"/>
    <w:rsid w:val="00616516"/>
    <w:rsid w:val="00626F03"/>
    <w:rsid w:val="00652E00"/>
    <w:rsid w:val="006540B6"/>
    <w:rsid w:val="00657EDB"/>
    <w:rsid w:val="00667D6E"/>
    <w:rsid w:val="0067073B"/>
    <w:rsid w:val="0067091D"/>
    <w:rsid w:val="0067643F"/>
    <w:rsid w:val="0068774C"/>
    <w:rsid w:val="006A0174"/>
    <w:rsid w:val="006B133F"/>
    <w:rsid w:val="006C3D7D"/>
    <w:rsid w:val="006C5E85"/>
    <w:rsid w:val="006D146B"/>
    <w:rsid w:val="006D744A"/>
    <w:rsid w:val="006E390A"/>
    <w:rsid w:val="00700CC4"/>
    <w:rsid w:val="00703E1F"/>
    <w:rsid w:val="007127AA"/>
    <w:rsid w:val="00715693"/>
    <w:rsid w:val="00721BF3"/>
    <w:rsid w:val="0072240F"/>
    <w:rsid w:val="00724889"/>
    <w:rsid w:val="00741E35"/>
    <w:rsid w:val="00744DC1"/>
    <w:rsid w:val="00746CEE"/>
    <w:rsid w:val="0075264A"/>
    <w:rsid w:val="00754843"/>
    <w:rsid w:val="00761BA9"/>
    <w:rsid w:val="007637AD"/>
    <w:rsid w:val="00772D79"/>
    <w:rsid w:val="00772E1E"/>
    <w:rsid w:val="00773A5D"/>
    <w:rsid w:val="00773FED"/>
    <w:rsid w:val="007947E5"/>
    <w:rsid w:val="00796212"/>
    <w:rsid w:val="007B3731"/>
    <w:rsid w:val="007B4246"/>
    <w:rsid w:val="007B456D"/>
    <w:rsid w:val="007C6E36"/>
    <w:rsid w:val="007D1FB5"/>
    <w:rsid w:val="007D43B3"/>
    <w:rsid w:val="007E18D7"/>
    <w:rsid w:val="007F5043"/>
    <w:rsid w:val="00812FD8"/>
    <w:rsid w:val="00815506"/>
    <w:rsid w:val="00816909"/>
    <w:rsid w:val="0081772B"/>
    <w:rsid w:val="00826E08"/>
    <w:rsid w:val="008327AC"/>
    <w:rsid w:val="00843698"/>
    <w:rsid w:val="00845409"/>
    <w:rsid w:val="00850399"/>
    <w:rsid w:val="0085799D"/>
    <w:rsid w:val="00870CA6"/>
    <w:rsid w:val="00883F89"/>
    <w:rsid w:val="00893E62"/>
    <w:rsid w:val="008962AF"/>
    <w:rsid w:val="008A0CD6"/>
    <w:rsid w:val="008A4B52"/>
    <w:rsid w:val="008B47D4"/>
    <w:rsid w:val="008B6EF1"/>
    <w:rsid w:val="008C0D25"/>
    <w:rsid w:val="008C5DB2"/>
    <w:rsid w:val="008D7D9F"/>
    <w:rsid w:val="008E1EF4"/>
    <w:rsid w:val="009043A7"/>
    <w:rsid w:val="009049D8"/>
    <w:rsid w:val="0093205D"/>
    <w:rsid w:val="0094127D"/>
    <w:rsid w:val="009527A9"/>
    <w:rsid w:val="009541E6"/>
    <w:rsid w:val="0095652B"/>
    <w:rsid w:val="009638E0"/>
    <w:rsid w:val="00965F00"/>
    <w:rsid w:val="009729FA"/>
    <w:rsid w:val="0097327A"/>
    <w:rsid w:val="009737B2"/>
    <w:rsid w:val="00981B71"/>
    <w:rsid w:val="00981C57"/>
    <w:rsid w:val="00983AA3"/>
    <w:rsid w:val="00984B41"/>
    <w:rsid w:val="00986C3C"/>
    <w:rsid w:val="00997B65"/>
    <w:rsid w:val="009A164E"/>
    <w:rsid w:val="009A2837"/>
    <w:rsid w:val="009C1EB1"/>
    <w:rsid w:val="009E23BA"/>
    <w:rsid w:val="009E4E69"/>
    <w:rsid w:val="009E68E3"/>
    <w:rsid w:val="009F37AC"/>
    <w:rsid w:val="009F4A71"/>
    <w:rsid w:val="00A008F2"/>
    <w:rsid w:val="00A136BB"/>
    <w:rsid w:val="00A15C97"/>
    <w:rsid w:val="00A23ACF"/>
    <w:rsid w:val="00A347A9"/>
    <w:rsid w:val="00A52800"/>
    <w:rsid w:val="00A53ED9"/>
    <w:rsid w:val="00A758A1"/>
    <w:rsid w:val="00A80ECE"/>
    <w:rsid w:val="00A91DE8"/>
    <w:rsid w:val="00AA053E"/>
    <w:rsid w:val="00AA5DCD"/>
    <w:rsid w:val="00AA6E01"/>
    <w:rsid w:val="00AB7482"/>
    <w:rsid w:val="00AC1402"/>
    <w:rsid w:val="00AC79E8"/>
    <w:rsid w:val="00AD10C6"/>
    <w:rsid w:val="00AF7F01"/>
    <w:rsid w:val="00B212BE"/>
    <w:rsid w:val="00B4671D"/>
    <w:rsid w:val="00B57023"/>
    <w:rsid w:val="00B57EC2"/>
    <w:rsid w:val="00B610DD"/>
    <w:rsid w:val="00B62693"/>
    <w:rsid w:val="00B65F82"/>
    <w:rsid w:val="00B87D0E"/>
    <w:rsid w:val="00B9232D"/>
    <w:rsid w:val="00B9496B"/>
    <w:rsid w:val="00BA01F5"/>
    <w:rsid w:val="00BD0745"/>
    <w:rsid w:val="00BD274C"/>
    <w:rsid w:val="00BD2C6D"/>
    <w:rsid w:val="00BD2F20"/>
    <w:rsid w:val="00BD336A"/>
    <w:rsid w:val="00BE023B"/>
    <w:rsid w:val="00BE30B1"/>
    <w:rsid w:val="00BE332C"/>
    <w:rsid w:val="00BE408E"/>
    <w:rsid w:val="00BE6C95"/>
    <w:rsid w:val="00BF33CE"/>
    <w:rsid w:val="00C04349"/>
    <w:rsid w:val="00C122DF"/>
    <w:rsid w:val="00C13380"/>
    <w:rsid w:val="00C13E0B"/>
    <w:rsid w:val="00C147F4"/>
    <w:rsid w:val="00C149D7"/>
    <w:rsid w:val="00C17493"/>
    <w:rsid w:val="00C20376"/>
    <w:rsid w:val="00C260F8"/>
    <w:rsid w:val="00C301FC"/>
    <w:rsid w:val="00C306B8"/>
    <w:rsid w:val="00C30BA9"/>
    <w:rsid w:val="00C32CA2"/>
    <w:rsid w:val="00C40E29"/>
    <w:rsid w:val="00C424C2"/>
    <w:rsid w:val="00C473C2"/>
    <w:rsid w:val="00C6605D"/>
    <w:rsid w:val="00C675A8"/>
    <w:rsid w:val="00C67E56"/>
    <w:rsid w:val="00C70509"/>
    <w:rsid w:val="00C743CB"/>
    <w:rsid w:val="00C8545D"/>
    <w:rsid w:val="00CA1A79"/>
    <w:rsid w:val="00CA783E"/>
    <w:rsid w:val="00CB1DBF"/>
    <w:rsid w:val="00CD3AB2"/>
    <w:rsid w:val="00CD6E1A"/>
    <w:rsid w:val="00CE1B4E"/>
    <w:rsid w:val="00CF1886"/>
    <w:rsid w:val="00CF7916"/>
    <w:rsid w:val="00D345DB"/>
    <w:rsid w:val="00D50EC8"/>
    <w:rsid w:val="00D541B3"/>
    <w:rsid w:val="00D55A6F"/>
    <w:rsid w:val="00D657DE"/>
    <w:rsid w:val="00DA058B"/>
    <w:rsid w:val="00DB64B3"/>
    <w:rsid w:val="00DC1998"/>
    <w:rsid w:val="00DC61F6"/>
    <w:rsid w:val="00DF7279"/>
    <w:rsid w:val="00E029D2"/>
    <w:rsid w:val="00E111CF"/>
    <w:rsid w:val="00E27C38"/>
    <w:rsid w:val="00E35EEB"/>
    <w:rsid w:val="00E4306E"/>
    <w:rsid w:val="00E43CC6"/>
    <w:rsid w:val="00E51F5E"/>
    <w:rsid w:val="00E63EA4"/>
    <w:rsid w:val="00E66AFF"/>
    <w:rsid w:val="00E66F2D"/>
    <w:rsid w:val="00E71C9D"/>
    <w:rsid w:val="00E9539D"/>
    <w:rsid w:val="00EA60F5"/>
    <w:rsid w:val="00EB60B1"/>
    <w:rsid w:val="00EC7D44"/>
    <w:rsid w:val="00EE0E27"/>
    <w:rsid w:val="00EE3EA9"/>
    <w:rsid w:val="00EF05C1"/>
    <w:rsid w:val="00EF2F29"/>
    <w:rsid w:val="00EF76BE"/>
    <w:rsid w:val="00F01BF2"/>
    <w:rsid w:val="00F10162"/>
    <w:rsid w:val="00F109A1"/>
    <w:rsid w:val="00F13DBD"/>
    <w:rsid w:val="00F146A6"/>
    <w:rsid w:val="00F176C9"/>
    <w:rsid w:val="00F2270E"/>
    <w:rsid w:val="00F36484"/>
    <w:rsid w:val="00F41756"/>
    <w:rsid w:val="00F47508"/>
    <w:rsid w:val="00F51CC4"/>
    <w:rsid w:val="00F55C1D"/>
    <w:rsid w:val="00F56724"/>
    <w:rsid w:val="00F762D0"/>
    <w:rsid w:val="00F9098D"/>
    <w:rsid w:val="00F91A6A"/>
    <w:rsid w:val="00F9204B"/>
    <w:rsid w:val="00FA3F0A"/>
    <w:rsid w:val="00FB620B"/>
    <w:rsid w:val="00FB6DC5"/>
    <w:rsid w:val="00FC0081"/>
    <w:rsid w:val="00FC20F1"/>
    <w:rsid w:val="00FC55BB"/>
    <w:rsid w:val="00FC6E87"/>
    <w:rsid w:val="00FC75B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AFE63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kampa@vecumnieki.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ivars.petrusevics@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5187</Words>
  <Characters>2957</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2023-01-19T09:11:00Z</dcterms:created>
  <dcterms:modified xsi:type="dcterms:W3CDTF">2023-01-19T09:11:00Z</dcterms:modified>
</cp:coreProperties>
</file>