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611C6" w14:textId="77777777" w:rsidR="006C2254" w:rsidRDefault="006C2254" w:rsidP="006C2254">
      <w:pPr>
        <w:pBdr>
          <w:bottom w:val="double" w:sz="6" w:space="1" w:color="auto"/>
        </w:pBd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SABIEDRĪBA AR IEROBEŽOTU  ATBILDĪBU  „MŪSU  SAIMNIEKS”</w:t>
      </w:r>
    </w:p>
    <w:p w14:paraId="66848FC6" w14:textId="77777777" w:rsidR="006C2254" w:rsidRDefault="006C2254" w:rsidP="006C22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Reģistrācijas Nr. 43603018936, PVN maksātāja kods LV43603018936</w:t>
      </w:r>
    </w:p>
    <w:p w14:paraId="068C9DA4" w14:textId="77777777" w:rsidR="006C2254" w:rsidRDefault="006C2254" w:rsidP="006C22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Ceriņu iela 9A-1, Vecumnieki, Vecumnieku pagasts, Bauskas novads, LV-3933</w:t>
      </w:r>
    </w:p>
    <w:p w14:paraId="5B88469D" w14:textId="77777777" w:rsidR="006C2254" w:rsidRDefault="006C2254" w:rsidP="006C22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Tālrunis  63976382, 29645020,  e-pasta adrese:  mususaimnieks@vecumnieki.lv</w:t>
      </w:r>
    </w:p>
    <w:p w14:paraId="1609CB0E" w14:textId="77777777" w:rsidR="006C2254" w:rsidRDefault="006C2254" w:rsidP="006C2254">
      <w:pPr>
        <w:pBdr>
          <w:bottom w:val="double" w:sz="6" w:space="1" w:color="auto"/>
        </w:pBd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Norēķinu konta Nr. LV03HABA0001402040207, a/s Swedbank, bankas kods HABALV22</w:t>
      </w:r>
    </w:p>
    <w:p w14:paraId="10BF9FA5" w14:textId="77777777" w:rsidR="006C2254" w:rsidRDefault="006C2254" w:rsidP="006C2254">
      <w:pPr>
        <w:jc w:val="center"/>
        <w:rPr>
          <w:rFonts w:ascii="Times New Roman" w:hAnsi="Times New Roman" w:cs="Times New Roman"/>
          <w:color w:val="000000"/>
          <w:sz w:val="20"/>
          <w:szCs w:val="20"/>
        </w:rPr>
      </w:pPr>
      <w:r>
        <w:rPr>
          <w:rFonts w:ascii="Times New Roman" w:hAnsi="Times New Roman" w:cs="Times New Roman"/>
          <w:color w:val="000000"/>
          <w:sz w:val="20"/>
          <w:szCs w:val="20"/>
        </w:rPr>
        <w:t>Bauskas novada Vecumnieku pagastā</w:t>
      </w:r>
    </w:p>
    <w:p w14:paraId="48694BA2" w14:textId="77777777" w:rsidR="006C2254" w:rsidRDefault="006C2254" w:rsidP="006C2254">
      <w:pPr>
        <w:tabs>
          <w:tab w:val="left" w:pos="3615"/>
        </w:tabs>
        <w:rPr>
          <w:rFonts w:ascii="Times New Roman" w:hAnsi="Times New Roman" w:cs="Times New Roman"/>
          <w:color w:val="000000"/>
        </w:rPr>
      </w:pPr>
    </w:p>
    <w:p w14:paraId="0A876BC2" w14:textId="77777777" w:rsidR="006C2254" w:rsidRDefault="006C2254" w:rsidP="006C22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TIRGUS IZPĒTES - CENU SALĪDZINĀŠANAS</w:t>
      </w:r>
    </w:p>
    <w:p w14:paraId="083DA628" w14:textId="77777777" w:rsidR="006C2254" w:rsidRDefault="006C2254" w:rsidP="006C22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NOTEIKUMI</w:t>
      </w:r>
    </w:p>
    <w:p w14:paraId="401BF43E" w14:textId="77777777" w:rsidR="006C2254" w:rsidRDefault="006C2254" w:rsidP="006C225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Bauskas novada Vecumnieku pagastā</w:t>
      </w:r>
    </w:p>
    <w:p w14:paraId="0B75D2B5" w14:textId="77777777" w:rsidR="006C2254" w:rsidRDefault="006C2254" w:rsidP="006C2254">
      <w:pPr>
        <w:spacing w:after="0" w:line="240" w:lineRule="auto"/>
        <w:jc w:val="both"/>
        <w:rPr>
          <w:rFonts w:ascii="Times New Roman" w:eastAsia="Times New Roman" w:hAnsi="Times New Roman" w:cs="Times New Roman"/>
          <w:sz w:val="24"/>
          <w:szCs w:val="24"/>
        </w:rPr>
      </w:pPr>
    </w:p>
    <w:p w14:paraId="4221179C" w14:textId="77777777" w:rsidR="006C2254" w:rsidRDefault="006C2254" w:rsidP="006C2254">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Iepirkums Nr.2/2022</w:t>
      </w:r>
    </w:p>
    <w:p w14:paraId="0A939BCF" w14:textId="77777777" w:rsidR="006C2254" w:rsidRDefault="006C2254" w:rsidP="006C225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rPr>
        <w:t>“</w:t>
      </w:r>
      <w:r>
        <w:rPr>
          <w:rFonts w:ascii="Times New Roman" w:eastAsia="Times New Roman" w:hAnsi="Times New Roman" w:cs="Times New Roman"/>
          <w:b/>
          <w:bCs/>
        </w:rPr>
        <w:t>Kurināmās koksnes šķeldas piegāde SIA “Mūsu saimnieks” katlu mājai Nr.1 Ceriņu ielā 17, Vecumniekos, Bauskas novadā”</w:t>
      </w:r>
      <w:r>
        <w:rPr>
          <w:rFonts w:ascii="Times New Roman" w:eastAsia="Times New Roman" w:hAnsi="Times New Roman" w:cs="Times New Roman"/>
          <w:b/>
          <w:bCs/>
        </w:rPr>
        <w:br/>
      </w:r>
    </w:p>
    <w:tbl>
      <w:tblPr>
        <w:tblStyle w:val="TableGrid"/>
        <w:tblW w:w="11199" w:type="dxa"/>
        <w:tblInd w:w="-1281" w:type="dxa"/>
        <w:tblLook w:val="04A0" w:firstRow="1" w:lastRow="0" w:firstColumn="1" w:lastColumn="0" w:noHBand="0" w:noVBand="1"/>
      </w:tblPr>
      <w:tblGrid>
        <w:gridCol w:w="1609"/>
        <w:gridCol w:w="9590"/>
      </w:tblGrid>
      <w:tr w:rsidR="006C2254" w14:paraId="0A9FBEA5" w14:textId="77777777" w:rsidTr="006C2254">
        <w:trPr>
          <w:trHeight w:val="822"/>
        </w:trPr>
        <w:tc>
          <w:tcPr>
            <w:tcW w:w="1609" w:type="dxa"/>
            <w:tcBorders>
              <w:top w:val="single" w:sz="4" w:space="0" w:color="auto"/>
              <w:left w:val="single" w:sz="4" w:space="0" w:color="auto"/>
              <w:bottom w:val="single" w:sz="4" w:space="0" w:color="auto"/>
              <w:right w:val="single" w:sz="4" w:space="0" w:color="auto"/>
            </w:tcBorders>
          </w:tcPr>
          <w:p w14:paraId="5BCD0966" w14:textId="77777777" w:rsidR="006C2254" w:rsidRDefault="006C2254">
            <w:pPr>
              <w:rPr>
                <w:rFonts w:ascii="Times New Roman" w:eastAsia="Times New Roman" w:hAnsi="Times New Roman" w:cs="Times New Roman"/>
                <w:sz w:val="20"/>
                <w:szCs w:val="20"/>
                <w:lang w:eastAsia="en-US"/>
              </w:rPr>
            </w:pPr>
          </w:p>
          <w:p w14:paraId="63EE668B" w14:textId="77777777" w:rsidR="006C2254" w:rsidRDefault="006C2254">
            <w:pPr>
              <w:rPr>
                <w:rFonts w:ascii="Times New Roman" w:eastAsia="Times New Roman" w:hAnsi="Times New Roman" w:cs="Times New Roman"/>
                <w:b/>
                <w:bCs/>
                <w:sz w:val="20"/>
                <w:szCs w:val="20"/>
                <w:lang w:eastAsia="en-US"/>
              </w:rPr>
            </w:pPr>
            <w:r>
              <w:rPr>
                <w:rFonts w:ascii="Times New Roman" w:eastAsia="Times New Roman" w:hAnsi="Times New Roman" w:cs="Times New Roman"/>
                <w:sz w:val="20"/>
                <w:szCs w:val="20"/>
                <w:lang w:eastAsia="en-US"/>
              </w:rPr>
              <w:t>Pasūtītājs</w:t>
            </w:r>
          </w:p>
        </w:tc>
        <w:tc>
          <w:tcPr>
            <w:tcW w:w="9590" w:type="dxa"/>
            <w:tcBorders>
              <w:top w:val="single" w:sz="4" w:space="0" w:color="auto"/>
              <w:left w:val="single" w:sz="4" w:space="0" w:color="auto"/>
              <w:bottom w:val="single" w:sz="4" w:space="0" w:color="auto"/>
              <w:right w:val="single" w:sz="4" w:space="0" w:color="auto"/>
            </w:tcBorders>
            <w:hideMark/>
          </w:tcPr>
          <w:p w14:paraId="4BE0D031" w14:textId="77777777" w:rsidR="006C2254" w:rsidRDefault="006C2254">
            <w:pPr>
              <w:outlineLvl w:val="1"/>
              <w:rPr>
                <w:rFonts w:ascii="Times New Roman" w:eastAsia="Times New Roman" w:hAnsi="Times New Roman" w:cs="Times New Roman"/>
                <w:bCs/>
                <w:sz w:val="20"/>
                <w:szCs w:val="20"/>
                <w:lang w:eastAsia="en-US"/>
              </w:rPr>
            </w:pPr>
            <w:r>
              <w:rPr>
                <w:rFonts w:ascii="Times New Roman" w:eastAsia="Times New Roman" w:hAnsi="Times New Roman" w:cs="Times New Roman"/>
                <w:b/>
                <w:bCs/>
                <w:sz w:val="20"/>
                <w:szCs w:val="20"/>
                <w:lang w:eastAsia="en-US"/>
              </w:rPr>
              <w:t>SIA “Mūsu saimnieks”</w:t>
            </w:r>
            <w:r>
              <w:rPr>
                <w:rFonts w:ascii="Times New Roman" w:eastAsia="Times New Roman" w:hAnsi="Times New Roman" w:cs="Times New Roman"/>
                <w:bCs/>
                <w:sz w:val="20"/>
                <w:szCs w:val="20"/>
                <w:lang w:eastAsia="en-US"/>
              </w:rPr>
              <w:t xml:space="preserve">, reģ.Nr.43603018936 Juridiskā adrese: Ceriņu iela 9A-1, Vecumnieki, Vecumnieku pagasts, Bauskas novads, LV-3933, tālrunis 63976382, e-pasta adrese: </w:t>
            </w:r>
            <w:hyperlink r:id="rId5" w:history="1">
              <w:r>
                <w:rPr>
                  <w:rStyle w:val="Hyperlink"/>
                  <w:rFonts w:ascii="Times New Roman" w:eastAsia="Times New Roman" w:hAnsi="Times New Roman" w:cs="Times New Roman"/>
                  <w:bCs/>
                  <w:sz w:val="20"/>
                  <w:szCs w:val="20"/>
                  <w:lang w:eastAsia="en-US"/>
                </w:rPr>
                <w:t>mususaimnieks@vecumnieki.lv</w:t>
              </w:r>
            </w:hyperlink>
            <w:r>
              <w:rPr>
                <w:rFonts w:ascii="Times New Roman" w:eastAsia="Times New Roman" w:hAnsi="Times New Roman" w:cs="Times New Roman"/>
                <w:bCs/>
                <w:color w:val="0000FF"/>
                <w:sz w:val="20"/>
                <w:szCs w:val="20"/>
                <w:u w:val="single"/>
                <w:lang w:eastAsia="en-US"/>
              </w:rPr>
              <w:t xml:space="preserve"> </w:t>
            </w:r>
          </w:p>
        </w:tc>
      </w:tr>
      <w:tr w:rsidR="006C2254" w14:paraId="20D39BB2" w14:textId="77777777" w:rsidTr="006C2254">
        <w:trPr>
          <w:trHeight w:val="680"/>
        </w:trPr>
        <w:tc>
          <w:tcPr>
            <w:tcW w:w="1609" w:type="dxa"/>
            <w:tcBorders>
              <w:top w:val="single" w:sz="4" w:space="0" w:color="auto"/>
              <w:left w:val="single" w:sz="4" w:space="0" w:color="auto"/>
              <w:bottom w:val="single" w:sz="4" w:space="0" w:color="auto"/>
              <w:right w:val="single" w:sz="4" w:space="0" w:color="auto"/>
            </w:tcBorders>
            <w:hideMark/>
          </w:tcPr>
          <w:p w14:paraId="2D61876D" w14:textId="77777777" w:rsidR="006C2254" w:rsidRDefault="006C2254">
            <w:pPr>
              <w:rPr>
                <w:rFonts w:ascii="Times New Roman" w:eastAsia="Times New Roman" w:hAnsi="Times New Roman" w:cs="Times New Roman"/>
                <w:b/>
                <w:bCs/>
                <w:sz w:val="20"/>
                <w:szCs w:val="20"/>
                <w:lang w:eastAsia="en-US"/>
              </w:rPr>
            </w:pPr>
            <w:r>
              <w:rPr>
                <w:rFonts w:ascii="Times New Roman" w:eastAsia="Times New Roman" w:hAnsi="Times New Roman" w:cs="Times New Roman"/>
                <w:sz w:val="20"/>
                <w:szCs w:val="20"/>
                <w:lang w:eastAsia="en-US"/>
              </w:rPr>
              <w:t>Iepirkuma nosaukums</w:t>
            </w:r>
          </w:p>
        </w:tc>
        <w:tc>
          <w:tcPr>
            <w:tcW w:w="9590" w:type="dxa"/>
            <w:tcBorders>
              <w:top w:val="single" w:sz="4" w:space="0" w:color="auto"/>
              <w:left w:val="single" w:sz="4" w:space="0" w:color="auto"/>
              <w:bottom w:val="single" w:sz="4" w:space="0" w:color="auto"/>
              <w:right w:val="single" w:sz="4" w:space="0" w:color="auto"/>
            </w:tcBorders>
            <w:hideMark/>
          </w:tcPr>
          <w:p w14:paraId="11951F04" w14:textId="77777777" w:rsidR="006C2254" w:rsidRDefault="006C2254">
            <w:pPr>
              <w:outlineLvl w:val="1"/>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 xml:space="preserve">“Kurināmās koksnes šķeldas piegāde SIA “Mūsu saimnieks” katlu mājai Nr.1 Ceriņu ielā 17, Vecumniekos” </w:t>
            </w:r>
          </w:p>
        </w:tc>
      </w:tr>
      <w:tr w:rsidR="006C2254" w14:paraId="11B82B3C" w14:textId="77777777" w:rsidTr="006C2254">
        <w:tc>
          <w:tcPr>
            <w:tcW w:w="1609" w:type="dxa"/>
            <w:tcBorders>
              <w:top w:val="single" w:sz="4" w:space="0" w:color="auto"/>
              <w:left w:val="single" w:sz="4" w:space="0" w:color="auto"/>
              <w:bottom w:val="single" w:sz="4" w:space="0" w:color="auto"/>
              <w:right w:val="single" w:sz="4" w:space="0" w:color="auto"/>
            </w:tcBorders>
            <w:hideMark/>
          </w:tcPr>
          <w:p w14:paraId="7108BAD3"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Kontaktpersona</w:t>
            </w:r>
          </w:p>
        </w:tc>
        <w:tc>
          <w:tcPr>
            <w:tcW w:w="9590" w:type="dxa"/>
            <w:tcBorders>
              <w:top w:val="single" w:sz="4" w:space="0" w:color="auto"/>
              <w:left w:val="single" w:sz="4" w:space="0" w:color="auto"/>
              <w:bottom w:val="single" w:sz="4" w:space="0" w:color="auto"/>
              <w:right w:val="single" w:sz="4" w:space="0" w:color="auto"/>
            </w:tcBorders>
            <w:hideMark/>
          </w:tcPr>
          <w:p w14:paraId="76F43592" w14:textId="77777777" w:rsidR="006C2254" w:rsidRDefault="006C2254">
            <w:pPr>
              <w:rPr>
                <w:rFonts w:ascii="Times New Roman" w:eastAsia="Times New Roman" w:hAnsi="Times New Roman" w:cs="Times New Roman"/>
                <w:b/>
                <w:bCs/>
                <w:sz w:val="20"/>
                <w:szCs w:val="20"/>
                <w:lang w:eastAsia="en-US"/>
              </w:rPr>
            </w:pPr>
            <w:r>
              <w:rPr>
                <w:rFonts w:ascii="Times New Roman" w:eastAsia="Times New Roman" w:hAnsi="Times New Roman" w:cs="Times New Roman"/>
                <w:sz w:val="20"/>
                <w:szCs w:val="20"/>
                <w:lang w:eastAsia="en-US"/>
              </w:rPr>
              <w:t xml:space="preserve">SIA "Mūsu saimnieks" valdes loceklis Arvis Larionovs, tālrunis </w:t>
            </w:r>
            <w:r>
              <w:rPr>
                <w:rFonts w:ascii="Times New Roman" w:eastAsia="Times New Roman" w:hAnsi="Times New Roman" w:cs="Times New Roman"/>
                <w:color w:val="000000" w:themeColor="text1"/>
                <w:sz w:val="20"/>
                <w:szCs w:val="20"/>
                <w:lang w:eastAsia="en-US"/>
              </w:rPr>
              <w:t>20386137</w:t>
            </w:r>
            <w:r>
              <w:rPr>
                <w:rFonts w:ascii="Times New Roman" w:eastAsia="Times New Roman" w:hAnsi="Times New Roman" w:cs="Times New Roman"/>
                <w:sz w:val="20"/>
                <w:szCs w:val="20"/>
                <w:lang w:eastAsia="en-US"/>
              </w:rPr>
              <w:t xml:space="preserve">, e-pasts: </w:t>
            </w:r>
            <w:hyperlink r:id="rId6" w:history="1">
              <w:r>
                <w:rPr>
                  <w:rStyle w:val="Hyperlink"/>
                  <w:rFonts w:ascii="Times New Roman" w:hAnsi="Times New Roman"/>
                  <w:sz w:val="20"/>
                  <w:szCs w:val="20"/>
                  <w:lang w:eastAsia="en-US"/>
                </w:rPr>
                <w:t>arvis.larionovs@vecumnieki.lv</w:t>
              </w:r>
            </w:hyperlink>
          </w:p>
        </w:tc>
      </w:tr>
      <w:tr w:rsidR="006C2254" w14:paraId="24AC5909" w14:textId="77777777" w:rsidTr="00A56FA7">
        <w:trPr>
          <w:trHeight w:val="1373"/>
        </w:trPr>
        <w:tc>
          <w:tcPr>
            <w:tcW w:w="1609" w:type="dxa"/>
            <w:tcBorders>
              <w:top w:val="single" w:sz="4" w:space="0" w:color="auto"/>
              <w:left w:val="single" w:sz="4" w:space="0" w:color="auto"/>
              <w:bottom w:val="single" w:sz="4" w:space="0" w:color="auto"/>
              <w:right w:val="single" w:sz="4" w:space="0" w:color="auto"/>
            </w:tcBorders>
            <w:hideMark/>
          </w:tcPr>
          <w:p w14:paraId="615F66C0" w14:textId="77777777" w:rsidR="006C2254" w:rsidRDefault="006C2254">
            <w:pPr>
              <w:spacing w:before="100" w:beforeAutospacing="1" w:after="100" w:afterAutospacing="1"/>
              <w:outlineLvl w:val="1"/>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Iepirkuma priekšmets</w:t>
            </w:r>
          </w:p>
        </w:tc>
        <w:tc>
          <w:tcPr>
            <w:tcW w:w="9590" w:type="dxa"/>
            <w:tcBorders>
              <w:top w:val="single" w:sz="4" w:space="0" w:color="auto"/>
              <w:left w:val="single" w:sz="4" w:space="0" w:color="auto"/>
              <w:bottom w:val="single" w:sz="4" w:space="0" w:color="auto"/>
              <w:right w:val="single" w:sz="4" w:space="0" w:color="auto"/>
            </w:tcBorders>
            <w:hideMark/>
          </w:tcPr>
          <w:p w14:paraId="504BC5E6" w14:textId="77777777" w:rsidR="006C2254" w:rsidRDefault="006C2254">
            <w:pPr>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
                <w:bCs/>
                <w:sz w:val="20"/>
                <w:szCs w:val="20"/>
                <w:lang w:eastAsia="en-US"/>
              </w:rPr>
              <w:t>“</w:t>
            </w:r>
            <w:r>
              <w:rPr>
                <w:rFonts w:ascii="Times New Roman" w:eastAsia="Times New Roman" w:hAnsi="Times New Roman" w:cs="Times New Roman"/>
                <w:bCs/>
                <w:sz w:val="20"/>
                <w:szCs w:val="20"/>
                <w:lang w:eastAsia="en-US"/>
              </w:rPr>
              <w:t>Kurināmās koksnes šķeldas piegāde SIA “Mūsu saimnieks” katlu mājai Nr.1 Ceriņu ielā 17, Vecumniekos, Bauskas novadā” saskaņā ar tehnisko specifikāciju  (pielikumā)</w:t>
            </w:r>
            <w:r w:rsidR="001E387A">
              <w:rPr>
                <w:rFonts w:ascii="Times New Roman" w:eastAsia="Times New Roman" w:hAnsi="Times New Roman" w:cs="Times New Roman"/>
                <w:bCs/>
                <w:sz w:val="20"/>
                <w:szCs w:val="20"/>
                <w:lang w:eastAsia="en-US"/>
              </w:rPr>
              <w:t>.</w:t>
            </w:r>
          </w:p>
          <w:p w14:paraId="0C9CB86B" w14:textId="77777777" w:rsidR="001E387A" w:rsidRPr="00A56FA7" w:rsidRDefault="001E387A" w:rsidP="001E387A">
            <w:pPr>
              <w:pStyle w:val="Heading3"/>
              <w:numPr>
                <w:ilvl w:val="0"/>
                <w:numId w:val="0"/>
              </w:numPr>
              <w:spacing w:before="120" w:after="0" w:line="240" w:lineRule="auto"/>
              <w:outlineLvl w:val="2"/>
              <w:rPr>
                <w:b w:val="0"/>
                <w:color w:val="000000" w:themeColor="text1"/>
                <w:sz w:val="20"/>
                <w:szCs w:val="20"/>
                <w:lang w:val="lv-LV"/>
              </w:rPr>
            </w:pPr>
            <w:r w:rsidRPr="00A56FA7">
              <w:rPr>
                <w:b w:val="0"/>
                <w:bCs w:val="0"/>
                <w:color w:val="000000" w:themeColor="text1"/>
                <w:sz w:val="20"/>
                <w:szCs w:val="20"/>
                <w:lang w:eastAsia="en-US"/>
              </w:rPr>
              <w:t>Iepirkuma priekšmets ir sadalīts 3 daļās.</w:t>
            </w:r>
            <w:r w:rsidRPr="00A56FA7">
              <w:rPr>
                <w:bCs w:val="0"/>
                <w:color w:val="000000" w:themeColor="text1"/>
                <w:sz w:val="20"/>
                <w:szCs w:val="20"/>
                <w:lang w:eastAsia="en-US"/>
              </w:rPr>
              <w:t xml:space="preserve"> </w:t>
            </w:r>
            <w:r w:rsidRPr="00A56FA7">
              <w:rPr>
                <w:b w:val="0"/>
                <w:color w:val="000000" w:themeColor="text1"/>
                <w:sz w:val="20"/>
                <w:szCs w:val="20"/>
                <w:lang w:val="lv-LV"/>
              </w:rPr>
              <w:t>Pretendents var iesniegt piedāvājumu</w:t>
            </w:r>
            <w:r w:rsidRPr="00A56FA7">
              <w:rPr>
                <w:color w:val="000000" w:themeColor="text1"/>
                <w:sz w:val="20"/>
                <w:szCs w:val="20"/>
                <w:lang w:val="lv-LV"/>
              </w:rPr>
              <w:t xml:space="preserve"> </w:t>
            </w:r>
            <w:r w:rsidRPr="00A56FA7">
              <w:rPr>
                <w:b w:val="0"/>
                <w:color w:val="000000" w:themeColor="text1"/>
                <w:sz w:val="20"/>
                <w:szCs w:val="20"/>
                <w:lang w:val="lv-LV"/>
              </w:rPr>
              <w:t>par 1 iepirkuma priekšmeta daļu vai vairākām iepirkuma priekšmeta daļām. Pretendents nevar iesniegt piedāvājuma variantus.</w:t>
            </w:r>
          </w:p>
          <w:p w14:paraId="23F5B84E" w14:textId="735B9F35" w:rsidR="001E387A" w:rsidRPr="001E387A" w:rsidRDefault="001E387A">
            <w:pPr>
              <w:jc w:val="both"/>
              <w:rPr>
                <w:rFonts w:ascii="Times New Roman" w:eastAsia="Times New Roman" w:hAnsi="Times New Roman" w:cs="Times New Roman"/>
                <w:b/>
                <w:bCs/>
                <w:color w:val="FF0000"/>
                <w:sz w:val="20"/>
                <w:szCs w:val="20"/>
                <w:lang w:eastAsia="en-US"/>
              </w:rPr>
            </w:pPr>
          </w:p>
        </w:tc>
      </w:tr>
      <w:tr w:rsidR="006C2254" w14:paraId="580A047F" w14:textId="77777777" w:rsidTr="006C2254">
        <w:trPr>
          <w:trHeight w:val="700"/>
        </w:trPr>
        <w:tc>
          <w:tcPr>
            <w:tcW w:w="1609" w:type="dxa"/>
            <w:tcBorders>
              <w:top w:val="single" w:sz="4" w:space="0" w:color="auto"/>
              <w:left w:val="single" w:sz="4" w:space="0" w:color="auto"/>
              <w:bottom w:val="single" w:sz="4" w:space="0" w:color="auto"/>
              <w:right w:val="single" w:sz="4" w:space="0" w:color="auto"/>
            </w:tcBorders>
            <w:hideMark/>
          </w:tcPr>
          <w:p w14:paraId="02E079CD" w14:textId="709C2216" w:rsidR="006C2254" w:rsidRDefault="00CD0628">
            <w:pPr>
              <w:rPr>
                <w:rFonts w:ascii="Times New Roman" w:eastAsia="Times New Roman" w:hAnsi="Times New Roman" w:cs="Times New Roman"/>
                <w:b/>
                <w:bCs/>
                <w:sz w:val="20"/>
                <w:szCs w:val="20"/>
                <w:lang w:eastAsia="en-US"/>
              </w:rPr>
            </w:pPr>
            <w:r w:rsidRPr="00A56FA7">
              <w:rPr>
                <w:rFonts w:ascii="Times New Roman" w:eastAsia="Times New Roman" w:hAnsi="Times New Roman" w:cs="Times New Roman"/>
                <w:color w:val="000000" w:themeColor="text1"/>
                <w:sz w:val="20"/>
                <w:szCs w:val="20"/>
                <w:lang w:eastAsia="en-US"/>
              </w:rPr>
              <w:t xml:space="preserve">Piedāvājumu </w:t>
            </w:r>
            <w:r>
              <w:rPr>
                <w:rFonts w:ascii="Times New Roman" w:eastAsia="Times New Roman" w:hAnsi="Times New Roman" w:cs="Times New Roman"/>
                <w:sz w:val="20"/>
                <w:szCs w:val="20"/>
                <w:lang w:eastAsia="en-US"/>
              </w:rPr>
              <w:t>i</w:t>
            </w:r>
            <w:r w:rsidR="006C2254">
              <w:rPr>
                <w:rFonts w:ascii="Times New Roman" w:eastAsia="Times New Roman" w:hAnsi="Times New Roman" w:cs="Times New Roman"/>
                <w:sz w:val="20"/>
                <w:szCs w:val="20"/>
                <w:lang w:eastAsia="en-US"/>
              </w:rPr>
              <w:t xml:space="preserve">esniegšanas termiņš </w:t>
            </w:r>
          </w:p>
        </w:tc>
        <w:tc>
          <w:tcPr>
            <w:tcW w:w="9590" w:type="dxa"/>
            <w:tcBorders>
              <w:top w:val="single" w:sz="4" w:space="0" w:color="auto"/>
              <w:left w:val="single" w:sz="4" w:space="0" w:color="auto"/>
              <w:bottom w:val="single" w:sz="4" w:space="0" w:color="auto"/>
              <w:right w:val="single" w:sz="4" w:space="0" w:color="auto"/>
            </w:tcBorders>
          </w:tcPr>
          <w:p w14:paraId="78AD648B" w14:textId="77777777" w:rsidR="006C2254" w:rsidRDefault="006C2254">
            <w:pPr>
              <w:jc w:val="both"/>
              <w:rPr>
                <w:rFonts w:ascii="Times New Roman" w:eastAsia="Times New Roman" w:hAnsi="Times New Roman" w:cs="Times New Roman"/>
                <w:bCs/>
                <w:color w:val="000000" w:themeColor="text1"/>
                <w:sz w:val="20"/>
                <w:szCs w:val="20"/>
                <w:lang w:eastAsia="en-US"/>
              </w:rPr>
            </w:pPr>
          </w:p>
          <w:p w14:paraId="2EF715BF" w14:textId="77777777" w:rsidR="006C2254" w:rsidRDefault="006C2254">
            <w:pPr>
              <w:jc w:val="both"/>
              <w:rPr>
                <w:rFonts w:ascii="Times New Roman" w:eastAsia="Times New Roman" w:hAnsi="Times New Roman" w:cs="Times New Roman"/>
                <w:bCs/>
                <w:color w:val="000000" w:themeColor="text1"/>
                <w:sz w:val="20"/>
                <w:szCs w:val="20"/>
                <w:lang w:eastAsia="en-US"/>
              </w:rPr>
            </w:pPr>
            <w:r>
              <w:rPr>
                <w:rFonts w:ascii="Times New Roman" w:eastAsia="Times New Roman" w:hAnsi="Times New Roman" w:cs="Times New Roman"/>
                <w:bCs/>
                <w:color w:val="000000" w:themeColor="text1"/>
                <w:sz w:val="20"/>
                <w:szCs w:val="20"/>
                <w:lang w:eastAsia="en-US"/>
              </w:rPr>
              <w:t>2022. gada 5. oktobris pulksten 10:00</w:t>
            </w:r>
          </w:p>
        </w:tc>
      </w:tr>
      <w:tr w:rsidR="006C2254" w14:paraId="0C3833EF" w14:textId="77777777" w:rsidTr="006C2254">
        <w:trPr>
          <w:trHeight w:val="608"/>
        </w:trPr>
        <w:tc>
          <w:tcPr>
            <w:tcW w:w="1609" w:type="dxa"/>
            <w:tcBorders>
              <w:top w:val="single" w:sz="4" w:space="0" w:color="auto"/>
              <w:left w:val="single" w:sz="4" w:space="0" w:color="auto"/>
              <w:bottom w:val="single" w:sz="4" w:space="0" w:color="auto"/>
              <w:right w:val="single" w:sz="4" w:space="0" w:color="auto"/>
            </w:tcBorders>
            <w:hideMark/>
          </w:tcPr>
          <w:p w14:paraId="135B5A40"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Līguma izpildes vieta</w:t>
            </w:r>
          </w:p>
        </w:tc>
        <w:tc>
          <w:tcPr>
            <w:tcW w:w="9590" w:type="dxa"/>
            <w:tcBorders>
              <w:top w:val="single" w:sz="4" w:space="0" w:color="auto"/>
              <w:left w:val="single" w:sz="4" w:space="0" w:color="auto"/>
              <w:bottom w:val="single" w:sz="4" w:space="0" w:color="auto"/>
              <w:right w:val="single" w:sz="4" w:space="0" w:color="auto"/>
            </w:tcBorders>
            <w:hideMark/>
          </w:tcPr>
          <w:p w14:paraId="32A2021F" w14:textId="77777777" w:rsidR="006C2254" w:rsidRDefault="006C2254">
            <w:pPr>
              <w:jc w:val="both"/>
              <w:rPr>
                <w:rFonts w:ascii="Times New Roman" w:eastAsia="Times New Roman" w:hAnsi="Times New Roman" w:cs="Times New Roman"/>
                <w:bCs/>
                <w:color w:val="524C4C"/>
                <w:sz w:val="20"/>
                <w:szCs w:val="20"/>
                <w:lang w:eastAsia="en-US"/>
              </w:rPr>
            </w:pPr>
            <w:r>
              <w:rPr>
                <w:rFonts w:ascii="Times New Roman" w:eastAsia="Times New Roman" w:hAnsi="Times New Roman" w:cs="Times New Roman"/>
                <w:bCs/>
                <w:sz w:val="20"/>
                <w:szCs w:val="20"/>
                <w:lang w:eastAsia="en-US"/>
              </w:rPr>
              <w:t>SIA “Mūsu saimnieks” katlu māja Nr.1 Ceriņu ielā 17, Vecumniekos, Vecumnieku pagastā, Bauskas novadā</w:t>
            </w:r>
          </w:p>
        </w:tc>
      </w:tr>
      <w:tr w:rsidR="006C2254" w14:paraId="101A5678" w14:textId="77777777" w:rsidTr="006C2254">
        <w:trPr>
          <w:trHeight w:val="748"/>
        </w:trPr>
        <w:tc>
          <w:tcPr>
            <w:tcW w:w="1609" w:type="dxa"/>
            <w:tcBorders>
              <w:top w:val="single" w:sz="4" w:space="0" w:color="auto"/>
              <w:left w:val="single" w:sz="4" w:space="0" w:color="auto"/>
              <w:bottom w:val="single" w:sz="4" w:space="0" w:color="auto"/>
              <w:right w:val="single" w:sz="4" w:space="0" w:color="auto"/>
            </w:tcBorders>
            <w:hideMark/>
          </w:tcPr>
          <w:p w14:paraId="632D150A"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Līguma izpildes termiņš</w:t>
            </w:r>
          </w:p>
        </w:tc>
        <w:tc>
          <w:tcPr>
            <w:tcW w:w="9590" w:type="dxa"/>
            <w:tcBorders>
              <w:top w:val="single" w:sz="4" w:space="0" w:color="auto"/>
              <w:left w:val="single" w:sz="4" w:space="0" w:color="auto"/>
              <w:bottom w:val="single" w:sz="4" w:space="0" w:color="auto"/>
              <w:right w:val="single" w:sz="4" w:space="0" w:color="auto"/>
            </w:tcBorders>
          </w:tcPr>
          <w:p w14:paraId="538D09D5" w14:textId="77777777" w:rsidR="006C2254" w:rsidRDefault="006C2254">
            <w:pPr>
              <w:jc w:val="both"/>
              <w:rPr>
                <w:rFonts w:ascii="Times New Roman" w:eastAsia="Times New Roman" w:hAnsi="Times New Roman" w:cs="Times New Roman"/>
                <w:bCs/>
                <w:sz w:val="20"/>
                <w:szCs w:val="20"/>
                <w:lang w:eastAsia="en-US"/>
              </w:rPr>
            </w:pPr>
          </w:p>
          <w:p w14:paraId="64BF0B1D" w14:textId="77777777" w:rsidR="006C2254" w:rsidRDefault="006C2254">
            <w:pPr>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No līguma noslēgšanas brīža līdz </w:t>
            </w:r>
            <w:r>
              <w:rPr>
                <w:rFonts w:ascii="Times New Roman" w:eastAsia="Times New Roman" w:hAnsi="Times New Roman" w:cs="Times New Roman"/>
                <w:bCs/>
                <w:color w:val="000000" w:themeColor="text1"/>
                <w:sz w:val="20"/>
                <w:szCs w:val="20"/>
                <w:lang w:eastAsia="en-US"/>
              </w:rPr>
              <w:t>30.04.2023.</w:t>
            </w:r>
          </w:p>
        </w:tc>
      </w:tr>
      <w:tr w:rsidR="006C2254" w14:paraId="2FF246D9" w14:textId="77777777" w:rsidTr="006C2254">
        <w:trPr>
          <w:trHeight w:val="557"/>
        </w:trPr>
        <w:tc>
          <w:tcPr>
            <w:tcW w:w="1609" w:type="dxa"/>
            <w:tcBorders>
              <w:top w:val="single" w:sz="4" w:space="0" w:color="auto"/>
              <w:left w:val="single" w:sz="4" w:space="0" w:color="auto"/>
              <w:bottom w:val="single" w:sz="4" w:space="0" w:color="auto"/>
              <w:right w:val="single" w:sz="4" w:space="0" w:color="auto"/>
            </w:tcBorders>
            <w:hideMark/>
          </w:tcPr>
          <w:p w14:paraId="5D73E187"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Apmaksas nosacījumi</w:t>
            </w:r>
          </w:p>
        </w:tc>
        <w:tc>
          <w:tcPr>
            <w:tcW w:w="9590" w:type="dxa"/>
            <w:tcBorders>
              <w:top w:val="single" w:sz="4" w:space="0" w:color="auto"/>
              <w:left w:val="single" w:sz="4" w:space="0" w:color="auto"/>
              <w:bottom w:val="single" w:sz="4" w:space="0" w:color="auto"/>
              <w:right w:val="single" w:sz="4" w:space="0" w:color="auto"/>
            </w:tcBorders>
            <w:hideMark/>
          </w:tcPr>
          <w:p w14:paraId="419FF121" w14:textId="77777777" w:rsidR="006C2254" w:rsidRDefault="006C2254">
            <w:pPr>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Norēķins par faktiski piegādātajiem beramkubiem </w:t>
            </w:r>
            <w:r>
              <w:rPr>
                <w:rFonts w:ascii="Times New Roman" w:eastAsia="Calibri" w:hAnsi="Times New Roman" w:cs="Times New Roman"/>
                <w:spacing w:val="-6"/>
                <w:sz w:val="20"/>
                <w:szCs w:val="20"/>
                <w:lang w:eastAsia="en-US"/>
              </w:rPr>
              <w:t>(ber/m</w:t>
            </w:r>
            <w:r>
              <w:rPr>
                <w:rFonts w:ascii="Times New Roman" w:eastAsia="Calibri" w:hAnsi="Times New Roman" w:cs="Times New Roman"/>
                <w:spacing w:val="-6"/>
                <w:sz w:val="20"/>
                <w:szCs w:val="20"/>
                <w:vertAlign w:val="superscript"/>
                <w:lang w:eastAsia="en-US"/>
              </w:rPr>
              <w:t>3</w:t>
            </w:r>
            <w:r>
              <w:rPr>
                <w:rFonts w:ascii="Times New Roman" w:eastAsia="Calibri" w:hAnsi="Times New Roman" w:cs="Times New Roman"/>
                <w:spacing w:val="-6"/>
                <w:sz w:val="20"/>
                <w:szCs w:val="20"/>
                <w:lang w:eastAsia="en-US"/>
              </w:rPr>
              <w:t>)</w:t>
            </w:r>
            <w:r>
              <w:rPr>
                <w:rFonts w:ascii="Times New Roman" w:eastAsia="Times New Roman" w:hAnsi="Times New Roman" w:cs="Times New Roman"/>
                <w:bCs/>
                <w:sz w:val="20"/>
                <w:szCs w:val="20"/>
                <w:lang w:eastAsia="en-US"/>
              </w:rPr>
              <w:t xml:space="preserve"> tiek veikts </w:t>
            </w:r>
            <w:r>
              <w:rPr>
                <w:rFonts w:ascii="Times New Roman" w:eastAsia="Times New Roman" w:hAnsi="Times New Roman" w:cs="Times New Roman"/>
                <w:bCs/>
                <w:color w:val="000000" w:themeColor="text1"/>
                <w:sz w:val="20"/>
                <w:szCs w:val="20"/>
                <w:lang w:eastAsia="en-US"/>
              </w:rPr>
              <w:t xml:space="preserve">15 dienu laikā </w:t>
            </w:r>
            <w:r>
              <w:rPr>
                <w:rFonts w:ascii="Times New Roman" w:eastAsia="Times New Roman" w:hAnsi="Times New Roman" w:cs="Times New Roman"/>
                <w:bCs/>
                <w:sz w:val="20"/>
                <w:szCs w:val="20"/>
                <w:lang w:eastAsia="en-US"/>
              </w:rPr>
              <w:t>pēc PP abpusējas parakstīšanas</w:t>
            </w:r>
          </w:p>
        </w:tc>
      </w:tr>
      <w:tr w:rsidR="006C2254" w14:paraId="2A7F6727" w14:textId="77777777" w:rsidTr="006C2254">
        <w:trPr>
          <w:trHeight w:val="557"/>
        </w:trPr>
        <w:tc>
          <w:tcPr>
            <w:tcW w:w="1609" w:type="dxa"/>
            <w:tcBorders>
              <w:top w:val="single" w:sz="4" w:space="0" w:color="auto"/>
              <w:left w:val="single" w:sz="4" w:space="0" w:color="auto"/>
              <w:bottom w:val="single" w:sz="4" w:space="0" w:color="auto"/>
              <w:right w:val="single" w:sz="4" w:space="0" w:color="auto"/>
            </w:tcBorders>
            <w:hideMark/>
          </w:tcPr>
          <w:p w14:paraId="7C94ADB9"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Piedāvājuma derīguma termiņš</w:t>
            </w:r>
          </w:p>
        </w:tc>
        <w:tc>
          <w:tcPr>
            <w:tcW w:w="9590" w:type="dxa"/>
            <w:tcBorders>
              <w:top w:val="single" w:sz="4" w:space="0" w:color="auto"/>
              <w:left w:val="single" w:sz="4" w:space="0" w:color="auto"/>
              <w:bottom w:val="single" w:sz="4" w:space="0" w:color="auto"/>
              <w:right w:val="single" w:sz="4" w:space="0" w:color="auto"/>
            </w:tcBorders>
            <w:hideMark/>
          </w:tcPr>
          <w:p w14:paraId="6ED98991" w14:textId="0651FB3B" w:rsidR="006C2254" w:rsidRDefault="006C2254">
            <w:pPr>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Visu pretendentu piedāvājumi ir spēkā līdz dienai, kad noslēgts iepirkuma līgums (-i) vai procedūra izbeigta, neizvēloties nevienu piedāvājumu. </w:t>
            </w:r>
          </w:p>
        </w:tc>
      </w:tr>
      <w:tr w:rsidR="006C2254" w14:paraId="1B75ECE7" w14:textId="77777777" w:rsidTr="006C2254">
        <w:trPr>
          <w:trHeight w:val="557"/>
        </w:trPr>
        <w:tc>
          <w:tcPr>
            <w:tcW w:w="1609" w:type="dxa"/>
            <w:tcBorders>
              <w:top w:val="single" w:sz="4" w:space="0" w:color="auto"/>
              <w:left w:val="single" w:sz="4" w:space="0" w:color="auto"/>
              <w:bottom w:val="single" w:sz="4" w:space="0" w:color="auto"/>
              <w:right w:val="single" w:sz="4" w:space="0" w:color="auto"/>
            </w:tcBorders>
            <w:hideMark/>
          </w:tcPr>
          <w:p w14:paraId="74A51729" w14:textId="77777777" w:rsidR="006C2254" w:rsidRDefault="006C2254">
            <w:pPr>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 xml:space="preserve">Pretendenta atbilstība profesionālās </w:t>
            </w:r>
            <w:r>
              <w:rPr>
                <w:rFonts w:ascii="Times New Roman" w:hAnsi="Times New Roman" w:cs="Times New Roman"/>
                <w:sz w:val="20"/>
                <w:szCs w:val="20"/>
                <w:lang w:eastAsia="en-US"/>
              </w:rPr>
              <w:lastRenderedPageBreak/>
              <w:t>darbības veikšanai</w:t>
            </w:r>
          </w:p>
        </w:tc>
        <w:tc>
          <w:tcPr>
            <w:tcW w:w="9590" w:type="dxa"/>
            <w:tcBorders>
              <w:top w:val="single" w:sz="4" w:space="0" w:color="auto"/>
              <w:left w:val="single" w:sz="4" w:space="0" w:color="auto"/>
              <w:bottom w:val="single" w:sz="4" w:space="0" w:color="auto"/>
              <w:right w:val="single" w:sz="4" w:space="0" w:color="auto"/>
            </w:tcBorders>
            <w:hideMark/>
          </w:tcPr>
          <w:p w14:paraId="7C76717C" w14:textId="77777777" w:rsidR="006C2254" w:rsidRDefault="006C2254">
            <w:pPr>
              <w:tabs>
                <w:tab w:val="left" w:pos="0"/>
              </w:tabs>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 xml:space="preserve">Pretendents/i </w:t>
            </w:r>
            <w:r>
              <w:rPr>
                <w:rFonts w:ascii="Times New Roman" w:eastAsia="Times New Roman" w:hAnsi="Times New Roman" w:cs="Times New Roman"/>
                <w:bCs/>
                <w:sz w:val="20"/>
                <w:szCs w:val="20"/>
                <w:lang w:eastAsia="en-US"/>
              </w:rPr>
              <w:t>ir reģistrēts likumā noteiktajā kārtībā un likumā noteiktajos gadījumos.</w:t>
            </w:r>
          </w:p>
          <w:p w14:paraId="66EC89F8" w14:textId="5ABCFD79" w:rsidR="006C2254" w:rsidRDefault="006C2254">
            <w:pPr>
              <w:tabs>
                <w:tab w:val="left" w:pos="0"/>
              </w:tabs>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Ja piedāvājumu iesniedz fiziskā persona, tai jābūt reģistrētai saimnieciskajai darbībai normatīvajos aktos noteiktajā kārtībā līdz dienai, kad Pasūtītājs slēgs iepirkuma līgumu.</w:t>
            </w:r>
          </w:p>
        </w:tc>
      </w:tr>
      <w:tr w:rsidR="006C2254" w14:paraId="3AF59C31" w14:textId="77777777" w:rsidTr="006C2254">
        <w:trPr>
          <w:trHeight w:val="557"/>
        </w:trPr>
        <w:tc>
          <w:tcPr>
            <w:tcW w:w="1609" w:type="dxa"/>
            <w:tcBorders>
              <w:top w:val="single" w:sz="4" w:space="0" w:color="auto"/>
              <w:left w:val="single" w:sz="4" w:space="0" w:color="auto"/>
              <w:bottom w:val="single" w:sz="4" w:space="0" w:color="auto"/>
              <w:right w:val="single" w:sz="4" w:space="0" w:color="auto"/>
            </w:tcBorders>
            <w:hideMark/>
          </w:tcPr>
          <w:p w14:paraId="160E0C6C" w14:textId="77777777" w:rsidR="006C2254" w:rsidRDefault="006C2254">
            <w:pPr>
              <w:rPr>
                <w:rFonts w:ascii="Times New Roman" w:hAnsi="Times New Roman" w:cs="Times New Roman"/>
                <w:sz w:val="20"/>
                <w:szCs w:val="20"/>
                <w:lang w:eastAsia="en-US"/>
              </w:rPr>
            </w:pPr>
            <w:r>
              <w:rPr>
                <w:rFonts w:ascii="Times New Roman" w:hAnsi="Times New Roman" w:cs="Times New Roman"/>
                <w:sz w:val="20"/>
                <w:szCs w:val="20"/>
                <w:lang w:eastAsia="en-US"/>
              </w:rPr>
              <w:t>Pretendentu izslēgšanas noteikumi</w:t>
            </w:r>
          </w:p>
        </w:tc>
        <w:tc>
          <w:tcPr>
            <w:tcW w:w="9590" w:type="dxa"/>
            <w:tcBorders>
              <w:top w:val="single" w:sz="4" w:space="0" w:color="auto"/>
              <w:left w:val="single" w:sz="4" w:space="0" w:color="auto"/>
              <w:bottom w:val="single" w:sz="4" w:space="0" w:color="auto"/>
              <w:right w:val="single" w:sz="4" w:space="0" w:color="auto"/>
            </w:tcBorders>
          </w:tcPr>
          <w:p w14:paraId="33FF4F0C" w14:textId="77777777" w:rsidR="006C2254" w:rsidRDefault="006C2254">
            <w:pPr>
              <w:pStyle w:val="tv213"/>
              <w:spacing w:before="0" w:beforeAutospacing="0" w:after="0" w:afterAutospacing="0"/>
              <w:jc w:val="both"/>
              <w:rPr>
                <w:sz w:val="20"/>
                <w:szCs w:val="20"/>
                <w:lang w:eastAsia="en-US"/>
              </w:rPr>
            </w:pPr>
            <w:r>
              <w:rPr>
                <w:sz w:val="20"/>
                <w:szCs w:val="20"/>
                <w:lang w:eastAsia="en-US"/>
              </w:rPr>
              <w:t xml:space="preserve">Pasūtītājs pretendentu/us, kuram būtu piešķiramas līguma slēgšanas tiesības, izslēdz no dalības iepirkumā, ja uz pretendentu attiecas kāds no Sabiedrisko pakalpojumu sniedzēju iepirkumu likuma 48.panta pirmās daļas 2.punktā (attiecībā uz nodokļu parādiem) vai 3.punktā minētajiem izslēgšanas gadījumiem (attiecībā uz pretendenta maksātnespējas procesu, saimnieciskās darbības apturēšanu vai likvidēšanu). </w:t>
            </w:r>
          </w:p>
          <w:p w14:paraId="64884198" w14:textId="77777777" w:rsidR="006C2254" w:rsidRDefault="006C2254">
            <w:pPr>
              <w:pStyle w:val="tv213"/>
              <w:spacing w:before="0" w:beforeAutospacing="0" w:after="0" w:afterAutospacing="0"/>
              <w:jc w:val="both"/>
              <w:rPr>
                <w:sz w:val="20"/>
                <w:szCs w:val="20"/>
                <w:lang w:eastAsia="en-US"/>
              </w:rPr>
            </w:pPr>
          </w:p>
          <w:p w14:paraId="5A4953F0" w14:textId="77777777" w:rsidR="006C2254" w:rsidRDefault="006C2254">
            <w:pPr>
              <w:pStyle w:val="tv213"/>
              <w:spacing w:before="0" w:beforeAutospacing="0" w:after="0" w:afterAutospacing="0"/>
              <w:jc w:val="both"/>
              <w:rPr>
                <w:sz w:val="20"/>
                <w:szCs w:val="20"/>
                <w:lang w:eastAsia="en-US"/>
              </w:rPr>
            </w:pPr>
            <w:r>
              <w:rPr>
                <w:sz w:val="20"/>
                <w:szCs w:val="20"/>
                <w:lang w:eastAsia="en-US"/>
              </w:rPr>
              <w:t>Minētie izslēgšanas noteikumi attiecināmi uz pretendentu un personu, uz kuras iespējām pretendents balstās, lai apliecinātu, ka tā kvalifikācija atbilst Iepirkuma dokumentos noteiktajām prasībām.</w:t>
            </w:r>
          </w:p>
          <w:p w14:paraId="4A25F15C" w14:textId="77777777" w:rsidR="006C2254" w:rsidRDefault="006C2254">
            <w:pPr>
              <w:pStyle w:val="tv213"/>
              <w:spacing w:before="0" w:beforeAutospacing="0" w:after="0" w:afterAutospacing="0"/>
              <w:jc w:val="both"/>
              <w:rPr>
                <w:sz w:val="20"/>
                <w:szCs w:val="20"/>
                <w:lang w:eastAsia="en-US"/>
              </w:rPr>
            </w:pPr>
          </w:p>
          <w:p w14:paraId="4E93BDA5" w14:textId="5A6746B5" w:rsidR="006C2254" w:rsidRPr="00A56FA7" w:rsidRDefault="002563C2">
            <w:pPr>
              <w:pStyle w:val="tv213"/>
              <w:spacing w:before="0" w:beforeAutospacing="0" w:after="0" w:afterAutospacing="0"/>
              <w:jc w:val="both"/>
              <w:rPr>
                <w:color w:val="000000" w:themeColor="text1"/>
                <w:sz w:val="20"/>
                <w:szCs w:val="20"/>
              </w:rPr>
            </w:pPr>
            <w:r w:rsidRPr="00A56FA7">
              <w:rPr>
                <w:color w:val="000000" w:themeColor="text1"/>
                <w:sz w:val="20"/>
                <w:szCs w:val="20"/>
              </w:rPr>
              <w:t>Iepirkuma komisija attiecībā uz Pretendentu, kuram būtu piešķiramas līguma slēgšanas tiesības, kā arī personu, uz kuras iespējām tas balstījies, lai apliecinātu, ka tā kvalifikācija atbilst Iepirkuma dokumentos noteiktajām prasībām,</w:t>
            </w:r>
            <w:r w:rsidRPr="00A56FA7">
              <w:rPr>
                <w:color w:val="000000" w:themeColor="text1"/>
              </w:rPr>
              <w:t xml:space="preserve"> </w:t>
            </w:r>
            <w:r w:rsidRPr="00A56FA7">
              <w:rPr>
                <w:color w:val="000000" w:themeColor="text1"/>
                <w:sz w:val="20"/>
                <w:szCs w:val="20"/>
              </w:rPr>
              <w:t>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w:t>
            </w:r>
          </w:p>
          <w:p w14:paraId="2B1476E2" w14:textId="77777777" w:rsidR="002563C2" w:rsidRDefault="002563C2">
            <w:pPr>
              <w:pStyle w:val="tv213"/>
              <w:spacing w:before="0" w:beforeAutospacing="0" w:after="0" w:afterAutospacing="0"/>
              <w:jc w:val="both"/>
              <w:rPr>
                <w:sz w:val="20"/>
                <w:szCs w:val="20"/>
                <w:shd w:val="clear" w:color="auto" w:fill="FFFFFF"/>
                <w:lang w:eastAsia="en-US"/>
              </w:rPr>
            </w:pPr>
          </w:p>
          <w:p w14:paraId="14DF54AF" w14:textId="53BCA8E2" w:rsidR="006C2254" w:rsidRPr="00A56FA7" w:rsidRDefault="006C2254">
            <w:pPr>
              <w:spacing w:after="120"/>
              <w:jc w:val="both"/>
              <w:rPr>
                <w:rFonts w:ascii="Times New Roman" w:hAnsi="Times New Roman" w:cs="Times New Roman"/>
                <w:color w:val="000000" w:themeColor="text1"/>
                <w:sz w:val="20"/>
                <w:szCs w:val="20"/>
                <w:lang w:eastAsia="en-US"/>
              </w:rPr>
            </w:pPr>
            <w:r>
              <w:rPr>
                <w:rFonts w:ascii="Times New Roman" w:hAnsi="Times New Roman" w:cs="Times New Roman"/>
                <w:sz w:val="20"/>
                <w:szCs w:val="20"/>
                <w:lang w:eastAsia="en-US"/>
              </w:rPr>
              <w:t xml:space="preserve">Ja, veicot pārbaudi, iepirkuma komisija konstatēs nodokļu parādus, tajā skaitā valsts sociālās apdrošināšanas obligāto iemaksu parādus, kas kopsummā pārsniedz 150 </w:t>
            </w:r>
            <w:r>
              <w:rPr>
                <w:rFonts w:ascii="Times New Roman" w:hAnsi="Times New Roman" w:cs="Times New Roman"/>
                <w:i/>
                <w:sz w:val="20"/>
                <w:szCs w:val="20"/>
                <w:lang w:eastAsia="en-US"/>
              </w:rPr>
              <w:t xml:space="preserve">euro, </w:t>
            </w:r>
            <w:r>
              <w:rPr>
                <w:rFonts w:ascii="Times New Roman" w:hAnsi="Times New Roman" w:cs="Times New Roman"/>
                <w:sz w:val="20"/>
                <w:szCs w:val="20"/>
                <w:lang w:eastAsia="en-US"/>
              </w:rPr>
              <w:t>tad tā rīkosies saskaņā ar Sabiedrisko pakalpojumu sniedzēju iepirkumu likuma 48.</w:t>
            </w:r>
            <w:r>
              <w:rPr>
                <w:rFonts w:ascii="Times New Roman" w:hAnsi="Times New Roman" w:cs="Times New Roman"/>
                <w:sz w:val="20"/>
                <w:szCs w:val="20"/>
                <w:vertAlign w:val="superscript"/>
                <w:lang w:eastAsia="en-US"/>
              </w:rPr>
              <w:t xml:space="preserve"> </w:t>
            </w:r>
            <w:r>
              <w:rPr>
                <w:rFonts w:ascii="Times New Roman" w:hAnsi="Times New Roman" w:cs="Times New Roman"/>
                <w:sz w:val="20"/>
                <w:szCs w:val="20"/>
                <w:lang w:eastAsia="en-US"/>
              </w:rPr>
              <w:t>panta septīto daļ</w:t>
            </w:r>
            <w:r w:rsidR="00703117">
              <w:rPr>
                <w:rFonts w:ascii="Times New Roman" w:hAnsi="Times New Roman" w:cs="Times New Roman"/>
                <w:sz w:val="20"/>
                <w:szCs w:val="20"/>
                <w:lang w:eastAsia="en-US"/>
              </w:rPr>
              <w:t>as</w:t>
            </w:r>
            <w:r w:rsidR="00703117">
              <w:t xml:space="preserve"> </w:t>
            </w:r>
            <w:r w:rsidR="00703117" w:rsidRPr="00A56FA7">
              <w:rPr>
                <w:rFonts w:ascii="Times New Roman" w:hAnsi="Times New Roman" w:cs="Times New Roman"/>
                <w:color w:val="000000" w:themeColor="text1"/>
                <w:sz w:val="20"/>
                <w:szCs w:val="20"/>
              </w:rPr>
              <w:t>un astotās daļas 1. un 3.punkta regulējumu</w:t>
            </w:r>
            <w:r w:rsidRPr="00A56FA7">
              <w:rPr>
                <w:rFonts w:ascii="Times New Roman" w:hAnsi="Times New Roman" w:cs="Times New Roman"/>
                <w:color w:val="000000" w:themeColor="text1"/>
                <w:sz w:val="20"/>
                <w:szCs w:val="20"/>
                <w:lang w:eastAsia="en-US"/>
              </w:rPr>
              <w:t xml:space="preserve">. </w:t>
            </w:r>
            <w:r>
              <w:rPr>
                <w:rFonts w:ascii="Times New Roman" w:hAnsi="Times New Roman" w:cs="Times New Roman"/>
                <w:sz w:val="20"/>
                <w:szCs w:val="20"/>
                <w:lang w:eastAsia="en-US"/>
              </w:rPr>
              <w:t>Ja noteiktajā termiņā apliecinājums nav iesniegts, pasūtītājs pretendentu izslēdz no dalības iepirkumā</w:t>
            </w:r>
            <w:r w:rsidRPr="00A56FA7">
              <w:rPr>
                <w:rFonts w:ascii="Times New Roman" w:hAnsi="Times New Roman" w:cs="Times New Roman"/>
                <w:color w:val="000000" w:themeColor="text1"/>
                <w:sz w:val="20"/>
                <w:szCs w:val="20"/>
                <w:lang w:eastAsia="en-US"/>
              </w:rPr>
              <w:t>.</w:t>
            </w:r>
            <w:r w:rsidR="00703117" w:rsidRPr="00A56FA7">
              <w:rPr>
                <w:rFonts w:ascii="Times New Roman" w:hAnsi="Times New Roman" w:cs="Times New Roman"/>
                <w:color w:val="000000" w:themeColor="text1"/>
                <w:sz w:val="20"/>
                <w:szCs w:val="20"/>
              </w:rPr>
              <w:t xml:space="preserve"> Gadījumā, ja nodokļu parāds 150 euro apmērā tiek pārsniegts personai, uz kuras iespējām Pretendents balstās, Sabiedrisko pakalpojumu sniedzējs rīkojas pēc analoģijas ar Sabiedrisko pakalpojumu sniedzēju iepirkumu likuma 48.panta devītajā daļā paredzēto.</w:t>
            </w:r>
          </w:p>
          <w:p w14:paraId="6407FE0B" w14:textId="673F37B1" w:rsidR="002563C2" w:rsidRPr="00A56FA7" w:rsidRDefault="002563C2">
            <w:pPr>
              <w:spacing w:after="120"/>
              <w:jc w:val="both"/>
              <w:rPr>
                <w:rFonts w:ascii="Times New Roman" w:hAnsi="Times New Roman" w:cs="Times New Roman"/>
                <w:color w:val="000000" w:themeColor="text1"/>
                <w:sz w:val="20"/>
                <w:szCs w:val="20"/>
                <w:lang w:eastAsia="en-US"/>
              </w:rPr>
            </w:pPr>
            <w:r w:rsidRPr="00A56FA7">
              <w:rPr>
                <w:rFonts w:ascii="Times New Roman" w:hAnsi="Times New Roman" w:cs="Times New Roman"/>
                <w:color w:val="000000" w:themeColor="text1"/>
                <w:sz w:val="20"/>
                <w:szCs w:val="20"/>
              </w:rPr>
              <w:t>Iepirkuma komisija attiecībā uz Pretendentu, kuram būtu piešķiramas līguma slēgšanas tiesības, kā arī personu, uz kuras iespējām tas balstījies, lai apliecinātu, ka tā kvalifikācija atbilst Iepirkuma dokumentos noteiktajām prasībām, pieprasa iesniegt kompetentu institūciju izziņas, kas apliecina, ka Pretendentam un personai, uz kuras iespējām Pretendents balstās, nav pasludināts maksātnespējas process, apturēta tā saimnieciskā darbība vai tas tiek likvidēts.</w:t>
            </w:r>
          </w:p>
          <w:p w14:paraId="6FD85EC4" w14:textId="77777777" w:rsidR="006A2D9B" w:rsidRDefault="006C2254">
            <w:pPr>
              <w:spacing w:after="120"/>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Lai pārbaudītu, vai uz </w:t>
            </w:r>
            <w:r>
              <w:rPr>
                <w:rFonts w:ascii="Times New Roman" w:hAnsi="Times New Roman" w:cs="Times New Roman"/>
                <w:sz w:val="20"/>
                <w:szCs w:val="20"/>
                <w:u w:val="single"/>
                <w:lang w:eastAsia="en-US"/>
              </w:rPr>
              <w:t>ārvalstīs</w:t>
            </w:r>
            <w:r>
              <w:rPr>
                <w:rFonts w:ascii="Times New Roman" w:hAnsi="Times New Roman" w:cs="Times New Roman"/>
                <w:sz w:val="20"/>
                <w:szCs w:val="20"/>
                <w:lang w:eastAsia="en-US"/>
              </w:rPr>
              <w:t xml:space="preserve"> reģistrētu pretendentu un personu, uz kuras iespējām pretendents balstās, vai pastāvīgi dzīvojošu pretendentu nav attiecināmi izslēgšanas nosacījumi, iepirkuma komisija saskaņā ar Sabiedrisko pakalpojumu sniedzēju iepirkumu likuma 48.</w:t>
            </w:r>
            <w:r>
              <w:rPr>
                <w:rFonts w:ascii="Times New Roman" w:hAnsi="Times New Roman" w:cs="Times New Roman"/>
                <w:sz w:val="20"/>
                <w:szCs w:val="20"/>
                <w:vertAlign w:val="superscript"/>
                <w:lang w:eastAsia="en-US"/>
              </w:rPr>
              <w:t xml:space="preserve"> </w:t>
            </w:r>
            <w:r>
              <w:rPr>
                <w:rFonts w:ascii="Times New Roman" w:hAnsi="Times New Roman" w:cs="Times New Roman"/>
                <w:sz w:val="20"/>
                <w:szCs w:val="20"/>
                <w:lang w:eastAsia="en-US"/>
              </w:rPr>
              <w:t>panta desmito daļu  lūgs, lai pretendents desmit darbdienu laikā iesniedz attiecīgās ārvalsts kompetentās institūcijas izziņu, kas apliecina, ka uz minētajām personām neattiecas izslēgšanas noteikumi. Ja pretendents noteiktajā termiņā neiesniedz minēto izziņu, pasūtītājs to izslēdz no dalības iepirkumā.</w:t>
            </w:r>
          </w:p>
          <w:p w14:paraId="56C08D12" w14:textId="72C9CD5C" w:rsidR="006C2254" w:rsidRPr="00A56FA7" w:rsidRDefault="006A2D9B">
            <w:pPr>
              <w:spacing w:after="120"/>
              <w:jc w:val="both"/>
              <w:rPr>
                <w:rFonts w:ascii="Times New Roman" w:hAnsi="Times New Roman" w:cs="Times New Roman"/>
                <w:color w:val="000000" w:themeColor="text1"/>
                <w:sz w:val="20"/>
                <w:szCs w:val="20"/>
                <w:lang w:eastAsia="en-US"/>
              </w:rPr>
            </w:pPr>
            <w:r w:rsidRPr="00A56FA7">
              <w:rPr>
                <w:rFonts w:ascii="Times New Roman" w:hAnsi="Times New Roman" w:cs="Times New Roman"/>
                <w:color w:val="000000" w:themeColor="text1"/>
                <w:sz w:val="20"/>
                <w:szCs w:val="20"/>
              </w:rPr>
              <w:t>Kompetento institūciju izsniegtās izziņas un citus dokumentus, ko izsniedz Latvijas institūcijas, Sabiedrisko pakalpojumu sniedzējs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r w:rsidR="006C2254" w:rsidRPr="00A56FA7">
              <w:rPr>
                <w:rFonts w:ascii="Times New Roman" w:hAnsi="Times New Roman" w:cs="Times New Roman"/>
                <w:color w:val="000000" w:themeColor="text1"/>
                <w:sz w:val="20"/>
                <w:szCs w:val="20"/>
                <w:lang w:eastAsia="en-US"/>
              </w:rPr>
              <w:t xml:space="preserve"> </w:t>
            </w:r>
          </w:p>
          <w:p w14:paraId="33F0E107" w14:textId="77777777" w:rsidR="006C2254" w:rsidRDefault="006C2254">
            <w:pPr>
              <w:tabs>
                <w:tab w:val="left" w:pos="0"/>
              </w:tabs>
              <w:jc w:val="both"/>
              <w:rPr>
                <w:rFonts w:ascii="Times New Roman" w:eastAsia="Calibri" w:hAnsi="Times New Roman" w:cs="Times New Roman"/>
                <w:sz w:val="20"/>
                <w:szCs w:val="20"/>
                <w:lang w:eastAsia="en-US"/>
              </w:rPr>
            </w:pPr>
            <w:r>
              <w:rPr>
                <w:rFonts w:ascii="Times New Roman" w:hAnsi="Times New Roman" w:cs="Times New Roman"/>
                <w:sz w:val="20"/>
                <w:szCs w:val="20"/>
                <w:lang w:eastAsia="en-US"/>
              </w:rPr>
              <w:t>Pretendentam ir tiesības iesniegt pierādījumus uzticamības nodrošināšanai saskaņā ar Sabiedrisko pakalpojumu sniedzēju iepirkumu likuma 49.panta regulējumu.</w:t>
            </w:r>
          </w:p>
        </w:tc>
      </w:tr>
      <w:tr w:rsidR="006C2254" w14:paraId="69C5E91F" w14:textId="77777777" w:rsidTr="006C2254">
        <w:trPr>
          <w:trHeight w:val="686"/>
        </w:trPr>
        <w:tc>
          <w:tcPr>
            <w:tcW w:w="1609" w:type="dxa"/>
            <w:tcBorders>
              <w:top w:val="single" w:sz="4" w:space="0" w:color="auto"/>
              <w:left w:val="single" w:sz="4" w:space="0" w:color="auto"/>
              <w:bottom w:val="single" w:sz="4" w:space="0" w:color="auto"/>
              <w:right w:val="single" w:sz="4" w:space="0" w:color="auto"/>
            </w:tcBorders>
            <w:hideMark/>
          </w:tcPr>
          <w:p w14:paraId="7B75C4AF"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Iesniedzamie dokumenti</w:t>
            </w:r>
          </w:p>
        </w:tc>
        <w:tc>
          <w:tcPr>
            <w:tcW w:w="9590" w:type="dxa"/>
            <w:tcBorders>
              <w:top w:val="single" w:sz="4" w:space="0" w:color="auto"/>
              <w:left w:val="single" w:sz="4" w:space="0" w:color="auto"/>
              <w:bottom w:val="single" w:sz="4" w:space="0" w:color="auto"/>
              <w:right w:val="single" w:sz="4" w:space="0" w:color="auto"/>
            </w:tcBorders>
            <w:hideMark/>
          </w:tcPr>
          <w:p w14:paraId="70077950" w14:textId="77777777" w:rsidR="006C2254" w:rsidRDefault="006C2254">
            <w:pPr>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Tehniskā specifikācija/ tehniskais un finanšu piedāvājums (pielikumā).</w:t>
            </w:r>
          </w:p>
        </w:tc>
      </w:tr>
      <w:tr w:rsidR="006C2254" w14:paraId="46444815" w14:textId="77777777" w:rsidTr="006C2254">
        <w:trPr>
          <w:trHeight w:val="898"/>
        </w:trPr>
        <w:tc>
          <w:tcPr>
            <w:tcW w:w="1609" w:type="dxa"/>
            <w:tcBorders>
              <w:top w:val="single" w:sz="4" w:space="0" w:color="auto"/>
              <w:left w:val="single" w:sz="4" w:space="0" w:color="auto"/>
              <w:bottom w:val="single" w:sz="4" w:space="0" w:color="auto"/>
              <w:right w:val="single" w:sz="4" w:space="0" w:color="auto"/>
            </w:tcBorders>
            <w:hideMark/>
          </w:tcPr>
          <w:p w14:paraId="688D3C3A"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Piedāvājumu vērtēšanas kritēriji</w:t>
            </w:r>
          </w:p>
        </w:tc>
        <w:tc>
          <w:tcPr>
            <w:tcW w:w="9590" w:type="dxa"/>
            <w:tcBorders>
              <w:top w:val="single" w:sz="4" w:space="0" w:color="auto"/>
              <w:left w:val="single" w:sz="4" w:space="0" w:color="auto"/>
              <w:bottom w:val="single" w:sz="4" w:space="0" w:color="auto"/>
              <w:right w:val="single" w:sz="4" w:space="0" w:color="auto"/>
            </w:tcBorders>
            <w:hideMark/>
          </w:tcPr>
          <w:p w14:paraId="0D4C617A" w14:textId="5C21D2B8" w:rsidR="006C2254" w:rsidRDefault="006C2254" w:rsidP="001A197A">
            <w:pPr>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Tehniskajai specifikācijai un prasībām atbilstošs piedāvājums ar zemāko cenu par 1 beramkubu </w:t>
            </w:r>
            <w:r>
              <w:rPr>
                <w:rFonts w:ascii="Times New Roman" w:eastAsia="Calibri" w:hAnsi="Times New Roman" w:cs="Times New Roman"/>
                <w:spacing w:val="-6"/>
                <w:sz w:val="20"/>
                <w:szCs w:val="20"/>
                <w:lang w:eastAsia="en-US"/>
              </w:rPr>
              <w:t>(ber/m</w:t>
            </w:r>
            <w:r>
              <w:rPr>
                <w:rFonts w:ascii="Times New Roman" w:eastAsia="Calibri" w:hAnsi="Times New Roman" w:cs="Times New Roman"/>
                <w:spacing w:val="-6"/>
                <w:sz w:val="20"/>
                <w:szCs w:val="20"/>
                <w:vertAlign w:val="superscript"/>
                <w:lang w:eastAsia="en-US"/>
              </w:rPr>
              <w:t>3</w:t>
            </w:r>
            <w:r>
              <w:rPr>
                <w:rFonts w:ascii="Times New Roman" w:eastAsia="Calibri" w:hAnsi="Times New Roman" w:cs="Times New Roman"/>
                <w:spacing w:val="-6"/>
                <w:sz w:val="20"/>
                <w:szCs w:val="20"/>
                <w:lang w:eastAsia="en-US"/>
              </w:rPr>
              <w:t>)</w:t>
            </w:r>
            <w:r>
              <w:rPr>
                <w:rFonts w:ascii="Times New Roman" w:eastAsia="Times New Roman" w:hAnsi="Times New Roman" w:cs="Times New Roman"/>
                <w:bCs/>
                <w:sz w:val="20"/>
                <w:szCs w:val="20"/>
                <w:lang w:eastAsia="en-US"/>
              </w:rPr>
              <w:t xml:space="preserve"> kurināmās koksnes šķeld</w:t>
            </w:r>
            <w:r w:rsidR="001A197A">
              <w:rPr>
                <w:rFonts w:ascii="Times New Roman" w:eastAsia="Times New Roman" w:hAnsi="Times New Roman" w:cs="Times New Roman"/>
                <w:bCs/>
                <w:sz w:val="20"/>
                <w:szCs w:val="20"/>
                <w:lang w:eastAsia="en-US"/>
              </w:rPr>
              <w:t>as</w:t>
            </w:r>
            <w:r w:rsidR="0003420D">
              <w:rPr>
                <w:rFonts w:ascii="Times New Roman" w:eastAsia="Times New Roman" w:hAnsi="Times New Roman" w:cs="Times New Roman"/>
                <w:bCs/>
                <w:sz w:val="20"/>
                <w:szCs w:val="20"/>
                <w:lang w:eastAsia="en-US"/>
              </w:rPr>
              <w:t xml:space="preserve"> </w:t>
            </w:r>
            <w:r w:rsidR="0003420D" w:rsidRPr="00A56FA7">
              <w:rPr>
                <w:rFonts w:ascii="Times New Roman" w:eastAsia="Times New Roman" w:hAnsi="Times New Roman" w:cs="Times New Roman"/>
                <w:bCs/>
                <w:color w:val="000000" w:themeColor="text1"/>
                <w:sz w:val="20"/>
                <w:szCs w:val="20"/>
                <w:lang w:eastAsia="en-US"/>
              </w:rPr>
              <w:t>katrā daļā atsevišķi</w:t>
            </w:r>
            <w:r w:rsidRPr="00A56FA7">
              <w:rPr>
                <w:rFonts w:ascii="Times New Roman" w:eastAsia="Times New Roman" w:hAnsi="Times New Roman" w:cs="Times New Roman"/>
                <w:bCs/>
                <w:color w:val="000000" w:themeColor="text1"/>
                <w:sz w:val="20"/>
                <w:szCs w:val="20"/>
                <w:lang w:eastAsia="en-US"/>
              </w:rPr>
              <w:t>.</w:t>
            </w:r>
          </w:p>
        </w:tc>
      </w:tr>
    </w:tbl>
    <w:p w14:paraId="448E2166" w14:textId="77777777" w:rsidR="006C2254" w:rsidRDefault="006C2254" w:rsidP="006C2254">
      <w:pPr>
        <w:tabs>
          <w:tab w:val="left" w:pos="3615"/>
        </w:tabs>
        <w:rPr>
          <w:rFonts w:ascii="Times New Roman" w:hAnsi="Times New Roman" w:cs="Times New Roman"/>
          <w:color w:val="000000"/>
          <w:sz w:val="20"/>
          <w:szCs w:val="20"/>
        </w:rPr>
      </w:pPr>
    </w:p>
    <w:p w14:paraId="1BA422BE" w14:textId="77777777" w:rsidR="006C2254" w:rsidRDefault="006C2254" w:rsidP="006C2254">
      <w:pPr>
        <w:tabs>
          <w:tab w:val="left" w:pos="3615"/>
        </w:tabs>
        <w:rPr>
          <w:rFonts w:ascii="Times New Roman" w:hAnsi="Times New Roman" w:cs="Times New Roman"/>
          <w:color w:val="000000"/>
          <w:sz w:val="20"/>
          <w:szCs w:val="20"/>
        </w:rPr>
      </w:pPr>
    </w:p>
    <w:p w14:paraId="02D5A0F4" w14:textId="77777777" w:rsidR="006C2254" w:rsidRDefault="006C2254" w:rsidP="006C2254">
      <w:pPr>
        <w:tabs>
          <w:tab w:val="left" w:pos="3615"/>
        </w:tabs>
        <w:rPr>
          <w:rFonts w:ascii="Times New Roman" w:hAnsi="Times New Roman" w:cs="Times New Roman"/>
          <w:color w:val="000000"/>
          <w:sz w:val="20"/>
          <w:szCs w:val="20"/>
        </w:rPr>
      </w:pPr>
      <w:r>
        <w:rPr>
          <w:rFonts w:ascii="Times New Roman" w:hAnsi="Times New Roman" w:cs="Times New Roman"/>
          <w:color w:val="000000"/>
          <w:sz w:val="20"/>
          <w:szCs w:val="20"/>
        </w:rPr>
        <w:t>SIA “Mūsu saimnieks” valdes loceklis</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A. Larionovs</w:t>
      </w:r>
    </w:p>
    <w:p w14:paraId="588C6085" w14:textId="77777777" w:rsidR="006C2254" w:rsidRDefault="006C2254" w:rsidP="006C2254">
      <w:pPr>
        <w:tabs>
          <w:tab w:val="left" w:pos="3615"/>
        </w:tabs>
        <w:rPr>
          <w:rFonts w:ascii="Times New Roman" w:hAnsi="Times New Roman" w:cs="Times New Roman"/>
          <w:color w:val="000000"/>
          <w:sz w:val="20"/>
          <w:szCs w:val="20"/>
        </w:rPr>
      </w:pPr>
    </w:p>
    <w:p w14:paraId="1C5FAAC8" w14:textId="77777777" w:rsidR="006C2254" w:rsidRDefault="006C2254" w:rsidP="006C2254">
      <w:pPr>
        <w:tabs>
          <w:tab w:val="left" w:pos="3615"/>
        </w:tabs>
        <w:rPr>
          <w:rFonts w:ascii="Times New Roman" w:hAnsi="Times New Roman" w:cs="Times New Roman"/>
          <w:color w:val="000000"/>
          <w:sz w:val="20"/>
          <w:szCs w:val="20"/>
        </w:rPr>
      </w:pPr>
    </w:p>
    <w:p w14:paraId="1D278AAF" w14:textId="77777777" w:rsidR="006C2254" w:rsidRDefault="006C2254" w:rsidP="006C2254">
      <w:pPr>
        <w:tabs>
          <w:tab w:val="left" w:pos="3615"/>
        </w:tabs>
        <w:rPr>
          <w:rFonts w:ascii="Times New Roman" w:hAnsi="Times New Roman" w:cs="Times New Roman"/>
          <w:color w:val="000000"/>
          <w:sz w:val="20"/>
          <w:szCs w:val="20"/>
        </w:rPr>
      </w:pPr>
    </w:p>
    <w:p w14:paraId="32D7B8C8" w14:textId="2452D003" w:rsidR="006C2254" w:rsidRDefault="006C2254" w:rsidP="006C2254">
      <w:pPr>
        <w:tabs>
          <w:tab w:val="left" w:pos="3615"/>
        </w:tabs>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Pielikums</w:t>
      </w:r>
    </w:p>
    <w:p w14:paraId="18D89C69" w14:textId="77777777" w:rsidR="006C2254" w:rsidRDefault="006C2254" w:rsidP="006C2254">
      <w:pPr>
        <w:tabs>
          <w:tab w:val="left" w:pos="3615"/>
        </w:tabs>
        <w:rPr>
          <w:rFonts w:ascii="Times New Roman" w:hAnsi="Times New Roman" w:cs="Times New Roman"/>
          <w:color w:val="000000"/>
          <w:sz w:val="20"/>
          <w:szCs w:val="20"/>
        </w:rPr>
      </w:pPr>
    </w:p>
    <w:p w14:paraId="48F5341F" w14:textId="77777777" w:rsidR="006C2254" w:rsidRDefault="006C2254" w:rsidP="006C2254">
      <w:pPr>
        <w:tabs>
          <w:tab w:val="left" w:pos="3615"/>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TEHNISKĀ SPECIFIKĀCIJA / TEHNISKAIS un FINANŠU PIEDĀVĀJUMS</w:t>
      </w:r>
    </w:p>
    <w:p w14:paraId="01DD6A26" w14:textId="77777777" w:rsidR="006C2254" w:rsidRDefault="006C2254" w:rsidP="006C2254">
      <w:pPr>
        <w:spacing w:after="0" w:line="240" w:lineRule="auto"/>
        <w:jc w:val="center"/>
        <w:rPr>
          <w:rFonts w:ascii="Times New Roman" w:eastAsia="Times New Roman" w:hAnsi="Times New Roman" w:cs="Times New Roman"/>
          <w:b/>
          <w:i/>
          <w:sz w:val="35"/>
          <w:szCs w:val="35"/>
        </w:rPr>
      </w:pPr>
      <w:r>
        <w:rPr>
          <w:rFonts w:ascii="Times New Roman" w:eastAsia="Times New Roman" w:hAnsi="Times New Roman" w:cs="Times New Roman"/>
          <w:b/>
          <w:i/>
          <w:sz w:val="24"/>
          <w:szCs w:val="24"/>
        </w:rPr>
        <w:t>Iepirkuma ID Nr.2/2022</w:t>
      </w:r>
    </w:p>
    <w:p w14:paraId="263DE1F6" w14:textId="77777777" w:rsidR="006C2254" w:rsidRDefault="006C2254" w:rsidP="006C225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Kurināmās koksnes šķeldas piegāde SIA “Mūsu saimnieks” katlu mājai Nr.1 Ceriņu ielā 17, Vecumniekos, Bauskas novadā”</w:t>
      </w:r>
    </w:p>
    <w:p w14:paraId="2F127004" w14:textId="77777777" w:rsidR="006C2254" w:rsidRDefault="006C2254" w:rsidP="006C2254">
      <w:pPr>
        <w:spacing w:after="0" w:line="240" w:lineRule="auto"/>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779"/>
        <w:gridCol w:w="4610"/>
      </w:tblGrid>
      <w:tr w:rsidR="006C2254" w14:paraId="0C5219BF" w14:textId="77777777" w:rsidTr="006C2254">
        <w:trPr>
          <w:trHeight w:val="611"/>
        </w:trPr>
        <w:tc>
          <w:tcPr>
            <w:tcW w:w="5089" w:type="dxa"/>
            <w:tcBorders>
              <w:top w:val="single" w:sz="4" w:space="0" w:color="auto"/>
              <w:left w:val="single" w:sz="4" w:space="0" w:color="auto"/>
              <w:bottom w:val="single" w:sz="4" w:space="0" w:color="auto"/>
              <w:right w:val="single" w:sz="4" w:space="0" w:color="auto"/>
            </w:tcBorders>
          </w:tcPr>
          <w:p w14:paraId="7160052B" w14:textId="77777777" w:rsidR="006C2254" w:rsidRDefault="006C2254">
            <w:pPr>
              <w:rPr>
                <w:rFonts w:ascii="Times New Roman" w:eastAsia="Times New Roman" w:hAnsi="Times New Roman" w:cs="Times New Roman"/>
                <w:lang w:eastAsia="en-US"/>
              </w:rPr>
            </w:pPr>
          </w:p>
          <w:p w14:paraId="0BB339E9" w14:textId="77777777" w:rsidR="006C2254" w:rsidRDefault="006C2254">
            <w:pPr>
              <w:rPr>
                <w:rFonts w:ascii="Times New Roman" w:hAnsi="Times New Roman" w:cs="Times New Roman"/>
                <w:color w:val="000000"/>
                <w:lang w:eastAsia="en-US"/>
              </w:rPr>
            </w:pPr>
            <w:r>
              <w:rPr>
                <w:rFonts w:ascii="Times New Roman" w:eastAsia="Times New Roman" w:hAnsi="Times New Roman" w:cs="Times New Roman"/>
                <w:lang w:eastAsia="en-US"/>
              </w:rPr>
              <w:t>Pretendenta nosaukums vai vārds, uzvārds</w:t>
            </w:r>
          </w:p>
        </w:tc>
        <w:tc>
          <w:tcPr>
            <w:tcW w:w="5050" w:type="dxa"/>
            <w:tcBorders>
              <w:top w:val="single" w:sz="4" w:space="0" w:color="auto"/>
              <w:left w:val="single" w:sz="4" w:space="0" w:color="auto"/>
              <w:bottom w:val="single" w:sz="4" w:space="0" w:color="auto"/>
              <w:right w:val="single" w:sz="4" w:space="0" w:color="auto"/>
            </w:tcBorders>
          </w:tcPr>
          <w:p w14:paraId="75C159B6" w14:textId="77777777" w:rsidR="006C2254" w:rsidRDefault="006C2254">
            <w:pPr>
              <w:spacing w:before="100" w:beforeAutospacing="1" w:after="100" w:afterAutospacing="1"/>
              <w:outlineLvl w:val="1"/>
              <w:rPr>
                <w:rFonts w:ascii="Times New Roman" w:eastAsia="Times New Roman" w:hAnsi="Times New Roman" w:cs="Times New Roman"/>
                <w:bCs/>
                <w:lang w:eastAsia="en-US"/>
              </w:rPr>
            </w:pPr>
          </w:p>
          <w:p w14:paraId="159B928E" w14:textId="77777777" w:rsidR="006C2254" w:rsidRDefault="006C2254">
            <w:pPr>
              <w:outlineLvl w:val="1"/>
              <w:rPr>
                <w:rFonts w:ascii="Times New Roman" w:hAnsi="Times New Roman" w:cs="Times New Roman"/>
                <w:color w:val="000000"/>
                <w:lang w:eastAsia="en-US"/>
              </w:rPr>
            </w:pPr>
          </w:p>
        </w:tc>
      </w:tr>
      <w:tr w:rsidR="006C2254" w14:paraId="7EBC129A" w14:textId="77777777" w:rsidTr="006C2254">
        <w:trPr>
          <w:trHeight w:val="401"/>
        </w:trPr>
        <w:tc>
          <w:tcPr>
            <w:tcW w:w="5089" w:type="dxa"/>
            <w:tcBorders>
              <w:top w:val="single" w:sz="4" w:space="0" w:color="auto"/>
              <w:left w:val="single" w:sz="4" w:space="0" w:color="auto"/>
              <w:bottom w:val="single" w:sz="4" w:space="0" w:color="auto"/>
              <w:right w:val="single" w:sz="4" w:space="0" w:color="auto"/>
            </w:tcBorders>
            <w:hideMark/>
          </w:tcPr>
          <w:p w14:paraId="44B264CA" w14:textId="77777777" w:rsidR="006C2254" w:rsidRDefault="006C2254">
            <w:pPr>
              <w:tabs>
                <w:tab w:val="left" w:pos="3615"/>
              </w:tabs>
              <w:rPr>
                <w:rFonts w:ascii="Times New Roman" w:hAnsi="Times New Roman" w:cs="Times New Roman"/>
                <w:color w:val="000000"/>
                <w:lang w:eastAsia="en-US"/>
              </w:rPr>
            </w:pPr>
            <w:r>
              <w:rPr>
                <w:rFonts w:ascii="Times New Roman" w:hAnsi="Times New Roman" w:cs="Times New Roman"/>
                <w:color w:val="000000"/>
                <w:lang w:eastAsia="en-US"/>
              </w:rPr>
              <w:t>Reģistrācijas Nr./ personas kods</w:t>
            </w:r>
          </w:p>
        </w:tc>
        <w:tc>
          <w:tcPr>
            <w:tcW w:w="5050" w:type="dxa"/>
            <w:tcBorders>
              <w:top w:val="single" w:sz="4" w:space="0" w:color="auto"/>
              <w:left w:val="single" w:sz="4" w:space="0" w:color="auto"/>
              <w:bottom w:val="single" w:sz="4" w:space="0" w:color="auto"/>
              <w:right w:val="single" w:sz="4" w:space="0" w:color="auto"/>
            </w:tcBorders>
          </w:tcPr>
          <w:p w14:paraId="0AD18043" w14:textId="77777777" w:rsidR="006C2254" w:rsidRDefault="006C2254">
            <w:pPr>
              <w:tabs>
                <w:tab w:val="left" w:pos="3615"/>
              </w:tabs>
              <w:rPr>
                <w:rFonts w:ascii="Times New Roman" w:hAnsi="Times New Roman" w:cs="Times New Roman"/>
                <w:color w:val="000000"/>
                <w:lang w:eastAsia="en-US"/>
              </w:rPr>
            </w:pPr>
          </w:p>
          <w:p w14:paraId="22324CE1" w14:textId="77777777" w:rsidR="006C2254" w:rsidRDefault="006C2254">
            <w:pPr>
              <w:tabs>
                <w:tab w:val="left" w:pos="3615"/>
              </w:tabs>
              <w:rPr>
                <w:rFonts w:ascii="Times New Roman" w:hAnsi="Times New Roman" w:cs="Times New Roman"/>
                <w:color w:val="000000"/>
                <w:lang w:eastAsia="en-US"/>
              </w:rPr>
            </w:pPr>
          </w:p>
        </w:tc>
      </w:tr>
      <w:tr w:rsidR="006C2254" w14:paraId="352A0778" w14:textId="77777777" w:rsidTr="006C2254">
        <w:trPr>
          <w:trHeight w:val="391"/>
        </w:trPr>
        <w:tc>
          <w:tcPr>
            <w:tcW w:w="5089" w:type="dxa"/>
            <w:tcBorders>
              <w:top w:val="single" w:sz="4" w:space="0" w:color="auto"/>
              <w:left w:val="single" w:sz="4" w:space="0" w:color="auto"/>
              <w:bottom w:val="single" w:sz="4" w:space="0" w:color="auto"/>
              <w:right w:val="single" w:sz="4" w:space="0" w:color="auto"/>
            </w:tcBorders>
            <w:hideMark/>
          </w:tcPr>
          <w:p w14:paraId="102286FF" w14:textId="77777777" w:rsidR="006C2254" w:rsidRDefault="006C2254">
            <w:pPr>
              <w:tabs>
                <w:tab w:val="left" w:pos="3615"/>
              </w:tabs>
              <w:rPr>
                <w:rFonts w:ascii="Times New Roman" w:hAnsi="Times New Roman" w:cs="Times New Roman"/>
                <w:color w:val="000000"/>
                <w:lang w:eastAsia="en-US"/>
              </w:rPr>
            </w:pPr>
            <w:r>
              <w:rPr>
                <w:rFonts w:ascii="Times New Roman" w:hAnsi="Times New Roman" w:cs="Times New Roman"/>
                <w:color w:val="000000"/>
                <w:lang w:eastAsia="en-US"/>
              </w:rPr>
              <w:t>Juridiskā adrese</w:t>
            </w:r>
          </w:p>
        </w:tc>
        <w:tc>
          <w:tcPr>
            <w:tcW w:w="5050" w:type="dxa"/>
            <w:tcBorders>
              <w:top w:val="single" w:sz="4" w:space="0" w:color="auto"/>
              <w:left w:val="single" w:sz="4" w:space="0" w:color="auto"/>
              <w:bottom w:val="single" w:sz="4" w:space="0" w:color="auto"/>
              <w:right w:val="single" w:sz="4" w:space="0" w:color="auto"/>
            </w:tcBorders>
          </w:tcPr>
          <w:p w14:paraId="17A1B197" w14:textId="77777777" w:rsidR="006C2254" w:rsidRDefault="006C2254">
            <w:pPr>
              <w:tabs>
                <w:tab w:val="left" w:pos="3615"/>
              </w:tabs>
              <w:rPr>
                <w:rFonts w:ascii="Times New Roman" w:hAnsi="Times New Roman" w:cs="Times New Roman"/>
                <w:color w:val="000000"/>
                <w:lang w:eastAsia="en-US"/>
              </w:rPr>
            </w:pPr>
          </w:p>
          <w:p w14:paraId="3126B63D" w14:textId="77777777" w:rsidR="006C2254" w:rsidRDefault="006C2254">
            <w:pPr>
              <w:tabs>
                <w:tab w:val="left" w:pos="3615"/>
              </w:tabs>
              <w:rPr>
                <w:rFonts w:ascii="Times New Roman" w:hAnsi="Times New Roman" w:cs="Times New Roman"/>
                <w:color w:val="000000"/>
                <w:lang w:eastAsia="en-US"/>
              </w:rPr>
            </w:pPr>
          </w:p>
        </w:tc>
      </w:tr>
      <w:tr w:rsidR="006C2254" w14:paraId="637A19EC" w14:textId="77777777" w:rsidTr="006C2254">
        <w:trPr>
          <w:trHeight w:val="453"/>
        </w:trPr>
        <w:tc>
          <w:tcPr>
            <w:tcW w:w="5089" w:type="dxa"/>
            <w:tcBorders>
              <w:top w:val="single" w:sz="4" w:space="0" w:color="auto"/>
              <w:left w:val="single" w:sz="4" w:space="0" w:color="auto"/>
              <w:bottom w:val="single" w:sz="4" w:space="0" w:color="auto"/>
              <w:right w:val="single" w:sz="4" w:space="0" w:color="auto"/>
            </w:tcBorders>
            <w:hideMark/>
          </w:tcPr>
          <w:p w14:paraId="286D611C" w14:textId="77777777" w:rsidR="006C2254" w:rsidRDefault="006C2254">
            <w:pPr>
              <w:tabs>
                <w:tab w:val="left" w:pos="3615"/>
              </w:tabs>
              <w:rPr>
                <w:rFonts w:ascii="Times New Roman" w:hAnsi="Times New Roman" w:cs="Times New Roman"/>
                <w:color w:val="000000"/>
                <w:lang w:eastAsia="en-US"/>
              </w:rPr>
            </w:pPr>
            <w:r>
              <w:rPr>
                <w:rFonts w:ascii="Times New Roman" w:hAnsi="Times New Roman" w:cs="Times New Roman"/>
                <w:color w:val="000000"/>
                <w:lang w:eastAsia="en-US"/>
              </w:rPr>
              <w:t xml:space="preserve">Kontaktpersonas vārds, uzvārds, </w:t>
            </w:r>
          </w:p>
          <w:p w14:paraId="073332D6" w14:textId="77777777" w:rsidR="006C2254" w:rsidRDefault="006C2254">
            <w:pPr>
              <w:tabs>
                <w:tab w:val="left" w:pos="3615"/>
              </w:tabs>
              <w:rPr>
                <w:rFonts w:ascii="Times New Roman" w:hAnsi="Times New Roman" w:cs="Times New Roman"/>
                <w:color w:val="000000"/>
                <w:lang w:eastAsia="en-US"/>
              </w:rPr>
            </w:pPr>
            <w:r>
              <w:rPr>
                <w:rFonts w:ascii="Times New Roman" w:hAnsi="Times New Roman" w:cs="Times New Roman"/>
                <w:color w:val="000000"/>
                <w:lang w:eastAsia="en-US"/>
              </w:rPr>
              <w:t xml:space="preserve">tālruņa Nr., e-pasta adrese </w:t>
            </w:r>
          </w:p>
        </w:tc>
        <w:tc>
          <w:tcPr>
            <w:tcW w:w="5050" w:type="dxa"/>
            <w:tcBorders>
              <w:top w:val="single" w:sz="4" w:space="0" w:color="auto"/>
              <w:left w:val="single" w:sz="4" w:space="0" w:color="auto"/>
              <w:bottom w:val="single" w:sz="4" w:space="0" w:color="auto"/>
              <w:right w:val="single" w:sz="4" w:space="0" w:color="auto"/>
            </w:tcBorders>
          </w:tcPr>
          <w:p w14:paraId="5231F00B" w14:textId="77777777" w:rsidR="006C2254" w:rsidRDefault="006C2254">
            <w:pPr>
              <w:tabs>
                <w:tab w:val="left" w:pos="3615"/>
              </w:tabs>
              <w:rPr>
                <w:rFonts w:ascii="Times New Roman" w:hAnsi="Times New Roman" w:cs="Times New Roman"/>
                <w:color w:val="000000"/>
                <w:lang w:eastAsia="en-US"/>
              </w:rPr>
            </w:pPr>
          </w:p>
          <w:p w14:paraId="60D2A797" w14:textId="77777777" w:rsidR="006C2254" w:rsidRDefault="006C2254">
            <w:pPr>
              <w:tabs>
                <w:tab w:val="left" w:pos="3615"/>
              </w:tabs>
              <w:rPr>
                <w:rFonts w:ascii="Times New Roman" w:hAnsi="Times New Roman" w:cs="Times New Roman"/>
                <w:color w:val="000000"/>
                <w:lang w:eastAsia="en-US"/>
              </w:rPr>
            </w:pPr>
          </w:p>
          <w:p w14:paraId="0C7444A5" w14:textId="77777777" w:rsidR="006C2254" w:rsidRDefault="006C2254">
            <w:pPr>
              <w:tabs>
                <w:tab w:val="left" w:pos="3615"/>
              </w:tabs>
              <w:rPr>
                <w:rFonts w:ascii="Times New Roman" w:hAnsi="Times New Roman" w:cs="Times New Roman"/>
                <w:color w:val="000000"/>
                <w:lang w:eastAsia="en-US"/>
              </w:rPr>
            </w:pPr>
          </w:p>
        </w:tc>
      </w:tr>
      <w:tr w:rsidR="006C2254" w14:paraId="4E878327" w14:textId="77777777" w:rsidTr="006C2254">
        <w:trPr>
          <w:trHeight w:val="410"/>
        </w:trPr>
        <w:tc>
          <w:tcPr>
            <w:tcW w:w="5089" w:type="dxa"/>
            <w:tcBorders>
              <w:top w:val="single" w:sz="4" w:space="0" w:color="auto"/>
              <w:left w:val="single" w:sz="4" w:space="0" w:color="auto"/>
              <w:bottom w:val="single" w:sz="4" w:space="0" w:color="auto"/>
              <w:right w:val="single" w:sz="4" w:space="0" w:color="auto"/>
            </w:tcBorders>
            <w:hideMark/>
          </w:tcPr>
          <w:p w14:paraId="5E416479" w14:textId="77777777" w:rsidR="006C2254" w:rsidRDefault="006C2254">
            <w:pPr>
              <w:tabs>
                <w:tab w:val="left" w:pos="3615"/>
              </w:tabs>
              <w:rPr>
                <w:rFonts w:ascii="Times New Roman" w:hAnsi="Times New Roman" w:cs="Times New Roman"/>
                <w:color w:val="000000"/>
                <w:lang w:eastAsia="en-US"/>
              </w:rPr>
            </w:pPr>
            <w:r>
              <w:rPr>
                <w:rFonts w:ascii="Times New Roman" w:hAnsi="Times New Roman" w:cs="Times New Roman"/>
                <w:color w:val="000000"/>
                <w:lang w:eastAsia="en-US"/>
              </w:rPr>
              <w:t>Bankas rekvizīti</w:t>
            </w:r>
          </w:p>
        </w:tc>
        <w:tc>
          <w:tcPr>
            <w:tcW w:w="5050" w:type="dxa"/>
            <w:tcBorders>
              <w:top w:val="single" w:sz="4" w:space="0" w:color="auto"/>
              <w:left w:val="single" w:sz="4" w:space="0" w:color="auto"/>
              <w:bottom w:val="single" w:sz="4" w:space="0" w:color="auto"/>
              <w:right w:val="single" w:sz="4" w:space="0" w:color="auto"/>
            </w:tcBorders>
          </w:tcPr>
          <w:p w14:paraId="0DB86BD3" w14:textId="77777777" w:rsidR="006C2254" w:rsidRDefault="006C2254">
            <w:pPr>
              <w:tabs>
                <w:tab w:val="left" w:pos="3615"/>
              </w:tabs>
              <w:rPr>
                <w:rFonts w:ascii="Times New Roman" w:hAnsi="Times New Roman" w:cs="Times New Roman"/>
                <w:color w:val="000000"/>
                <w:lang w:eastAsia="en-US"/>
              </w:rPr>
            </w:pPr>
          </w:p>
          <w:p w14:paraId="770D2669" w14:textId="77777777" w:rsidR="006C2254" w:rsidRDefault="006C2254">
            <w:pPr>
              <w:tabs>
                <w:tab w:val="left" w:pos="3615"/>
              </w:tabs>
              <w:rPr>
                <w:rFonts w:ascii="Times New Roman" w:hAnsi="Times New Roman" w:cs="Times New Roman"/>
                <w:color w:val="000000"/>
                <w:lang w:eastAsia="en-US"/>
              </w:rPr>
            </w:pPr>
          </w:p>
        </w:tc>
      </w:tr>
    </w:tbl>
    <w:p w14:paraId="3FBF567F" w14:textId="77777777" w:rsidR="006C2254" w:rsidRDefault="006C2254" w:rsidP="006C225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rPr>
        <w:tab/>
      </w:r>
    </w:p>
    <w:p w14:paraId="2A660C1F" w14:textId="77777777" w:rsidR="006C2254" w:rsidRDefault="006C2254" w:rsidP="006C2254">
      <w:pPr>
        <w:spacing w:after="0" w:line="240" w:lineRule="auto"/>
        <w:jc w:val="both"/>
        <w:rPr>
          <w:rFonts w:ascii="Times New Roman" w:eastAsia="Times New Roman" w:hAnsi="Times New Roman" w:cs="Times New Roman"/>
          <w:bCs/>
        </w:rPr>
      </w:pPr>
    </w:p>
    <w:p w14:paraId="27EBCDC4" w14:textId="77777777" w:rsidR="006C2254" w:rsidRDefault="006C2254" w:rsidP="006C2254">
      <w:pPr>
        <w:jc w:val="center"/>
        <w:rPr>
          <w:rFonts w:ascii="Times New Roman" w:eastAsia="Times New Roman" w:hAnsi="Times New Roman" w:cs="Times New Roman"/>
          <w:b/>
          <w:sz w:val="24"/>
        </w:rPr>
      </w:pPr>
      <w:r>
        <w:rPr>
          <w:rFonts w:ascii="Times New Roman" w:hAnsi="Times New Roman" w:cs="Times New Roman"/>
          <w:b/>
          <w:sz w:val="28"/>
        </w:rPr>
        <w:t>Kurināmās koksnes šķeldas tehniskā specifikācija, prasības</w:t>
      </w:r>
    </w:p>
    <w:tbl>
      <w:tblPr>
        <w:tblStyle w:val="TableGrid"/>
        <w:tblW w:w="9464" w:type="dxa"/>
        <w:tblLook w:val="04A0" w:firstRow="1" w:lastRow="0" w:firstColumn="1" w:lastColumn="0" w:noHBand="0" w:noVBand="1"/>
      </w:tblPr>
      <w:tblGrid>
        <w:gridCol w:w="522"/>
        <w:gridCol w:w="6139"/>
        <w:gridCol w:w="2803"/>
      </w:tblGrid>
      <w:tr w:rsidR="006C2254" w14:paraId="6173E53E" w14:textId="77777777" w:rsidTr="006C2254">
        <w:tc>
          <w:tcPr>
            <w:tcW w:w="522" w:type="dxa"/>
            <w:tcBorders>
              <w:top w:val="single" w:sz="4" w:space="0" w:color="auto"/>
              <w:left w:val="single" w:sz="4" w:space="0" w:color="auto"/>
              <w:bottom w:val="single" w:sz="4" w:space="0" w:color="auto"/>
              <w:right w:val="single" w:sz="4" w:space="0" w:color="auto"/>
            </w:tcBorders>
            <w:vAlign w:val="center"/>
            <w:hideMark/>
          </w:tcPr>
          <w:p w14:paraId="1C419D24" w14:textId="77777777" w:rsidR="006C2254" w:rsidRDefault="006C2254">
            <w:pPr>
              <w:ind w:right="-1050"/>
              <w:jc w:val="center"/>
              <w:rPr>
                <w:rFonts w:ascii="Times New Roman" w:hAnsi="Times New Roman" w:cs="Times New Roman"/>
                <w:lang w:eastAsia="en-US"/>
              </w:rPr>
            </w:pPr>
            <w:r>
              <w:rPr>
                <w:rFonts w:ascii="Times New Roman" w:hAnsi="Times New Roman" w:cs="Times New Roman"/>
                <w:lang w:eastAsia="en-US"/>
              </w:rPr>
              <w:t>NR</w:t>
            </w:r>
          </w:p>
        </w:tc>
        <w:tc>
          <w:tcPr>
            <w:tcW w:w="6139" w:type="dxa"/>
            <w:tcBorders>
              <w:top w:val="single" w:sz="4" w:space="0" w:color="auto"/>
              <w:left w:val="single" w:sz="4" w:space="0" w:color="auto"/>
              <w:bottom w:val="single" w:sz="4" w:space="0" w:color="auto"/>
              <w:right w:val="single" w:sz="4" w:space="0" w:color="auto"/>
            </w:tcBorders>
            <w:vAlign w:val="center"/>
            <w:hideMark/>
          </w:tcPr>
          <w:p w14:paraId="1C3625C1" w14:textId="77777777" w:rsidR="006C2254" w:rsidRDefault="006C2254">
            <w:pPr>
              <w:jc w:val="center"/>
              <w:rPr>
                <w:rFonts w:ascii="Times New Roman" w:hAnsi="Times New Roman" w:cs="Times New Roman"/>
                <w:lang w:eastAsia="en-US"/>
              </w:rPr>
            </w:pPr>
            <w:r>
              <w:rPr>
                <w:rFonts w:ascii="Times New Roman" w:hAnsi="Times New Roman" w:cs="Times New Roman"/>
                <w:lang w:eastAsia="en-US"/>
              </w:rPr>
              <w:t>Prasības</w:t>
            </w:r>
          </w:p>
        </w:tc>
        <w:tc>
          <w:tcPr>
            <w:tcW w:w="2803" w:type="dxa"/>
            <w:tcBorders>
              <w:top w:val="single" w:sz="4" w:space="0" w:color="auto"/>
              <w:left w:val="single" w:sz="4" w:space="0" w:color="auto"/>
              <w:bottom w:val="single" w:sz="4" w:space="0" w:color="auto"/>
              <w:right w:val="single" w:sz="4" w:space="0" w:color="auto"/>
            </w:tcBorders>
            <w:vAlign w:val="center"/>
            <w:hideMark/>
          </w:tcPr>
          <w:p w14:paraId="64530F03" w14:textId="77777777" w:rsidR="006C2254" w:rsidRDefault="006C2254">
            <w:pPr>
              <w:ind w:right="175"/>
              <w:jc w:val="center"/>
              <w:rPr>
                <w:rFonts w:ascii="Times New Roman" w:hAnsi="Times New Roman" w:cs="Times New Roman"/>
                <w:lang w:eastAsia="en-US"/>
              </w:rPr>
            </w:pPr>
            <w:r>
              <w:rPr>
                <w:rFonts w:ascii="Times New Roman" w:hAnsi="Times New Roman" w:cs="Times New Roman"/>
                <w:lang w:eastAsia="en-US"/>
              </w:rPr>
              <w:t>Pretendenta piedāvājums</w:t>
            </w:r>
          </w:p>
        </w:tc>
      </w:tr>
      <w:tr w:rsidR="006C2254" w14:paraId="214D6118" w14:textId="77777777" w:rsidTr="006C2254">
        <w:tc>
          <w:tcPr>
            <w:tcW w:w="522" w:type="dxa"/>
            <w:tcBorders>
              <w:top w:val="single" w:sz="4" w:space="0" w:color="auto"/>
              <w:left w:val="single" w:sz="4" w:space="0" w:color="auto"/>
              <w:bottom w:val="single" w:sz="4" w:space="0" w:color="auto"/>
              <w:right w:val="single" w:sz="4" w:space="0" w:color="auto"/>
            </w:tcBorders>
            <w:vAlign w:val="center"/>
            <w:hideMark/>
          </w:tcPr>
          <w:p w14:paraId="362E5EBB" w14:textId="77777777" w:rsidR="006C2254" w:rsidRDefault="006C2254">
            <w:pPr>
              <w:ind w:right="-1050"/>
              <w:rPr>
                <w:rFonts w:ascii="Times New Roman" w:hAnsi="Times New Roman" w:cs="Times New Roman"/>
                <w:lang w:eastAsia="en-US"/>
              </w:rPr>
            </w:pPr>
            <w:r>
              <w:rPr>
                <w:rFonts w:ascii="Times New Roman" w:hAnsi="Times New Roman" w:cs="Times New Roman"/>
                <w:lang w:eastAsia="en-US"/>
              </w:rPr>
              <w:t>1.</w:t>
            </w:r>
          </w:p>
        </w:tc>
        <w:tc>
          <w:tcPr>
            <w:tcW w:w="6139" w:type="dxa"/>
            <w:tcBorders>
              <w:top w:val="single" w:sz="4" w:space="0" w:color="auto"/>
              <w:left w:val="single" w:sz="4" w:space="0" w:color="auto"/>
              <w:bottom w:val="single" w:sz="4" w:space="0" w:color="auto"/>
              <w:right w:val="single" w:sz="4" w:space="0" w:color="auto"/>
            </w:tcBorders>
            <w:vAlign w:val="center"/>
            <w:hideMark/>
          </w:tcPr>
          <w:p w14:paraId="2BF4F24B" w14:textId="77777777" w:rsidR="006C2254" w:rsidRDefault="006C2254">
            <w:pPr>
              <w:rPr>
                <w:rFonts w:ascii="Times New Roman" w:hAnsi="Times New Roman" w:cs="Times New Roman"/>
                <w:lang w:eastAsia="en-US"/>
              </w:rPr>
            </w:pPr>
            <w:r>
              <w:rPr>
                <w:rFonts w:ascii="Times New Roman" w:hAnsi="Times New Roman" w:cs="Times New Roman"/>
                <w:lang w:eastAsia="en-US"/>
              </w:rPr>
              <w:t>Kurināmā mitrums – W</w:t>
            </w:r>
            <w:r>
              <w:rPr>
                <w:rFonts w:ascii="Times New Roman" w:hAnsi="Times New Roman" w:cs="Times New Roman"/>
                <w:vertAlign w:val="subscript"/>
                <w:lang w:eastAsia="en-US"/>
              </w:rPr>
              <w:t>%</w:t>
            </w:r>
            <w:r>
              <w:rPr>
                <w:rFonts w:ascii="Times New Roman" w:hAnsi="Times New Roman" w:cs="Times New Roman"/>
                <w:lang w:eastAsia="en-US"/>
              </w:rPr>
              <w:t xml:space="preserve"> ≤ 45 %</w:t>
            </w:r>
          </w:p>
          <w:p w14:paraId="6EFFF039" w14:textId="104611C9" w:rsidR="006C2254" w:rsidRDefault="006C2254">
            <w:pPr>
              <w:rPr>
                <w:rFonts w:ascii="Times New Roman" w:hAnsi="Times New Roman" w:cs="Times New Roman"/>
                <w:lang w:eastAsia="en-US"/>
              </w:rPr>
            </w:pPr>
            <w:r>
              <w:rPr>
                <w:rFonts w:ascii="Times New Roman" w:hAnsi="Times New Roman" w:cs="Times New Roman"/>
                <w:lang w:eastAsia="en-US"/>
              </w:rPr>
              <w:t>Kurināmā pelnu saturs – A</w:t>
            </w:r>
            <w:r>
              <w:rPr>
                <w:rFonts w:ascii="Times New Roman" w:hAnsi="Times New Roman" w:cs="Times New Roman"/>
                <w:vertAlign w:val="subscript"/>
                <w:lang w:eastAsia="en-US"/>
              </w:rPr>
              <w:t>%</w:t>
            </w:r>
            <w:r>
              <w:rPr>
                <w:rFonts w:ascii="Times New Roman" w:hAnsi="Times New Roman" w:cs="Times New Roman"/>
                <w:lang w:eastAsia="en-US"/>
              </w:rPr>
              <w:t xml:space="preserve"> ≤ 5</w:t>
            </w:r>
            <w:r w:rsidR="00081997">
              <w:rPr>
                <w:rFonts w:ascii="Times New Roman" w:hAnsi="Times New Roman" w:cs="Times New Roman"/>
                <w:lang w:eastAsia="en-US"/>
              </w:rPr>
              <w:t>.</w:t>
            </w:r>
            <w:r>
              <w:rPr>
                <w:rFonts w:ascii="Times New Roman" w:hAnsi="Times New Roman" w:cs="Times New Roman"/>
                <w:lang w:eastAsia="en-US"/>
              </w:rPr>
              <w:t>0%</w:t>
            </w:r>
          </w:p>
          <w:p w14:paraId="6BAFB7C3" w14:textId="77777777" w:rsidR="006C2254" w:rsidRDefault="006C2254">
            <w:pPr>
              <w:rPr>
                <w:rFonts w:ascii="Times New Roman" w:hAnsi="Times New Roman" w:cs="Times New Roman"/>
                <w:lang w:eastAsia="en-US"/>
              </w:rPr>
            </w:pPr>
            <w:r>
              <w:rPr>
                <w:rFonts w:ascii="Times New Roman" w:hAnsi="Times New Roman" w:cs="Times New Roman"/>
                <w:lang w:eastAsia="en-US"/>
              </w:rPr>
              <w:t>Kurināmā sastāvs:</w:t>
            </w:r>
          </w:p>
          <w:p w14:paraId="4F2993D3" w14:textId="77777777" w:rsidR="006C2254" w:rsidRPr="00B75CDA" w:rsidRDefault="006C2254" w:rsidP="006C2254">
            <w:pPr>
              <w:numPr>
                <w:ilvl w:val="0"/>
                <w:numId w:val="5"/>
              </w:numPr>
              <w:spacing w:after="0" w:line="240" w:lineRule="auto"/>
              <w:contextualSpacing/>
              <w:rPr>
                <w:rFonts w:ascii="Times New Roman" w:hAnsi="Times New Roman" w:cs="Times New Roman"/>
                <w:lang w:eastAsia="en-US"/>
              </w:rPr>
            </w:pPr>
            <w:r w:rsidRPr="00B75CDA">
              <w:rPr>
                <w:rFonts w:ascii="Times New Roman" w:hAnsi="Times New Roman" w:cs="Times New Roman"/>
                <w:lang w:eastAsia="en-US"/>
              </w:rPr>
              <w:t>Zāģu skaidas (Sawdust), (līdz 10% no apjoma)</w:t>
            </w:r>
          </w:p>
          <w:p w14:paraId="0918D35B" w14:textId="77777777" w:rsidR="006C2254" w:rsidRPr="00B75CDA" w:rsidRDefault="006C2254" w:rsidP="006C2254">
            <w:pPr>
              <w:numPr>
                <w:ilvl w:val="0"/>
                <w:numId w:val="5"/>
              </w:numPr>
              <w:spacing w:after="0" w:line="240" w:lineRule="auto"/>
              <w:contextualSpacing/>
              <w:rPr>
                <w:rFonts w:ascii="Times New Roman" w:hAnsi="Times New Roman" w:cs="Times New Roman"/>
                <w:lang w:eastAsia="en-US"/>
              </w:rPr>
            </w:pPr>
            <w:r w:rsidRPr="00B75CDA">
              <w:rPr>
                <w:rFonts w:ascii="Times New Roman" w:hAnsi="Times New Roman" w:cs="Times New Roman"/>
                <w:lang w:eastAsia="en-US"/>
              </w:rPr>
              <w:t>Koksnes šķelda (Wood chips), (līdz 100% no apjoma)</w:t>
            </w:r>
          </w:p>
          <w:p w14:paraId="18710B66" w14:textId="77777777" w:rsidR="006C2254" w:rsidRPr="00B75CDA" w:rsidRDefault="006C2254" w:rsidP="006C2254">
            <w:pPr>
              <w:numPr>
                <w:ilvl w:val="0"/>
                <w:numId w:val="5"/>
              </w:numPr>
              <w:spacing w:after="0" w:line="240" w:lineRule="auto"/>
              <w:contextualSpacing/>
              <w:rPr>
                <w:rFonts w:ascii="Times New Roman" w:hAnsi="Times New Roman" w:cs="Times New Roman"/>
                <w:lang w:eastAsia="en-US"/>
              </w:rPr>
            </w:pPr>
            <w:r w:rsidRPr="00B75CDA">
              <w:rPr>
                <w:rFonts w:ascii="Times New Roman" w:hAnsi="Times New Roman" w:cs="Times New Roman"/>
                <w:lang w:eastAsia="en-US"/>
              </w:rPr>
              <w:t>Mizas (Bark) (līdz 10% no apjoma)</w:t>
            </w:r>
          </w:p>
          <w:p w14:paraId="43CF0A84" w14:textId="77777777" w:rsidR="006C2254" w:rsidRPr="00B75CDA" w:rsidRDefault="006C2254">
            <w:pPr>
              <w:rPr>
                <w:rFonts w:ascii="Times New Roman" w:hAnsi="Times New Roman" w:cs="Times New Roman"/>
                <w:lang w:eastAsia="en-US"/>
              </w:rPr>
            </w:pPr>
            <w:r w:rsidRPr="00B75CDA">
              <w:rPr>
                <w:rFonts w:ascii="Times New Roman" w:hAnsi="Times New Roman" w:cs="Times New Roman"/>
                <w:lang w:eastAsia="en-US"/>
              </w:rPr>
              <w:t>Kurināmais var saturēt:</w:t>
            </w:r>
          </w:p>
          <w:p w14:paraId="78D34836" w14:textId="77777777" w:rsidR="006C2254" w:rsidRPr="00B75CDA" w:rsidRDefault="006C2254" w:rsidP="006C2254">
            <w:pPr>
              <w:numPr>
                <w:ilvl w:val="0"/>
                <w:numId w:val="6"/>
              </w:numPr>
              <w:spacing w:after="0" w:line="240" w:lineRule="auto"/>
              <w:contextualSpacing/>
              <w:rPr>
                <w:rFonts w:ascii="Times New Roman" w:hAnsi="Times New Roman" w:cs="Times New Roman"/>
                <w:lang w:eastAsia="en-US"/>
              </w:rPr>
            </w:pPr>
            <w:r w:rsidRPr="00B75CDA">
              <w:rPr>
                <w:rFonts w:ascii="Times New Roman" w:hAnsi="Times New Roman" w:cs="Times New Roman"/>
                <w:lang w:eastAsia="en-US"/>
              </w:rPr>
              <w:t>skujas līdz 3%</w:t>
            </w:r>
          </w:p>
          <w:p w14:paraId="5C862CC9" w14:textId="77777777" w:rsidR="006C2254" w:rsidRPr="00B75CDA" w:rsidRDefault="006C2254" w:rsidP="006C2254">
            <w:pPr>
              <w:numPr>
                <w:ilvl w:val="0"/>
                <w:numId w:val="6"/>
              </w:numPr>
              <w:spacing w:after="0" w:line="240" w:lineRule="auto"/>
              <w:contextualSpacing/>
              <w:rPr>
                <w:rFonts w:ascii="Times New Roman" w:hAnsi="Times New Roman" w:cs="Times New Roman"/>
                <w:lang w:eastAsia="en-US"/>
              </w:rPr>
            </w:pPr>
            <w:r w:rsidRPr="00B75CDA">
              <w:rPr>
                <w:rFonts w:ascii="Times New Roman" w:hAnsi="Times New Roman" w:cs="Times New Roman"/>
                <w:lang w:eastAsia="en-US"/>
              </w:rPr>
              <w:t>smiltis līdz 1%</w:t>
            </w:r>
          </w:p>
          <w:p w14:paraId="22710DE3" w14:textId="77777777" w:rsidR="006C2254" w:rsidRDefault="006C2254">
            <w:pPr>
              <w:rPr>
                <w:rFonts w:ascii="Times New Roman" w:hAnsi="Times New Roman" w:cs="Times New Roman"/>
                <w:lang w:eastAsia="en-US"/>
              </w:rPr>
            </w:pPr>
            <w:r>
              <w:rPr>
                <w:rFonts w:ascii="Times New Roman" w:hAnsi="Times New Roman" w:cs="Times New Roman"/>
                <w:lang w:eastAsia="en-US"/>
              </w:rPr>
              <w:lastRenderedPageBreak/>
              <w:t>Kurināmais nesatur svešķermeņus (celmi, kluči, dēļa gabali, metāla gabali, asfalta atlūzas,  akmeņi, stikli) Šķeldai jābūt birstošai.</w:t>
            </w:r>
          </w:p>
        </w:tc>
        <w:tc>
          <w:tcPr>
            <w:tcW w:w="2803" w:type="dxa"/>
            <w:tcBorders>
              <w:top w:val="single" w:sz="4" w:space="0" w:color="auto"/>
              <w:left w:val="single" w:sz="4" w:space="0" w:color="auto"/>
              <w:bottom w:val="single" w:sz="4" w:space="0" w:color="auto"/>
              <w:right w:val="single" w:sz="4" w:space="0" w:color="auto"/>
            </w:tcBorders>
            <w:vAlign w:val="center"/>
          </w:tcPr>
          <w:p w14:paraId="662E8266" w14:textId="77777777" w:rsidR="006C2254" w:rsidRDefault="006C2254">
            <w:pPr>
              <w:ind w:right="-1050"/>
              <w:rPr>
                <w:rFonts w:ascii="Times New Roman" w:hAnsi="Times New Roman" w:cs="Times New Roman"/>
                <w:lang w:eastAsia="en-US"/>
              </w:rPr>
            </w:pPr>
          </w:p>
        </w:tc>
      </w:tr>
      <w:tr w:rsidR="006C2254" w14:paraId="6B2C6551" w14:textId="77777777" w:rsidTr="006C2254">
        <w:tc>
          <w:tcPr>
            <w:tcW w:w="522" w:type="dxa"/>
            <w:tcBorders>
              <w:top w:val="single" w:sz="4" w:space="0" w:color="auto"/>
              <w:left w:val="single" w:sz="4" w:space="0" w:color="auto"/>
              <w:bottom w:val="single" w:sz="4" w:space="0" w:color="auto"/>
              <w:right w:val="single" w:sz="4" w:space="0" w:color="auto"/>
            </w:tcBorders>
            <w:vAlign w:val="center"/>
            <w:hideMark/>
          </w:tcPr>
          <w:p w14:paraId="3092879F" w14:textId="77777777" w:rsidR="006C2254" w:rsidRDefault="006C2254">
            <w:pPr>
              <w:ind w:right="-1050"/>
              <w:rPr>
                <w:rFonts w:ascii="Times New Roman" w:hAnsi="Times New Roman" w:cs="Times New Roman"/>
                <w:lang w:eastAsia="en-US"/>
              </w:rPr>
            </w:pPr>
            <w:r>
              <w:rPr>
                <w:rFonts w:ascii="Times New Roman" w:hAnsi="Times New Roman" w:cs="Times New Roman"/>
                <w:lang w:eastAsia="en-US"/>
              </w:rPr>
              <w:t>2.</w:t>
            </w:r>
          </w:p>
        </w:tc>
        <w:tc>
          <w:tcPr>
            <w:tcW w:w="6139" w:type="dxa"/>
            <w:tcBorders>
              <w:top w:val="single" w:sz="4" w:space="0" w:color="auto"/>
              <w:left w:val="single" w:sz="4" w:space="0" w:color="auto"/>
              <w:bottom w:val="single" w:sz="4" w:space="0" w:color="auto"/>
              <w:right w:val="single" w:sz="4" w:space="0" w:color="auto"/>
            </w:tcBorders>
            <w:vAlign w:val="center"/>
            <w:hideMark/>
          </w:tcPr>
          <w:p w14:paraId="0069B78E" w14:textId="77777777" w:rsidR="006C2254" w:rsidRDefault="006C2254">
            <w:pPr>
              <w:rPr>
                <w:rFonts w:ascii="Times New Roman" w:hAnsi="Times New Roman" w:cs="Times New Roman"/>
                <w:lang w:eastAsia="en-US"/>
              </w:rPr>
            </w:pPr>
            <w:r>
              <w:rPr>
                <w:rFonts w:ascii="Times New Roman" w:hAnsi="Times New Roman" w:cs="Times New Roman"/>
                <w:lang w:eastAsia="en-US"/>
              </w:rPr>
              <w:t>Radioaktīvais piesārņojums (mākslīgie radionuklīni) piegādātās šķeldas kravā nedrīkst pārsniegt spēkā esošos normatīvos aktos noteikto limitu, bet ne vairāk kā 1Bg/kg. Pelnu īpatnējā radioaktivitāte nedrīkst pārsniegt noteikto limitu (Cs-137 radioiztopam 1000Bg/kg).</w:t>
            </w:r>
          </w:p>
        </w:tc>
        <w:tc>
          <w:tcPr>
            <w:tcW w:w="2803" w:type="dxa"/>
            <w:tcBorders>
              <w:top w:val="single" w:sz="4" w:space="0" w:color="auto"/>
              <w:left w:val="single" w:sz="4" w:space="0" w:color="auto"/>
              <w:bottom w:val="single" w:sz="4" w:space="0" w:color="auto"/>
              <w:right w:val="single" w:sz="4" w:space="0" w:color="auto"/>
            </w:tcBorders>
            <w:vAlign w:val="center"/>
          </w:tcPr>
          <w:p w14:paraId="72B37F6D" w14:textId="77777777" w:rsidR="006C2254" w:rsidRDefault="006C2254">
            <w:pPr>
              <w:ind w:right="-1050"/>
              <w:rPr>
                <w:rFonts w:ascii="Times New Roman" w:hAnsi="Times New Roman" w:cs="Times New Roman"/>
                <w:lang w:eastAsia="en-US"/>
              </w:rPr>
            </w:pPr>
          </w:p>
        </w:tc>
      </w:tr>
      <w:tr w:rsidR="006C2254" w14:paraId="614CD146" w14:textId="77777777" w:rsidTr="006C2254">
        <w:tc>
          <w:tcPr>
            <w:tcW w:w="522" w:type="dxa"/>
            <w:tcBorders>
              <w:top w:val="single" w:sz="4" w:space="0" w:color="auto"/>
              <w:left w:val="single" w:sz="4" w:space="0" w:color="auto"/>
              <w:bottom w:val="single" w:sz="4" w:space="0" w:color="auto"/>
              <w:right w:val="single" w:sz="4" w:space="0" w:color="auto"/>
            </w:tcBorders>
            <w:vAlign w:val="center"/>
            <w:hideMark/>
          </w:tcPr>
          <w:p w14:paraId="2137D23C" w14:textId="77777777" w:rsidR="006C2254" w:rsidRDefault="006C2254">
            <w:pPr>
              <w:ind w:right="-1050"/>
              <w:rPr>
                <w:rFonts w:ascii="Times New Roman" w:hAnsi="Times New Roman" w:cs="Times New Roman"/>
                <w:lang w:eastAsia="en-US"/>
              </w:rPr>
            </w:pPr>
            <w:r>
              <w:rPr>
                <w:rFonts w:ascii="Times New Roman" w:hAnsi="Times New Roman" w:cs="Times New Roman"/>
                <w:lang w:eastAsia="en-US"/>
              </w:rPr>
              <w:t>3.</w:t>
            </w:r>
          </w:p>
        </w:tc>
        <w:tc>
          <w:tcPr>
            <w:tcW w:w="6139" w:type="dxa"/>
            <w:tcBorders>
              <w:top w:val="single" w:sz="4" w:space="0" w:color="auto"/>
              <w:left w:val="single" w:sz="4" w:space="0" w:color="auto"/>
              <w:bottom w:val="single" w:sz="4" w:space="0" w:color="auto"/>
              <w:right w:val="single" w:sz="4" w:space="0" w:color="auto"/>
            </w:tcBorders>
            <w:vAlign w:val="center"/>
          </w:tcPr>
          <w:p w14:paraId="7588FA5F" w14:textId="31FAFEB5" w:rsidR="006C2254" w:rsidRDefault="006C2254">
            <w:pPr>
              <w:rPr>
                <w:rFonts w:ascii="Times New Roman" w:hAnsi="Times New Roman" w:cs="Times New Roman"/>
                <w:lang w:eastAsia="en-US"/>
              </w:rPr>
            </w:pPr>
            <w:r>
              <w:rPr>
                <w:rFonts w:ascii="Times New Roman" w:hAnsi="Times New Roman" w:cs="Times New Roman"/>
                <w:lang w:eastAsia="en-US"/>
              </w:rPr>
              <w:t xml:space="preserve">Piegādes laiki </w:t>
            </w:r>
            <w:r w:rsidR="00023769">
              <w:rPr>
                <w:rFonts w:ascii="Times New Roman" w:hAnsi="Times New Roman" w:cs="Times New Roman"/>
                <w:lang w:eastAsia="en-US"/>
              </w:rPr>
              <w:t>sākot no 2022. gada 1</w:t>
            </w:r>
            <w:r w:rsidR="00F17A1D">
              <w:rPr>
                <w:rFonts w:ascii="Times New Roman" w:hAnsi="Times New Roman" w:cs="Times New Roman"/>
                <w:lang w:eastAsia="en-US"/>
              </w:rPr>
              <w:t>.</w:t>
            </w:r>
            <w:r w:rsidR="00023769">
              <w:rPr>
                <w:rFonts w:ascii="Times New Roman" w:hAnsi="Times New Roman" w:cs="Times New Roman"/>
                <w:lang w:eastAsia="en-US"/>
              </w:rPr>
              <w:t xml:space="preserve"> decembra</w:t>
            </w:r>
            <w:r w:rsidR="000B1A16">
              <w:rPr>
                <w:rFonts w:ascii="Times New Roman" w:hAnsi="Times New Roman" w:cs="Times New Roman"/>
                <w:lang w:eastAsia="en-US"/>
              </w:rPr>
              <w:t xml:space="preserve"> </w:t>
            </w:r>
            <w:r>
              <w:rPr>
                <w:rFonts w:ascii="Times New Roman" w:hAnsi="Times New Roman" w:cs="Times New Roman"/>
                <w:lang w:eastAsia="en-US"/>
              </w:rPr>
              <w:t xml:space="preserve">– darba dienās darba laikā (8:00 – </w:t>
            </w:r>
            <w:r w:rsidR="00CF004D">
              <w:rPr>
                <w:rFonts w:ascii="Times New Roman" w:hAnsi="Times New Roman" w:cs="Times New Roman"/>
                <w:lang w:eastAsia="en-US"/>
              </w:rPr>
              <w:t>24</w:t>
            </w:r>
            <w:r>
              <w:rPr>
                <w:rFonts w:ascii="Times New Roman" w:hAnsi="Times New Roman" w:cs="Times New Roman"/>
                <w:lang w:eastAsia="en-US"/>
              </w:rPr>
              <w:t xml:space="preserve">:00) vai citā ar pasūtītāju saskaņotā laikā. </w:t>
            </w:r>
          </w:p>
          <w:p w14:paraId="49DE0AF8" w14:textId="77777777" w:rsidR="00131B92" w:rsidRPr="00CF004D" w:rsidRDefault="00131B92" w:rsidP="00131B92">
            <w:pPr>
              <w:tabs>
                <w:tab w:val="left" w:pos="1276"/>
              </w:tabs>
              <w:spacing w:before="120"/>
              <w:jc w:val="both"/>
              <w:rPr>
                <w:rFonts w:ascii="Times New Roman" w:hAnsi="Times New Roman" w:cs="Times New Roman"/>
                <w:color w:val="000000" w:themeColor="text1"/>
                <w:sz w:val="24"/>
                <w:szCs w:val="24"/>
              </w:rPr>
            </w:pPr>
            <w:r w:rsidRPr="00CF004D">
              <w:rPr>
                <w:rFonts w:ascii="Times New Roman" w:hAnsi="Times New Roman" w:cs="Times New Roman"/>
                <w:color w:val="000000" w:themeColor="text1"/>
                <w:sz w:val="24"/>
                <w:szCs w:val="24"/>
              </w:rPr>
              <w:t>Kurināmā šķelda pretendentam jāpiegādā 1 (vienas) nedēļas laikā no pasūtījuma veikšanas dienas ar pasūtītāju saskaņotā laikā.</w:t>
            </w:r>
          </w:p>
          <w:p w14:paraId="22F9FFA8" w14:textId="5E53D07C" w:rsidR="006C2254" w:rsidRPr="00F642BA" w:rsidRDefault="006C2254" w:rsidP="00F642BA">
            <w:pPr>
              <w:jc w:val="both"/>
              <w:rPr>
                <w:rFonts w:ascii="Times New Roman" w:hAnsi="Times New Roman" w:cs="Times New Roman"/>
                <w:b/>
                <w:bCs/>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14:paraId="6BD18E4B" w14:textId="77777777" w:rsidR="006C2254" w:rsidRDefault="006C2254">
            <w:pPr>
              <w:ind w:right="-1050"/>
              <w:rPr>
                <w:rFonts w:ascii="Times New Roman" w:hAnsi="Times New Roman" w:cs="Times New Roman"/>
                <w:lang w:eastAsia="en-US"/>
              </w:rPr>
            </w:pPr>
          </w:p>
        </w:tc>
      </w:tr>
      <w:tr w:rsidR="006C2254" w14:paraId="3BF9F0D4" w14:textId="77777777" w:rsidTr="006C2254">
        <w:tc>
          <w:tcPr>
            <w:tcW w:w="522" w:type="dxa"/>
            <w:tcBorders>
              <w:top w:val="single" w:sz="4" w:space="0" w:color="auto"/>
              <w:left w:val="single" w:sz="4" w:space="0" w:color="auto"/>
              <w:bottom w:val="single" w:sz="4" w:space="0" w:color="auto"/>
              <w:right w:val="single" w:sz="4" w:space="0" w:color="auto"/>
            </w:tcBorders>
            <w:vAlign w:val="center"/>
            <w:hideMark/>
          </w:tcPr>
          <w:p w14:paraId="5B055859" w14:textId="77777777" w:rsidR="006C2254" w:rsidRDefault="006C2254">
            <w:pPr>
              <w:ind w:right="-1050"/>
              <w:rPr>
                <w:rFonts w:ascii="Times New Roman" w:hAnsi="Times New Roman" w:cs="Times New Roman"/>
                <w:lang w:eastAsia="en-US"/>
              </w:rPr>
            </w:pPr>
            <w:r>
              <w:rPr>
                <w:rFonts w:ascii="Times New Roman" w:hAnsi="Times New Roman" w:cs="Times New Roman"/>
                <w:lang w:eastAsia="en-US"/>
              </w:rPr>
              <w:t>4.</w:t>
            </w:r>
          </w:p>
        </w:tc>
        <w:tc>
          <w:tcPr>
            <w:tcW w:w="6139" w:type="dxa"/>
            <w:tcBorders>
              <w:top w:val="single" w:sz="4" w:space="0" w:color="auto"/>
              <w:left w:val="single" w:sz="4" w:space="0" w:color="auto"/>
              <w:bottom w:val="single" w:sz="4" w:space="0" w:color="auto"/>
              <w:right w:val="single" w:sz="4" w:space="0" w:color="auto"/>
            </w:tcBorders>
            <w:vAlign w:val="center"/>
            <w:hideMark/>
          </w:tcPr>
          <w:p w14:paraId="198AB57C" w14:textId="77777777" w:rsidR="00F642BA" w:rsidRPr="00A56FA7" w:rsidRDefault="006C2254">
            <w:pPr>
              <w:rPr>
                <w:rFonts w:ascii="Times New Roman" w:hAnsi="Times New Roman" w:cs="Times New Roman"/>
                <w:color w:val="000000" w:themeColor="text1"/>
                <w:lang w:eastAsia="en-US"/>
              </w:rPr>
            </w:pPr>
            <w:r>
              <w:rPr>
                <w:rFonts w:ascii="Times New Roman" w:hAnsi="Times New Roman" w:cs="Times New Roman"/>
                <w:lang w:eastAsia="en-US"/>
              </w:rPr>
              <w:t xml:space="preserve">Kopējais </w:t>
            </w:r>
            <w:r w:rsidR="00F642BA" w:rsidRPr="00A56FA7">
              <w:rPr>
                <w:rFonts w:ascii="Times New Roman" w:hAnsi="Times New Roman" w:cs="Times New Roman"/>
                <w:color w:val="000000" w:themeColor="text1"/>
                <w:lang w:eastAsia="en-US"/>
              </w:rPr>
              <w:t>plānotais</w:t>
            </w:r>
            <w:r w:rsidR="00F642BA">
              <w:rPr>
                <w:rFonts w:ascii="Times New Roman" w:hAnsi="Times New Roman" w:cs="Times New Roman"/>
                <w:color w:val="FF0000"/>
                <w:lang w:eastAsia="en-US"/>
              </w:rPr>
              <w:t xml:space="preserve"> </w:t>
            </w:r>
            <w:r>
              <w:rPr>
                <w:rFonts w:ascii="Times New Roman" w:hAnsi="Times New Roman" w:cs="Times New Roman"/>
                <w:lang w:eastAsia="en-US"/>
              </w:rPr>
              <w:t xml:space="preserve">nepieciešamais kurināmās koksnes šķeldas apjoms beramkubu vienībās aptuveni </w:t>
            </w:r>
            <w:r>
              <w:rPr>
                <w:rFonts w:ascii="Times New Roman" w:hAnsi="Times New Roman" w:cs="Times New Roman"/>
                <w:color w:val="000000" w:themeColor="text1"/>
                <w:lang w:eastAsia="en-US"/>
              </w:rPr>
              <w:t xml:space="preserve">6000 </w:t>
            </w:r>
            <w:r>
              <w:rPr>
                <w:rFonts w:ascii="Times New Roman" w:hAnsi="Times New Roman" w:cs="Times New Roman"/>
                <w:lang w:eastAsia="en-US"/>
              </w:rPr>
              <w:t>ber/m</w:t>
            </w:r>
            <w:r>
              <w:rPr>
                <w:rFonts w:ascii="Times New Roman" w:hAnsi="Times New Roman" w:cs="Times New Roman"/>
                <w:vertAlign w:val="superscript"/>
                <w:lang w:eastAsia="en-US"/>
              </w:rPr>
              <w:t>3</w:t>
            </w:r>
            <w:r w:rsidR="00F642BA" w:rsidRPr="00A56FA7">
              <w:rPr>
                <w:rFonts w:ascii="Times New Roman" w:hAnsi="Times New Roman" w:cs="Times New Roman"/>
                <w:color w:val="000000" w:themeColor="text1"/>
                <w:lang w:eastAsia="en-US"/>
              </w:rPr>
              <w:t>, t.i.,</w:t>
            </w:r>
          </w:p>
          <w:p w14:paraId="771B3A13" w14:textId="3465D61C" w:rsidR="006C2254" w:rsidRPr="00A56FA7" w:rsidRDefault="00F642BA">
            <w:pPr>
              <w:rPr>
                <w:rFonts w:ascii="Times New Roman" w:hAnsi="Times New Roman" w:cs="Times New Roman"/>
                <w:color w:val="000000" w:themeColor="text1"/>
                <w:lang w:eastAsia="en-US"/>
              </w:rPr>
            </w:pPr>
            <w:r w:rsidRPr="00A56FA7">
              <w:rPr>
                <w:rFonts w:ascii="Times New Roman" w:hAnsi="Times New Roman" w:cs="Times New Roman"/>
                <w:color w:val="000000" w:themeColor="text1"/>
                <w:lang w:eastAsia="en-US"/>
              </w:rPr>
              <w:t xml:space="preserve">1.daļā </w:t>
            </w:r>
            <w:r w:rsidR="006C2254" w:rsidRPr="00A56FA7">
              <w:rPr>
                <w:rFonts w:ascii="Times New Roman" w:hAnsi="Times New Roman" w:cs="Times New Roman"/>
                <w:color w:val="000000" w:themeColor="text1"/>
                <w:lang w:eastAsia="en-US"/>
              </w:rPr>
              <w:t xml:space="preserve"> </w:t>
            </w:r>
            <w:r w:rsidRPr="00A56FA7">
              <w:rPr>
                <w:rFonts w:ascii="Times New Roman" w:hAnsi="Times New Roman" w:cs="Times New Roman"/>
                <w:color w:val="000000" w:themeColor="text1"/>
                <w:lang w:eastAsia="en-US"/>
              </w:rPr>
              <w:t xml:space="preserve">- </w:t>
            </w:r>
            <w:r w:rsidR="00144F07" w:rsidRPr="00A56FA7">
              <w:rPr>
                <w:rFonts w:ascii="Times New Roman" w:hAnsi="Times New Roman" w:cs="Times New Roman"/>
                <w:color w:val="000000" w:themeColor="text1"/>
                <w:lang w:eastAsia="en-US"/>
              </w:rPr>
              <w:t>orientējoši 1</w:t>
            </w:r>
            <w:r w:rsidRPr="00A56FA7">
              <w:rPr>
                <w:rFonts w:ascii="Times New Roman" w:hAnsi="Times New Roman" w:cs="Times New Roman"/>
                <w:color w:val="000000" w:themeColor="text1"/>
                <w:lang w:eastAsia="en-US"/>
              </w:rPr>
              <w:t>000 ber/m</w:t>
            </w:r>
            <w:r w:rsidRPr="00A56FA7">
              <w:rPr>
                <w:rFonts w:ascii="Times New Roman" w:hAnsi="Times New Roman" w:cs="Times New Roman"/>
                <w:color w:val="000000" w:themeColor="text1"/>
                <w:vertAlign w:val="superscript"/>
                <w:lang w:eastAsia="en-US"/>
              </w:rPr>
              <w:t>3</w:t>
            </w:r>
            <w:r w:rsidRPr="00A56FA7">
              <w:rPr>
                <w:rFonts w:ascii="Times New Roman" w:hAnsi="Times New Roman" w:cs="Times New Roman"/>
                <w:color w:val="000000" w:themeColor="text1"/>
                <w:lang w:eastAsia="en-US"/>
              </w:rPr>
              <w:t>;</w:t>
            </w:r>
          </w:p>
          <w:p w14:paraId="0A125420" w14:textId="588AC74C" w:rsidR="00F642BA" w:rsidRPr="00A56FA7" w:rsidRDefault="00F642BA">
            <w:pPr>
              <w:rPr>
                <w:rFonts w:ascii="Times New Roman" w:hAnsi="Times New Roman" w:cs="Times New Roman"/>
                <w:color w:val="000000" w:themeColor="text1"/>
                <w:lang w:eastAsia="en-US"/>
              </w:rPr>
            </w:pPr>
            <w:r w:rsidRPr="00A56FA7">
              <w:rPr>
                <w:rFonts w:ascii="Times New Roman" w:hAnsi="Times New Roman" w:cs="Times New Roman"/>
                <w:color w:val="000000" w:themeColor="text1"/>
                <w:lang w:eastAsia="en-US"/>
              </w:rPr>
              <w:t xml:space="preserve">2.daļā  - </w:t>
            </w:r>
            <w:r w:rsidR="00144F07" w:rsidRPr="00A56FA7">
              <w:rPr>
                <w:rFonts w:ascii="Times New Roman" w:hAnsi="Times New Roman" w:cs="Times New Roman"/>
                <w:color w:val="000000" w:themeColor="text1"/>
                <w:lang w:eastAsia="en-US"/>
              </w:rPr>
              <w:t>orientējoši 2</w:t>
            </w:r>
            <w:r w:rsidRPr="00A56FA7">
              <w:rPr>
                <w:rFonts w:ascii="Times New Roman" w:hAnsi="Times New Roman" w:cs="Times New Roman"/>
                <w:color w:val="000000" w:themeColor="text1"/>
                <w:lang w:eastAsia="en-US"/>
              </w:rPr>
              <w:t>000 ber/m</w:t>
            </w:r>
            <w:r w:rsidRPr="00A56FA7">
              <w:rPr>
                <w:rFonts w:ascii="Times New Roman" w:hAnsi="Times New Roman" w:cs="Times New Roman"/>
                <w:color w:val="000000" w:themeColor="text1"/>
                <w:vertAlign w:val="superscript"/>
                <w:lang w:eastAsia="en-US"/>
              </w:rPr>
              <w:t>3</w:t>
            </w:r>
            <w:r w:rsidRPr="00A56FA7">
              <w:rPr>
                <w:rFonts w:ascii="Times New Roman" w:hAnsi="Times New Roman" w:cs="Times New Roman"/>
                <w:color w:val="000000" w:themeColor="text1"/>
                <w:lang w:eastAsia="en-US"/>
              </w:rPr>
              <w:t>;</w:t>
            </w:r>
          </w:p>
          <w:p w14:paraId="627D4F00" w14:textId="0292EAA5" w:rsidR="00F642BA" w:rsidRPr="00A56FA7" w:rsidRDefault="00F642BA">
            <w:pPr>
              <w:rPr>
                <w:rFonts w:ascii="Times New Roman" w:hAnsi="Times New Roman" w:cs="Times New Roman"/>
                <w:color w:val="000000" w:themeColor="text1"/>
                <w:lang w:eastAsia="en-US"/>
              </w:rPr>
            </w:pPr>
            <w:r w:rsidRPr="00A56FA7">
              <w:rPr>
                <w:rFonts w:ascii="Times New Roman" w:hAnsi="Times New Roman" w:cs="Times New Roman"/>
                <w:color w:val="000000" w:themeColor="text1"/>
                <w:lang w:eastAsia="en-US"/>
              </w:rPr>
              <w:t xml:space="preserve">3.daļā -  </w:t>
            </w:r>
            <w:r w:rsidR="00144F07" w:rsidRPr="00A56FA7">
              <w:rPr>
                <w:rFonts w:ascii="Times New Roman" w:hAnsi="Times New Roman" w:cs="Times New Roman"/>
                <w:color w:val="000000" w:themeColor="text1"/>
                <w:lang w:eastAsia="en-US"/>
              </w:rPr>
              <w:t>orientējoši 3</w:t>
            </w:r>
            <w:r w:rsidRPr="00A56FA7">
              <w:rPr>
                <w:rFonts w:ascii="Times New Roman" w:hAnsi="Times New Roman" w:cs="Times New Roman"/>
                <w:color w:val="000000" w:themeColor="text1"/>
                <w:lang w:eastAsia="en-US"/>
              </w:rPr>
              <w:t>000 ber/m</w:t>
            </w:r>
            <w:r w:rsidRPr="00A56FA7">
              <w:rPr>
                <w:rFonts w:ascii="Times New Roman" w:hAnsi="Times New Roman" w:cs="Times New Roman"/>
                <w:color w:val="000000" w:themeColor="text1"/>
                <w:vertAlign w:val="superscript"/>
                <w:lang w:eastAsia="en-US"/>
              </w:rPr>
              <w:t>3</w:t>
            </w:r>
            <w:r w:rsidRPr="00A56FA7">
              <w:rPr>
                <w:rFonts w:ascii="Times New Roman" w:hAnsi="Times New Roman" w:cs="Times New Roman"/>
                <w:color w:val="000000" w:themeColor="text1"/>
                <w:lang w:eastAsia="en-US"/>
              </w:rPr>
              <w:t>.</w:t>
            </w:r>
          </w:p>
          <w:p w14:paraId="6A8FF2BF" w14:textId="2B0078C4" w:rsidR="006C2254" w:rsidRDefault="006C2254">
            <w:pPr>
              <w:rPr>
                <w:rFonts w:ascii="Times New Roman" w:hAnsi="Times New Roman" w:cs="Times New Roman"/>
                <w:lang w:eastAsia="en-US"/>
              </w:rPr>
            </w:pPr>
            <w:r>
              <w:rPr>
                <w:rFonts w:ascii="Times New Roman" w:hAnsi="Times New Roman" w:cs="Times New Roman"/>
                <w:lang w:eastAsia="en-US"/>
              </w:rPr>
              <w:t xml:space="preserve">Iepirkumā pretendents var </w:t>
            </w:r>
            <w:r w:rsidR="0003420D" w:rsidRPr="00A56FA7">
              <w:rPr>
                <w:rFonts w:ascii="Times New Roman" w:hAnsi="Times New Roman" w:cs="Times New Roman"/>
                <w:color w:val="000000" w:themeColor="text1"/>
                <w:lang w:eastAsia="en-US"/>
              </w:rPr>
              <w:t>iesniegt piedāvājumu</w:t>
            </w:r>
            <w:r w:rsidRPr="00A56FA7">
              <w:rPr>
                <w:rFonts w:ascii="Times New Roman" w:hAnsi="Times New Roman" w:cs="Times New Roman"/>
                <w:color w:val="000000" w:themeColor="text1"/>
                <w:lang w:eastAsia="en-US"/>
              </w:rPr>
              <w:t xml:space="preserve"> </w:t>
            </w:r>
            <w:r w:rsidR="0003420D">
              <w:rPr>
                <w:rFonts w:ascii="Times New Roman" w:hAnsi="Times New Roman" w:cs="Times New Roman"/>
                <w:lang w:eastAsia="en-US"/>
              </w:rPr>
              <w:t>vienā</w:t>
            </w:r>
            <w:r>
              <w:rPr>
                <w:rFonts w:ascii="Times New Roman" w:hAnsi="Times New Roman" w:cs="Times New Roman"/>
                <w:lang w:eastAsia="en-US"/>
              </w:rPr>
              <w:t xml:space="preserve"> vai vairākā</w:t>
            </w:r>
            <w:r w:rsidR="005E5042">
              <w:rPr>
                <w:rFonts w:ascii="Times New Roman" w:hAnsi="Times New Roman" w:cs="Times New Roman"/>
                <w:lang w:eastAsia="en-US"/>
              </w:rPr>
              <w:t>s daļās</w:t>
            </w:r>
            <w:r>
              <w:rPr>
                <w:rFonts w:ascii="Times New Roman" w:hAnsi="Times New Roman" w:cs="Times New Roman"/>
                <w:lang w:eastAsia="en-US"/>
              </w:rPr>
              <w:t xml:space="preserve">: </w:t>
            </w:r>
          </w:p>
          <w:p w14:paraId="2F606F5E" w14:textId="1F54FBE0" w:rsidR="006C2254" w:rsidRPr="00144F07" w:rsidRDefault="006C2254">
            <w:pPr>
              <w:rPr>
                <w:rFonts w:ascii="Times New Roman" w:hAnsi="Times New Roman" w:cs="Times New Roman"/>
                <w:b/>
                <w:bCs/>
                <w:lang w:eastAsia="en-US"/>
              </w:rPr>
            </w:pPr>
            <w:r w:rsidRPr="00144F07">
              <w:rPr>
                <w:rFonts w:ascii="Times New Roman" w:hAnsi="Times New Roman" w:cs="Times New Roman"/>
                <w:b/>
                <w:bCs/>
                <w:lang w:eastAsia="en-US"/>
              </w:rPr>
              <w:t xml:space="preserve">1. daļa – </w:t>
            </w:r>
            <w:r w:rsidR="00144F07" w:rsidRPr="00144F07">
              <w:rPr>
                <w:rFonts w:ascii="Times New Roman" w:hAnsi="Times New Roman" w:cs="Times New Roman"/>
                <w:b/>
                <w:bCs/>
                <w:lang w:eastAsia="en-US"/>
              </w:rPr>
              <w:t>K</w:t>
            </w:r>
            <w:r w:rsidRPr="00144F07">
              <w:rPr>
                <w:rFonts w:ascii="Times New Roman" w:hAnsi="Times New Roman" w:cs="Times New Roman"/>
                <w:b/>
                <w:bCs/>
                <w:lang w:eastAsia="en-US"/>
              </w:rPr>
              <w:t>urināmās koksnes šķeldas piegāde 1000 ber/m</w:t>
            </w:r>
            <w:r w:rsidRPr="00144F07">
              <w:rPr>
                <w:rFonts w:ascii="Times New Roman" w:hAnsi="Times New Roman" w:cs="Times New Roman"/>
                <w:b/>
                <w:bCs/>
                <w:vertAlign w:val="superscript"/>
                <w:lang w:eastAsia="en-US"/>
              </w:rPr>
              <w:t>3</w:t>
            </w:r>
            <w:r w:rsidR="005E5042" w:rsidRPr="00144F07">
              <w:rPr>
                <w:rFonts w:ascii="Times New Roman" w:hAnsi="Times New Roman" w:cs="Times New Roman"/>
                <w:b/>
                <w:bCs/>
                <w:vertAlign w:val="superscript"/>
                <w:lang w:eastAsia="en-US"/>
              </w:rPr>
              <w:t xml:space="preserve"> </w:t>
            </w:r>
            <w:r w:rsidR="005E5042" w:rsidRPr="00A56FA7">
              <w:rPr>
                <w:rFonts w:ascii="Times New Roman" w:hAnsi="Times New Roman" w:cs="Times New Roman"/>
                <w:b/>
                <w:bCs/>
                <w:color w:val="000000" w:themeColor="text1"/>
                <w:lang w:eastAsia="en-US"/>
              </w:rPr>
              <w:t>apjomā</w:t>
            </w:r>
            <w:r w:rsidRPr="00144F07">
              <w:rPr>
                <w:rFonts w:ascii="Times New Roman" w:hAnsi="Times New Roman" w:cs="Times New Roman"/>
                <w:b/>
                <w:bCs/>
                <w:lang w:eastAsia="en-US"/>
              </w:rPr>
              <w:t xml:space="preserve">, </w:t>
            </w:r>
          </w:p>
          <w:p w14:paraId="219D24CB" w14:textId="37F64FE4" w:rsidR="006C2254" w:rsidRPr="00144F07" w:rsidRDefault="006C2254">
            <w:pPr>
              <w:rPr>
                <w:rFonts w:ascii="Times New Roman" w:hAnsi="Times New Roman" w:cs="Times New Roman"/>
                <w:b/>
                <w:bCs/>
                <w:lang w:eastAsia="en-US"/>
              </w:rPr>
            </w:pPr>
            <w:r w:rsidRPr="00144F07">
              <w:rPr>
                <w:rFonts w:ascii="Times New Roman" w:hAnsi="Times New Roman" w:cs="Times New Roman"/>
                <w:b/>
                <w:bCs/>
                <w:lang w:eastAsia="en-US"/>
              </w:rPr>
              <w:t xml:space="preserve">2. daļa – </w:t>
            </w:r>
            <w:r w:rsidR="00144F07" w:rsidRPr="00144F07">
              <w:rPr>
                <w:rFonts w:ascii="Times New Roman" w:hAnsi="Times New Roman" w:cs="Times New Roman"/>
                <w:b/>
                <w:bCs/>
                <w:lang w:eastAsia="en-US"/>
              </w:rPr>
              <w:t>K</w:t>
            </w:r>
            <w:r w:rsidRPr="00144F07">
              <w:rPr>
                <w:rFonts w:ascii="Times New Roman" w:hAnsi="Times New Roman" w:cs="Times New Roman"/>
                <w:b/>
                <w:bCs/>
                <w:lang w:eastAsia="en-US"/>
              </w:rPr>
              <w:t>urināmās koksnes šķeldas piegāde 2000 ber/m</w:t>
            </w:r>
            <w:r w:rsidRPr="00144F07">
              <w:rPr>
                <w:rFonts w:ascii="Times New Roman" w:hAnsi="Times New Roman" w:cs="Times New Roman"/>
                <w:b/>
                <w:bCs/>
                <w:vertAlign w:val="superscript"/>
                <w:lang w:eastAsia="en-US"/>
              </w:rPr>
              <w:t>3</w:t>
            </w:r>
            <w:r w:rsidRPr="00144F07">
              <w:rPr>
                <w:rFonts w:ascii="Times New Roman" w:hAnsi="Times New Roman" w:cs="Times New Roman"/>
                <w:b/>
                <w:bCs/>
                <w:lang w:eastAsia="en-US"/>
              </w:rPr>
              <w:t xml:space="preserve">, </w:t>
            </w:r>
            <w:r w:rsidR="00A56FA7">
              <w:rPr>
                <w:rFonts w:ascii="Times New Roman" w:hAnsi="Times New Roman" w:cs="Times New Roman"/>
                <w:b/>
                <w:bCs/>
                <w:lang w:eastAsia="en-US"/>
              </w:rPr>
              <w:t>apjomā.</w:t>
            </w:r>
          </w:p>
          <w:p w14:paraId="249949B4" w14:textId="75B44AE4" w:rsidR="006C2254" w:rsidRDefault="006C2254" w:rsidP="00A56FA7">
            <w:pPr>
              <w:rPr>
                <w:rFonts w:ascii="Times New Roman" w:hAnsi="Times New Roman" w:cs="Times New Roman"/>
                <w:lang w:eastAsia="en-US"/>
              </w:rPr>
            </w:pPr>
            <w:r w:rsidRPr="00144F07">
              <w:rPr>
                <w:rFonts w:ascii="Times New Roman" w:hAnsi="Times New Roman" w:cs="Times New Roman"/>
                <w:b/>
                <w:bCs/>
                <w:lang w:eastAsia="en-US"/>
              </w:rPr>
              <w:t xml:space="preserve">3. daļa – </w:t>
            </w:r>
            <w:r w:rsidR="00144F07" w:rsidRPr="00144F07">
              <w:rPr>
                <w:rFonts w:ascii="Times New Roman" w:hAnsi="Times New Roman" w:cs="Times New Roman"/>
                <w:b/>
                <w:bCs/>
                <w:lang w:eastAsia="en-US"/>
              </w:rPr>
              <w:t>K</w:t>
            </w:r>
            <w:r w:rsidRPr="00144F07">
              <w:rPr>
                <w:rFonts w:ascii="Times New Roman" w:hAnsi="Times New Roman" w:cs="Times New Roman"/>
                <w:b/>
                <w:bCs/>
                <w:lang w:eastAsia="en-US"/>
              </w:rPr>
              <w:t>urināmās koksnes šķeldas piegāde 3000 ber/m</w:t>
            </w:r>
            <w:r w:rsidRPr="00144F07">
              <w:rPr>
                <w:rFonts w:ascii="Times New Roman" w:hAnsi="Times New Roman" w:cs="Times New Roman"/>
                <w:b/>
                <w:bCs/>
                <w:vertAlign w:val="superscript"/>
                <w:lang w:eastAsia="en-US"/>
              </w:rPr>
              <w:t>3</w:t>
            </w:r>
            <w:r w:rsidR="005E5042" w:rsidRPr="00144F07">
              <w:rPr>
                <w:rFonts w:ascii="Times New Roman" w:hAnsi="Times New Roman" w:cs="Times New Roman"/>
                <w:b/>
                <w:bCs/>
                <w:vertAlign w:val="superscript"/>
                <w:lang w:eastAsia="en-US"/>
              </w:rPr>
              <w:t xml:space="preserve"> </w:t>
            </w:r>
            <w:r w:rsidR="005E5042" w:rsidRPr="00A56FA7">
              <w:rPr>
                <w:rFonts w:ascii="Times New Roman" w:hAnsi="Times New Roman" w:cs="Times New Roman"/>
                <w:b/>
                <w:bCs/>
                <w:color w:val="000000" w:themeColor="text1"/>
                <w:lang w:eastAsia="en-US"/>
              </w:rPr>
              <w:t>apjomā</w:t>
            </w:r>
            <w:r w:rsidRPr="00144F07">
              <w:rPr>
                <w:rFonts w:ascii="Times New Roman" w:hAnsi="Times New Roman" w:cs="Times New Roman"/>
                <w:b/>
                <w:bCs/>
                <w:lang w:eastAsia="en-US"/>
              </w:rPr>
              <w:t>.</w:t>
            </w:r>
          </w:p>
        </w:tc>
        <w:tc>
          <w:tcPr>
            <w:tcW w:w="2803" w:type="dxa"/>
            <w:tcBorders>
              <w:top w:val="single" w:sz="4" w:space="0" w:color="auto"/>
              <w:left w:val="single" w:sz="4" w:space="0" w:color="auto"/>
              <w:bottom w:val="single" w:sz="4" w:space="0" w:color="auto"/>
              <w:right w:val="single" w:sz="4" w:space="0" w:color="auto"/>
            </w:tcBorders>
            <w:vAlign w:val="center"/>
          </w:tcPr>
          <w:p w14:paraId="27AD3C95" w14:textId="77777777" w:rsidR="006C2254" w:rsidRDefault="006C2254">
            <w:pPr>
              <w:ind w:right="-1050"/>
              <w:rPr>
                <w:rFonts w:ascii="Times New Roman" w:hAnsi="Times New Roman" w:cs="Times New Roman"/>
                <w:lang w:eastAsia="en-US"/>
              </w:rPr>
            </w:pPr>
          </w:p>
        </w:tc>
      </w:tr>
      <w:tr w:rsidR="006C2254" w14:paraId="7D586704" w14:textId="77777777" w:rsidTr="006C2254">
        <w:tc>
          <w:tcPr>
            <w:tcW w:w="522" w:type="dxa"/>
            <w:tcBorders>
              <w:top w:val="single" w:sz="4" w:space="0" w:color="auto"/>
              <w:left w:val="single" w:sz="4" w:space="0" w:color="auto"/>
              <w:bottom w:val="single" w:sz="4" w:space="0" w:color="auto"/>
              <w:right w:val="single" w:sz="4" w:space="0" w:color="auto"/>
            </w:tcBorders>
            <w:vAlign w:val="center"/>
            <w:hideMark/>
          </w:tcPr>
          <w:p w14:paraId="7E98C08A" w14:textId="77777777" w:rsidR="006C2254" w:rsidRDefault="006C2254">
            <w:pPr>
              <w:ind w:right="-1050"/>
              <w:rPr>
                <w:rFonts w:ascii="Times New Roman" w:hAnsi="Times New Roman" w:cs="Times New Roman"/>
                <w:lang w:eastAsia="en-US"/>
              </w:rPr>
            </w:pPr>
            <w:r>
              <w:rPr>
                <w:rFonts w:ascii="Times New Roman" w:hAnsi="Times New Roman" w:cs="Times New Roman"/>
                <w:lang w:eastAsia="en-US"/>
              </w:rPr>
              <w:t>5.</w:t>
            </w:r>
          </w:p>
        </w:tc>
        <w:tc>
          <w:tcPr>
            <w:tcW w:w="6139" w:type="dxa"/>
            <w:tcBorders>
              <w:top w:val="single" w:sz="4" w:space="0" w:color="auto"/>
              <w:left w:val="single" w:sz="4" w:space="0" w:color="auto"/>
              <w:bottom w:val="single" w:sz="4" w:space="0" w:color="auto"/>
              <w:right w:val="single" w:sz="4" w:space="0" w:color="auto"/>
            </w:tcBorders>
            <w:vAlign w:val="center"/>
            <w:hideMark/>
          </w:tcPr>
          <w:p w14:paraId="451F71EF" w14:textId="77777777" w:rsidR="006C2254" w:rsidRDefault="006C2254">
            <w:pPr>
              <w:rPr>
                <w:rFonts w:ascii="Times New Roman" w:hAnsi="Times New Roman" w:cs="Times New Roman"/>
                <w:lang w:eastAsia="en-US"/>
              </w:rPr>
            </w:pPr>
            <w:r>
              <w:rPr>
                <w:rFonts w:ascii="Times New Roman" w:hAnsi="Times New Roman" w:cs="Times New Roman"/>
                <w:lang w:eastAsia="en-US"/>
              </w:rPr>
              <w:t xml:space="preserve">Šķeldas izkraušana tikai Pasūtītāja klātbūtnē pēc piegādātās kravas tilpuma fotofiksācijas. </w:t>
            </w:r>
          </w:p>
        </w:tc>
        <w:tc>
          <w:tcPr>
            <w:tcW w:w="2803" w:type="dxa"/>
            <w:tcBorders>
              <w:top w:val="single" w:sz="4" w:space="0" w:color="auto"/>
              <w:left w:val="single" w:sz="4" w:space="0" w:color="auto"/>
              <w:bottom w:val="single" w:sz="4" w:space="0" w:color="auto"/>
              <w:right w:val="single" w:sz="4" w:space="0" w:color="auto"/>
            </w:tcBorders>
            <w:vAlign w:val="center"/>
          </w:tcPr>
          <w:p w14:paraId="6262A4C8" w14:textId="77777777" w:rsidR="006C2254" w:rsidRDefault="006C2254">
            <w:pPr>
              <w:ind w:right="-1050"/>
              <w:rPr>
                <w:rFonts w:ascii="Times New Roman" w:hAnsi="Times New Roman" w:cs="Times New Roman"/>
                <w:lang w:eastAsia="en-US"/>
              </w:rPr>
            </w:pPr>
          </w:p>
        </w:tc>
      </w:tr>
    </w:tbl>
    <w:p w14:paraId="437506E7" w14:textId="77777777" w:rsidR="006C2254" w:rsidRDefault="006C2254" w:rsidP="006C2254">
      <w:pPr>
        <w:spacing w:after="0" w:line="240" w:lineRule="auto"/>
        <w:ind w:right="-1049"/>
        <w:jc w:val="both"/>
        <w:rPr>
          <w:rFonts w:ascii="Times New Roman" w:hAnsi="Times New Roman" w:cs="Times New Roman"/>
        </w:rPr>
      </w:pPr>
    </w:p>
    <w:p w14:paraId="7B96AEE5" w14:textId="77777777" w:rsidR="006C2254" w:rsidRDefault="006C2254" w:rsidP="006C2254">
      <w:pPr>
        <w:spacing w:after="0" w:line="240" w:lineRule="auto"/>
        <w:ind w:right="284"/>
        <w:jc w:val="both"/>
        <w:rPr>
          <w:rFonts w:ascii="Times New Roman" w:hAnsi="Times New Roman" w:cs="Times New Roman"/>
        </w:rPr>
      </w:pPr>
      <w:r>
        <w:rPr>
          <w:rFonts w:ascii="Times New Roman" w:hAnsi="Times New Roman" w:cs="Times New Roman"/>
        </w:rPr>
        <w:tab/>
        <w:t xml:space="preserve">Piegādātā kurināma apjoms tiek uzskaitīts beramkubos, kas tiek noteikts veicot fotofiksāciju un izmērot  piegādes transporta līdzekļa kravas tilpuma parametrus un matemātiski aprēķinot starpību. </w:t>
      </w:r>
    </w:p>
    <w:p w14:paraId="5EC0855E" w14:textId="77777777" w:rsidR="006C2254" w:rsidRDefault="006C2254" w:rsidP="000B1A16">
      <w:pPr>
        <w:spacing w:after="0" w:line="240" w:lineRule="auto"/>
        <w:jc w:val="both"/>
        <w:rPr>
          <w:rFonts w:ascii="Times New Roman" w:hAnsi="Times New Roman" w:cs="Times New Roman"/>
        </w:rPr>
      </w:pPr>
      <w:r>
        <w:rPr>
          <w:rFonts w:ascii="Times New Roman" w:hAnsi="Times New Roman" w:cs="Times New Roman"/>
        </w:rPr>
        <w:t>No katras piegādātās koksnes šķeldas kravas tiek ņemti divi atsevišķi paraugi no 6 līdz 10 dažādām kravas vietām, no kuriem viens tiek nogādāts akreditētā laboratorijā šķeldas kvalitātes parametru vērtību noteikšanai, bet otrs tiek uzglabāts gadījumiem, ja nepieciešamas atkārtotas kurināmā analīzes.</w:t>
      </w:r>
    </w:p>
    <w:p w14:paraId="1AC962DC" w14:textId="77777777" w:rsidR="006C2254" w:rsidRDefault="006C2254" w:rsidP="006C2254">
      <w:pPr>
        <w:spacing w:after="0" w:line="240" w:lineRule="auto"/>
        <w:ind w:right="-1049"/>
        <w:jc w:val="both"/>
        <w:rPr>
          <w:rFonts w:ascii="Times New Roman" w:hAnsi="Times New Roman" w:cs="Times New Roman"/>
          <w:b/>
        </w:rPr>
      </w:pPr>
      <w:r>
        <w:rPr>
          <w:rFonts w:ascii="Times New Roman" w:hAnsi="Times New Roman" w:cs="Times New Roman"/>
          <w:b/>
        </w:rPr>
        <w:t>Kurināmā mitrums:</w:t>
      </w:r>
    </w:p>
    <w:p w14:paraId="3AE24121" w14:textId="77777777" w:rsidR="006C2254" w:rsidRPr="007E1E32" w:rsidRDefault="006C2254" w:rsidP="006C2254">
      <w:pPr>
        <w:spacing w:after="0" w:line="240" w:lineRule="auto"/>
        <w:ind w:right="-1"/>
        <w:jc w:val="both"/>
        <w:rPr>
          <w:rFonts w:ascii="Times New Roman" w:hAnsi="Times New Roman" w:cs="Times New Roman"/>
        </w:rPr>
      </w:pPr>
      <w:r w:rsidRPr="007E1E32">
        <w:rPr>
          <w:rFonts w:ascii="Times New Roman" w:hAnsi="Times New Roman" w:cs="Times New Roman"/>
        </w:rPr>
        <w:t>Saņemtā kurināmā materiāla mitrums tiek noteikts katrai piegādātajai kurināmā kravai. Vislielāko efektivitāti konkrētais šķeldas katla modelis sasniedz izmantojot kurināmo ar mitrumu W</w:t>
      </w:r>
      <w:r w:rsidRPr="007E1E32">
        <w:rPr>
          <w:rFonts w:ascii="Times New Roman" w:hAnsi="Times New Roman" w:cs="Times New Roman"/>
          <w:vertAlign w:val="subscript"/>
        </w:rPr>
        <w:t>%</w:t>
      </w:r>
      <w:r w:rsidRPr="007E1E32">
        <w:rPr>
          <w:rFonts w:ascii="Times New Roman" w:hAnsi="Times New Roman" w:cs="Times New Roman"/>
        </w:rPr>
        <w:t>=45....48%. Šī iemesla dēļ SIA “Mūsu saimnieks” nosaka, ka kurināmā, kura mitruma saturs ir līdz W</w:t>
      </w:r>
      <w:r w:rsidRPr="007E1E32">
        <w:rPr>
          <w:rFonts w:ascii="Times New Roman" w:hAnsi="Times New Roman" w:cs="Times New Roman"/>
          <w:vertAlign w:val="subscript"/>
        </w:rPr>
        <w:t>%</w:t>
      </w:r>
      <w:r w:rsidRPr="007E1E32">
        <w:rPr>
          <w:rFonts w:ascii="Times New Roman" w:hAnsi="Times New Roman" w:cs="Times New Roman"/>
        </w:rPr>
        <w:t xml:space="preserve">=48%, vērtība tiek </w:t>
      </w:r>
      <w:r w:rsidRPr="007E1E32">
        <w:rPr>
          <w:rFonts w:ascii="Times New Roman" w:hAnsi="Times New Roman" w:cs="Times New Roman"/>
        </w:rPr>
        <w:lastRenderedPageBreak/>
        <w:t>novērtēta ar koeficientu – 1. Kurināmā, kura mitruma saturs ir robežās no W</w:t>
      </w:r>
      <w:r w:rsidRPr="007E1E32">
        <w:rPr>
          <w:rFonts w:ascii="Times New Roman" w:hAnsi="Times New Roman" w:cs="Times New Roman"/>
          <w:vertAlign w:val="subscript"/>
        </w:rPr>
        <w:t>%</w:t>
      </w:r>
      <w:r w:rsidRPr="007E1E32">
        <w:rPr>
          <w:rFonts w:ascii="Times New Roman" w:hAnsi="Times New Roman" w:cs="Times New Roman"/>
        </w:rPr>
        <w:t>=48,1% līdz W</w:t>
      </w:r>
      <w:r w:rsidRPr="007E1E32">
        <w:rPr>
          <w:rFonts w:ascii="Times New Roman" w:hAnsi="Times New Roman" w:cs="Times New Roman"/>
          <w:vertAlign w:val="subscript"/>
        </w:rPr>
        <w:t>%</w:t>
      </w:r>
      <w:r w:rsidRPr="007E1E32">
        <w:rPr>
          <w:rFonts w:ascii="Times New Roman" w:hAnsi="Times New Roman" w:cs="Times New Roman"/>
        </w:rPr>
        <w:t>=60%, vērtība tiek novērtēta ar šādiem koeficientiem:</w:t>
      </w:r>
    </w:p>
    <w:p w14:paraId="14E9531A" w14:textId="609946F3" w:rsidR="006C2254" w:rsidRPr="007E1E32" w:rsidRDefault="006C2254" w:rsidP="006C2254">
      <w:pPr>
        <w:numPr>
          <w:ilvl w:val="0"/>
          <w:numId w:val="7"/>
        </w:numPr>
        <w:jc w:val="both"/>
        <w:rPr>
          <w:rFonts w:ascii="Times New Roman" w:hAnsi="Times New Roman" w:cs="Times New Roman"/>
          <w:sz w:val="24"/>
          <w:szCs w:val="24"/>
          <w:lang w:val="en-US"/>
        </w:rPr>
      </w:pPr>
      <w:r w:rsidRPr="007E1E32">
        <w:rPr>
          <w:rFonts w:ascii="Times New Roman" w:hAnsi="Times New Roman" w:cs="Times New Roman"/>
          <w:sz w:val="24"/>
          <w:szCs w:val="24"/>
          <w:lang w:val="en-US"/>
        </w:rPr>
        <w:t>W</w:t>
      </w:r>
      <w:r w:rsidRPr="007E1E32">
        <w:rPr>
          <w:rFonts w:ascii="Times New Roman" w:hAnsi="Times New Roman" w:cs="Times New Roman"/>
          <w:sz w:val="24"/>
          <w:szCs w:val="24"/>
          <w:vertAlign w:val="subscript"/>
          <w:lang w:val="en-US"/>
        </w:rPr>
        <w:t>%</w:t>
      </w:r>
      <w:r w:rsidRPr="007E1E32">
        <w:rPr>
          <w:rFonts w:ascii="Times New Roman" w:hAnsi="Times New Roman" w:cs="Times New Roman"/>
          <w:sz w:val="24"/>
          <w:szCs w:val="24"/>
          <w:lang w:val="en-US"/>
        </w:rPr>
        <w:t>=48.1…55</w:t>
      </w:r>
      <w:r w:rsidR="00081997">
        <w:rPr>
          <w:rFonts w:ascii="Times New Roman" w:hAnsi="Times New Roman" w:cs="Times New Roman"/>
          <w:sz w:val="24"/>
          <w:szCs w:val="24"/>
          <w:lang w:val="en-US"/>
        </w:rPr>
        <w:t>.</w:t>
      </w:r>
      <w:r w:rsidRPr="007E1E32">
        <w:rPr>
          <w:rFonts w:ascii="Times New Roman" w:hAnsi="Times New Roman" w:cs="Times New Roman"/>
          <w:sz w:val="24"/>
          <w:szCs w:val="24"/>
          <w:lang w:val="en-US"/>
        </w:rPr>
        <w:t>5%</w:t>
      </w:r>
      <w:r w:rsidRPr="007E1E32">
        <w:rPr>
          <w:rFonts w:ascii="Times New Roman" w:hAnsi="Times New Roman" w:cs="Times New Roman"/>
          <w:sz w:val="24"/>
          <w:szCs w:val="24"/>
          <w:lang w:val="en-US"/>
        </w:rPr>
        <w:tab/>
        <w:t xml:space="preserve"> – </w:t>
      </w:r>
      <w:r w:rsidRPr="007E1E32">
        <w:rPr>
          <w:rFonts w:ascii="Times New Roman" w:hAnsi="Times New Roman" w:cs="Times New Roman"/>
          <w:sz w:val="24"/>
          <w:szCs w:val="24"/>
          <w:lang w:val="en-US"/>
        </w:rPr>
        <w:tab/>
        <w:t>0</w:t>
      </w:r>
      <w:r w:rsidR="007E1E32">
        <w:rPr>
          <w:rFonts w:ascii="Times New Roman" w:hAnsi="Times New Roman" w:cs="Times New Roman"/>
          <w:sz w:val="24"/>
          <w:szCs w:val="24"/>
          <w:lang w:val="en-US"/>
        </w:rPr>
        <w:t>.</w:t>
      </w:r>
      <w:r w:rsidRPr="007E1E32">
        <w:rPr>
          <w:rFonts w:ascii="Times New Roman" w:hAnsi="Times New Roman" w:cs="Times New Roman"/>
          <w:sz w:val="24"/>
          <w:szCs w:val="24"/>
          <w:lang w:val="en-US"/>
        </w:rPr>
        <w:t>80</w:t>
      </w:r>
    </w:p>
    <w:p w14:paraId="5625C431" w14:textId="05CADA23" w:rsidR="006C2254" w:rsidRPr="007E1E32" w:rsidRDefault="006C2254" w:rsidP="006C2254">
      <w:pPr>
        <w:numPr>
          <w:ilvl w:val="0"/>
          <w:numId w:val="7"/>
        </w:numPr>
        <w:ind w:right="-1050"/>
        <w:contextualSpacing/>
        <w:jc w:val="both"/>
        <w:rPr>
          <w:rFonts w:ascii="Times New Roman" w:hAnsi="Times New Roman" w:cs="Times New Roman"/>
          <w:sz w:val="24"/>
          <w:szCs w:val="24"/>
          <w:lang w:val="en-US"/>
        </w:rPr>
      </w:pPr>
      <w:r w:rsidRPr="007E1E32">
        <w:rPr>
          <w:rFonts w:ascii="Times New Roman" w:hAnsi="Times New Roman" w:cs="Times New Roman"/>
          <w:sz w:val="24"/>
          <w:szCs w:val="24"/>
          <w:lang w:val="en-US"/>
        </w:rPr>
        <w:t>W</w:t>
      </w:r>
      <w:r w:rsidRPr="007E1E32">
        <w:rPr>
          <w:rFonts w:ascii="Times New Roman" w:hAnsi="Times New Roman" w:cs="Times New Roman"/>
          <w:sz w:val="24"/>
          <w:szCs w:val="24"/>
          <w:vertAlign w:val="subscript"/>
          <w:lang w:val="en-US"/>
        </w:rPr>
        <w:t>%</w:t>
      </w:r>
      <w:r w:rsidRPr="007E1E32">
        <w:rPr>
          <w:rFonts w:ascii="Times New Roman" w:hAnsi="Times New Roman" w:cs="Times New Roman"/>
          <w:sz w:val="24"/>
          <w:szCs w:val="24"/>
          <w:lang w:val="en-US"/>
        </w:rPr>
        <w:t>=55</w:t>
      </w:r>
      <w:r w:rsidR="00081997">
        <w:rPr>
          <w:rFonts w:ascii="Times New Roman" w:hAnsi="Times New Roman" w:cs="Times New Roman"/>
          <w:sz w:val="24"/>
          <w:szCs w:val="24"/>
          <w:lang w:val="en-US"/>
        </w:rPr>
        <w:t>.</w:t>
      </w:r>
      <w:r w:rsidRPr="007E1E32">
        <w:rPr>
          <w:rFonts w:ascii="Times New Roman" w:hAnsi="Times New Roman" w:cs="Times New Roman"/>
          <w:sz w:val="24"/>
          <w:szCs w:val="24"/>
          <w:lang w:val="en-US"/>
        </w:rPr>
        <w:t>6…60</w:t>
      </w:r>
      <w:r w:rsidR="00081997">
        <w:rPr>
          <w:rFonts w:ascii="Times New Roman" w:hAnsi="Times New Roman" w:cs="Times New Roman"/>
          <w:sz w:val="24"/>
          <w:szCs w:val="24"/>
          <w:lang w:val="en-US"/>
        </w:rPr>
        <w:t>.</w:t>
      </w:r>
      <w:r w:rsidRPr="007E1E32">
        <w:rPr>
          <w:rFonts w:ascii="Times New Roman" w:hAnsi="Times New Roman" w:cs="Times New Roman"/>
          <w:sz w:val="24"/>
          <w:szCs w:val="24"/>
          <w:lang w:val="en-US"/>
        </w:rPr>
        <w:t>0%</w:t>
      </w:r>
      <w:r w:rsidRPr="007E1E32">
        <w:rPr>
          <w:rFonts w:ascii="Times New Roman" w:hAnsi="Times New Roman" w:cs="Times New Roman"/>
          <w:sz w:val="24"/>
          <w:szCs w:val="24"/>
          <w:lang w:val="en-US"/>
        </w:rPr>
        <w:tab/>
        <w:t xml:space="preserve"> –</w:t>
      </w:r>
      <w:r w:rsidRPr="007E1E32">
        <w:rPr>
          <w:rFonts w:ascii="Times New Roman" w:hAnsi="Times New Roman" w:cs="Times New Roman"/>
          <w:sz w:val="24"/>
          <w:szCs w:val="24"/>
          <w:lang w:val="en-US"/>
        </w:rPr>
        <w:tab/>
        <w:t>0</w:t>
      </w:r>
      <w:r w:rsidR="007E1E32">
        <w:rPr>
          <w:rFonts w:ascii="Times New Roman" w:hAnsi="Times New Roman" w:cs="Times New Roman"/>
          <w:sz w:val="24"/>
          <w:szCs w:val="24"/>
          <w:lang w:val="en-US"/>
        </w:rPr>
        <w:t>.</w:t>
      </w:r>
      <w:r w:rsidRPr="007E1E32">
        <w:rPr>
          <w:rFonts w:ascii="Times New Roman" w:hAnsi="Times New Roman" w:cs="Times New Roman"/>
          <w:sz w:val="24"/>
          <w:szCs w:val="24"/>
          <w:lang w:val="en-US"/>
        </w:rPr>
        <w:t>70</w:t>
      </w:r>
    </w:p>
    <w:p w14:paraId="01E46B0A" w14:textId="77777777" w:rsidR="006C2254" w:rsidRDefault="006C2254" w:rsidP="006C2254">
      <w:pPr>
        <w:ind w:right="-1050"/>
        <w:jc w:val="both"/>
        <w:rPr>
          <w:rFonts w:ascii="Times New Roman" w:hAnsi="Times New Roman" w:cs="Times New Roman"/>
          <w:b/>
        </w:rPr>
      </w:pPr>
    </w:p>
    <w:p w14:paraId="32EB0CF1" w14:textId="77777777" w:rsidR="006C2254" w:rsidRDefault="006C2254" w:rsidP="006C2254">
      <w:pPr>
        <w:ind w:right="-1050"/>
        <w:jc w:val="both"/>
        <w:rPr>
          <w:rFonts w:ascii="Times New Roman" w:hAnsi="Times New Roman" w:cs="Times New Roman"/>
          <w:b/>
        </w:rPr>
      </w:pPr>
      <w:r>
        <w:rPr>
          <w:rFonts w:ascii="Times New Roman" w:hAnsi="Times New Roman" w:cs="Times New Roman"/>
          <w:b/>
        </w:rPr>
        <w:t>Citas prasības:</w:t>
      </w:r>
    </w:p>
    <w:p w14:paraId="08F2DCB5" w14:textId="41C4A9CA" w:rsidR="007E1E32" w:rsidRPr="00CF004D" w:rsidRDefault="006C2254" w:rsidP="00081997">
      <w:pPr>
        <w:pStyle w:val="CommentText"/>
        <w:jc w:val="both"/>
        <w:rPr>
          <w:rFonts w:ascii="Times New Roman" w:hAnsi="Times New Roman" w:cs="Times New Roman"/>
          <w:color w:val="000000" w:themeColor="text1"/>
          <w:sz w:val="24"/>
          <w:szCs w:val="24"/>
        </w:rPr>
      </w:pPr>
      <w:r>
        <w:rPr>
          <w:rFonts w:ascii="Times New Roman" w:hAnsi="Times New Roman" w:cs="Times New Roman"/>
          <w:color w:val="000000"/>
          <w:shd w:val="clear" w:color="auto" w:fill="FFFFFF"/>
        </w:rPr>
        <w:tab/>
      </w:r>
      <w:r w:rsidRPr="007E1E32">
        <w:rPr>
          <w:rFonts w:ascii="Times New Roman" w:hAnsi="Times New Roman" w:cs="Times New Roman"/>
          <w:color w:val="000000"/>
          <w:sz w:val="24"/>
          <w:szCs w:val="24"/>
          <w:shd w:val="clear" w:color="auto" w:fill="FFFFFF"/>
        </w:rPr>
        <w:t xml:space="preserve">SIA “Mūsu saimnieks” plāno slēgt piegādes līgumu </w:t>
      </w:r>
      <w:r w:rsidR="005E5042" w:rsidRPr="00A56FA7">
        <w:rPr>
          <w:rFonts w:ascii="Times New Roman" w:hAnsi="Times New Roman" w:cs="Times New Roman"/>
          <w:color w:val="000000" w:themeColor="text1"/>
          <w:sz w:val="24"/>
          <w:szCs w:val="24"/>
          <w:shd w:val="clear" w:color="auto" w:fill="FFFFFF"/>
        </w:rPr>
        <w:t>ar izraudzīto pretendentu katrā iepirkuma daļā atsevišķi</w:t>
      </w:r>
      <w:r w:rsidRPr="00A56FA7">
        <w:rPr>
          <w:rFonts w:ascii="Times New Roman" w:hAnsi="Times New Roman" w:cs="Times New Roman"/>
          <w:color w:val="000000" w:themeColor="text1"/>
          <w:sz w:val="24"/>
          <w:szCs w:val="24"/>
          <w:shd w:val="clear" w:color="auto" w:fill="FFFFFF"/>
        </w:rPr>
        <w:t>.</w:t>
      </w:r>
      <w:r w:rsidRPr="007E1E32">
        <w:rPr>
          <w:rFonts w:ascii="Times New Roman" w:hAnsi="Times New Roman" w:cs="Times New Roman"/>
          <w:color w:val="000000"/>
          <w:sz w:val="24"/>
          <w:szCs w:val="24"/>
          <w:shd w:val="clear" w:color="auto" w:fill="FFFFFF"/>
        </w:rPr>
        <w:t xml:space="preserve"> </w:t>
      </w:r>
      <w:r w:rsidR="007E1E32" w:rsidRPr="007E1E32">
        <w:rPr>
          <w:rFonts w:ascii="Times New Roman" w:hAnsi="Times New Roman" w:cs="Times New Roman"/>
          <w:sz w:val="24"/>
          <w:szCs w:val="24"/>
        </w:rPr>
        <w:t>Ja vairāku pretendentu piedāvātās cenas ir vienādas, izvēlēts tiek tas pretendents, kurš</w:t>
      </w:r>
      <w:r w:rsidR="00CF004D">
        <w:rPr>
          <w:rFonts w:ascii="Times New Roman" w:hAnsi="Times New Roman" w:cs="Times New Roman"/>
          <w:sz w:val="24"/>
          <w:szCs w:val="24"/>
        </w:rPr>
        <w:t xml:space="preserve"> </w:t>
      </w:r>
      <w:r w:rsidR="007E1E32" w:rsidRPr="00B75CDA">
        <w:rPr>
          <w:rFonts w:ascii="Times New Roman" w:hAnsi="Times New Roman" w:cs="Times New Roman"/>
          <w:sz w:val="24"/>
          <w:szCs w:val="24"/>
        </w:rPr>
        <w:t>apņemas piegādāt šķeldu visā apkures periodā</w:t>
      </w:r>
      <w:r w:rsidR="00B75CDA">
        <w:rPr>
          <w:rFonts w:ascii="Times New Roman" w:hAnsi="Times New Roman" w:cs="Times New Roman"/>
          <w:sz w:val="24"/>
          <w:szCs w:val="24"/>
        </w:rPr>
        <w:t xml:space="preserve"> </w:t>
      </w:r>
      <w:r w:rsidR="00B75CDA" w:rsidRPr="00CF004D">
        <w:rPr>
          <w:rFonts w:ascii="Times New Roman" w:hAnsi="Times New Roman" w:cs="Times New Roman"/>
          <w:color w:val="000000" w:themeColor="text1"/>
          <w:sz w:val="24"/>
          <w:szCs w:val="24"/>
        </w:rPr>
        <w:t>vienmērīgi</w:t>
      </w:r>
      <w:r w:rsidR="007E1E32" w:rsidRPr="00CF004D">
        <w:rPr>
          <w:rFonts w:ascii="Times New Roman" w:hAnsi="Times New Roman" w:cs="Times New Roman"/>
          <w:color w:val="000000" w:themeColor="text1"/>
          <w:sz w:val="24"/>
          <w:szCs w:val="24"/>
        </w:rPr>
        <w:t>,</w:t>
      </w:r>
      <w:r w:rsidR="007E1E32" w:rsidRPr="00B75CDA">
        <w:rPr>
          <w:rFonts w:ascii="Times New Roman" w:hAnsi="Times New Roman" w:cs="Times New Roman"/>
          <w:sz w:val="24"/>
          <w:szCs w:val="24"/>
        </w:rPr>
        <w:t xml:space="preserve"> sākot no 2022.</w:t>
      </w:r>
      <w:r w:rsidR="002727D6">
        <w:rPr>
          <w:rFonts w:ascii="Times New Roman" w:hAnsi="Times New Roman" w:cs="Times New Roman"/>
          <w:sz w:val="24"/>
          <w:szCs w:val="24"/>
        </w:rPr>
        <w:t> </w:t>
      </w:r>
      <w:r w:rsidR="007E1E32" w:rsidRPr="00B75CDA">
        <w:rPr>
          <w:rFonts w:ascii="Times New Roman" w:hAnsi="Times New Roman" w:cs="Times New Roman"/>
          <w:sz w:val="24"/>
          <w:szCs w:val="24"/>
        </w:rPr>
        <w:t>gada 1.</w:t>
      </w:r>
      <w:r w:rsidR="002727D6">
        <w:rPr>
          <w:rFonts w:ascii="Times New Roman" w:hAnsi="Times New Roman" w:cs="Times New Roman"/>
          <w:sz w:val="24"/>
          <w:szCs w:val="24"/>
        </w:rPr>
        <w:t> </w:t>
      </w:r>
      <w:r w:rsidR="007E1E32" w:rsidRPr="00B75CDA">
        <w:rPr>
          <w:rFonts w:ascii="Times New Roman" w:hAnsi="Times New Roman" w:cs="Times New Roman"/>
          <w:sz w:val="24"/>
          <w:szCs w:val="24"/>
        </w:rPr>
        <w:t>decembra</w:t>
      </w:r>
      <w:r w:rsidR="00B75CDA">
        <w:rPr>
          <w:rFonts w:ascii="Times New Roman" w:hAnsi="Times New Roman" w:cs="Times New Roman"/>
          <w:sz w:val="24"/>
          <w:szCs w:val="24"/>
        </w:rPr>
        <w:t xml:space="preserve"> </w:t>
      </w:r>
      <w:r w:rsidR="00B75CDA" w:rsidRPr="00CF004D">
        <w:rPr>
          <w:rFonts w:ascii="Times New Roman" w:hAnsi="Times New Roman" w:cs="Times New Roman"/>
          <w:color w:val="000000" w:themeColor="text1"/>
          <w:sz w:val="24"/>
          <w:szCs w:val="24"/>
        </w:rPr>
        <w:t>līdz 2023.</w:t>
      </w:r>
      <w:r w:rsidR="002727D6" w:rsidRPr="00CF004D">
        <w:rPr>
          <w:rFonts w:ascii="Times New Roman" w:hAnsi="Times New Roman" w:cs="Times New Roman"/>
          <w:color w:val="000000" w:themeColor="text1"/>
          <w:sz w:val="24"/>
          <w:szCs w:val="24"/>
        </w:rPr>
        <w:t> </w:t>
      </w:r>
      <w:r w:rsidR="00B75CDA" w:rsidRPr="00CF004D">
        <w:rPr>
          <w:rFonts w:ascii="Times New Roman" w:hAnsi="Times New Roman" w:cs="Times New Roman"/>
          <w:color w:val="000000" w:themeColor="text1"/>
          <w:sz w:val="24"/>
          <w:szCs w:val="24"/>
        </w:rPr>
        <w:t>gada 30.</w:t>
      </w:r>
      <w:r w:rsidR="002727D6" w:rsidRPr="00CF004D">
        <w:rPr>
          <w:rFonts w:ascii="Times New Roman" w:hAnsi="Times New Roman" w:cs="Times New Roman"/>
          <w:color w:val="000000" w:themeColor="text1"/>
          <w:sz w:val="24"/>
          <w:szCs w:val="24"/>
        </w:rPr>
        <w:t> </w:t>
      </w:r>
      <w:r w:rsidR="00B75CDA" w:rsidRPr="00CF004D">
        <w:rPr>
          <w:rFonts w:ascii="Times New Roman" w:hAnsi="Times New Roman" w:cs="Times New Roman"/>
          <w:color w:val="000000" w:themeColor="text1"/>
          <w:sz w:val="24"/>
          <w:szCs w:val="24"/>
        </w:rPr>
        <w:t>aprīlim</w:t>
      </w:r>
      <w:r w:rsidR="007E1E32" w:rsidRPr="00CF004D">
        <w:rPr>
          <w:rFonts w:ascii="Times New Roman" w:hAnsi="Times New Roman" w:cs="Times New Roman"/>
          <w:color w:val="000000" w:themeColor="text1"/>
          <w:sz w:val="24"/>
          <w:szCs w:val="24"/>
        </w:rPr>
        <w:t>.</w:t>
      </w:r>
    </w:p>
    <w:p w14:paraId="1E3A761F" w14:textId="33CA1E9B" w:rsidR="00E40C82" w:rsidRPr="00A56FA7" w:rsidRDefault="006C2254" w:rsidP="006C2254">
      <w:pPr>
        <w:tabs>
          <w:tab w:val="left" w:pos="284"/>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rPr>
        <w:tab/>
      </w:r>
      <w:r>
        <w:rPr>
          <w:rFonts w:ascii="Times New Roman" w:hAnsi="Times New Roman" w:cs="Times New Roman"/>
        </w:rPr>
        <w:tab/>
      </w:r>
      <w:r w:rsidR="0010461E" w:rsidRPr="00A56FA7">
        <w:rPr>
          <w:rFonts w:ascii="Times New Roman" w:hAnsi="Times New Roman"/>
          <w:color w:val="000000" w:themeColor="text1"/>
          <w:sz w:val="24"/>
          <w:szCs w:val="24"/>
        </w:rPr>
        <w:t xml:space="preserve">Pasūtītājs līguma izpildes gaitā ir tiesīgs izmainīt iepērkamās šķeldas daudzumu +/-20 %  (plus/mīnus divdesmit procenti) no šķeldas kopējā piegādes apjoma atkarībā no faktiskās vajadzības, ko ietekmē laika apstākļi, un finanšu iespējām, </w:t>
      </w:r>
      <w:r w:rsidR="00FC1CF0" w:rsidRPr="00A56FA7">
        <w:rPr>
          <w:rFonts w:ascii="Times New Roman" w:eastAsia="BookAntiqua" w:hAnsi="Times New Roman" w:cs="Times New Roman"/>
          <w:color w:val="000000" w:themeColor="text1"/>
          <w:sz w:val="24"/>
          <w:szCs w:val="24"/>
        </w:rPr>
        <w:t>un tas nevar būt par pamatu Piegādātāja prasībai pret Pasūtītāju.</w:t>
      </w:r>
    </w:p>
    <w:p w14:paraId="515D70C6" w14:textId="77777777" w:rsidR="00E40C82" w:rsidRDefault="00E40C82" w:rsidP="006C2254">
      <w:pPr>
        <w:tabs>
          <w:tab w:val="left" w:pos="284"/>
        </w:tabs>
        <w:spacing w:after="0" w:line="240" w:lineRule="auto"/>
        <w:jc w:val="both"/>
        <w:rPr>
          <w:rFonts w:ascii="Times New Roman" w:hAnsi="Times New Roman" w:cs="Times New Roman"/>
        </w:rPr>
      </w:pPr>
    </w:p>
    <w:p w14:paraId="57DF5087" w14:textId="43D23816" w:rsidR="006C2254" w:rsidRPr="00A56FA7" w:rsidRDefault="00E40C82" w:rsidP="006C2254">
      <w:pPr>
        <w:tabs>
          <w:tab w:val="left" w:pos="284"/>
        </w:tabs>
        <w:spacing w:after="0" w:line="240" w:lineRule="auto"/>
        <w:jc w:val="both"/>
        <w:rPr>
          <w:rFonts w:ascii="Times New Roman" w:hAnsi="Times New Roman" w:cs="Times New Roman"/>
          <w:color w:val="000000" w:themeColor="text1"/>
          <w:sz w:val="24"/>
          <w:szCs w:val="24"/>
        </w:rPr>
      </w:pPr>
      <w:r w:rsidRPr="00FC1CF0">
        <w:rPr>
          <w:rFonts w:ascii="Times New Roman" w:hAnsi="Times New Roman" w:cs="Times New Roman"/>
          <w:sz w:val="24"/>
          <w:szCs w:val="24"/>
        </w:rPr>
        <w:tab/>
      </w:r>
      <w:r w:rsidR="00B75CDA" w:rsidRPr="00A56FA7">
        <w:rPr>
          <w:rFonts w:ascii="Times New Roman" w:hAnsi="Times New Roman" w:cs="Times New Roman"/>
          <w:color w:val="000000" w:themeColor="text1"/>
          <w:sz w:val="24"/>
          <w:szCs w:val="24"/>
        </w:rPr>
        <w:t>Pretendenta</w:t>
      </w:r>
      <w:r w:rsidR="006C2254" w:rsidRPr="00A56FA7">
        <w:rPr>
          <w:rFonts w:ascii="Times New Roman" w:hAnsi="Times New Roman" w:cs="Times New Roman"/>
          <w:color w:val="000000" w:themeColor="text1"/>
          <w:sz w:val="24"/>
          <w:szCs w:val="24"/>
        </w:rPr>
        <w:t xml:space="preserve"> finanšu piedāvājumā norāda kurināmās koksnes šķeldas </w:t>
      </w:r>
      <w:r w:rsidR="006C2254" w:rsidRPr="00A56FA7">
        <w:rPr>
          <w:rFonts w:ascii="Times New Roman" w:hAnsi="Times New Roman" w:cs="Times New Roman"/>
          <w:b/>
          <w:color w:val="000000" w:themeColor="text1"/>
          <w:sz w:val="24"/>
          <w:szCs w:val="24"/>
        </w:rPr>
        <w:t>cenu EUR par 1 beramkubu ber/m</w:t>
      </w:r>
      <w:r w:rsidR="006C2254" w:rsidRPr="00A56FA7">
        <w:rPr>
          <w:rFonts w:ascii="Times New Roman" w:hAnsi="Times New Roman" w:cs="Times New Roman"/>
          <w:b/>
          <w:color w:val="000000" w:themeColor="text1"/>
          <w:sz w:val="24"/>
          <w:szCs w:val="24"/>
          <w:vertAlign w:val="superscript"/>
        </w:rPr>
        <w:t>3</w:t>
      </w:r>
      <w:r w:rsidR="006C2254" w:rsidRPr="00A56FA7">
        <w:rPr>
          <w:rFonts w:ascii="Times New Roman" w:hAnsi="Times New Roman" w:cs="Times New Roman"/>
          <w:b/>
          <w:color w:val="000000" w:themeColor="text1"/>
          <w:sz w:val="24"/>
          <w:szCs w:val="24"/>
        </w:rPr>
        <w:t xml:space="preserve"> </w:t>
      </w:r>
      <w:r w:rsidR="006C2254" w:rsidRPr="00A56FA7">
        <w:rPr>
          <w:rFonts w:ascii="Times New Roman" w:hAnsi="Times New Roman" w:cs="Times New Roman"/>
          <w:color w:val="000000" w:themeColor="text1"/>
          <w:sz w:val="24"/>
          <w:szCs w:val="24"/>
        </w:rPr>
        <w:t>bez pievienotās vērtības nodokļa, šajā cenā iekļaujot</w:t>
      </w:r>
      <w:r w:rsidR="00B75CDA" w:rsidRPr="00A56FA7">
        <w:rPr>
          <w:rFonts w:ascii="Times New Roman" w:hAnsi="Times New Roman" w:cs="Times New Roman"/>
          <w:color w:val="000000" w:themeColor="text1"/>
          <w:sz w:val="24"/>
          <w:szCs w:val="24"/>
        </w:rPr>
        <w:t xml:space="preserve"> visas izmaksas, kas saistītas ar šķeldas piegādi, tajā skaitā</w:t>
      </w:r>
      <w:r w:rsidR="006C2254" w:rsidRPr="00A56FA7">
        <w:rPr>
          <w:rFonts w:ascii="Times New Roman" w:hAnsi="Times New Roman" w:cs="Times New Roman"/>
          <w:color w:val="000000" w:themeColor="text1"/>
          <w:sz w:val="24"/>
          <w:szCs w:val="24"/>
        </w:rPr>
        <w:t xml:space="preserve"> arī izmaksas šķeldas transportēšanai līdz pasūtītāja norādītajai adresei.</w:t>
      </w:r>
    </w:p>
    <w:p w14:paraId="2D212B67" w14:textId="3B1872C3" w:rsidR="006C2254" w:rsidRPr="00FC1CF0" w:rsidRDefault="006C2254" w:rsidP="006C2254">
      <w:pPr>
        <w:spacing w:after="0" w:line="240" w:lineRule="auto"/>
        <w:jc w:val="both"/>
        <w:rPr>
          <w:rFonts w:ascii="Times New Roman" w:eastAsia="Times New Roman" w:hAnsi="Times New Roman" w:cs="Times New Roman"/>
          <w:bCs/>
          <w:sz w:val="24"/>
          <w:szCs w:val="24"/>
        </w:rPr>
      </w:pPr>
      <w:r w:rsidRPr="00FC1CF0">
        <w:rPr>
          <w:rFonts w:ascii="Times New Roman" w:eastAsia="Times New Roman" w:hAnsi="Times New Roman" w:cs="Times New Roman"/>
          <w:sz w:val="24"/>
          <w:szCs w:val="24"/>
        </w:rPr>
        <w:tab/>
        <w:t>Iepazinies (</w:t>
      </w:r>
      <w:r w:rsidR="002C62AC">
        <w:rPr>
          <w:rFonts w:ascii="Times New Roman" w:eastAsia="Times New Roman" w:hAnsi="Times New Roman" w:cs="Times New Roman"/>
          <w:sz w:val="24"/>
          <w:szCs w:val="24"/>
        </w:rPr>
        <w:t>-</w:t>
      </w:r>
      <w:r w:rsidRPr="00FC1CF0">
        <w:rPr>
          <w:rFonts w:ascii="Times New Roman" w:eastAsia="Times New Roman" w:hAnsi="Times New Roman" w:cs="Times New Roman"/>
          <w:sz w:val="24"/>
          <w:szCs w:val="24"/>
        </w:rPr>
        <w:t>ušies) ar tirgus izpētes - cenu salīdzināšanu iepirkumam “</w:t>
      </w:r>
      <w:r w:rsidRPr="00FC1CF0">
        <w:rPr>
          <w:rFonts w:ascii="Times New Roman" w:eastAsia="Times New Roman" w:hAnsi="Times New Roman" w:cs="Times New Roman"/>
          <w:bCs/>
          <w:sz w:val="24"/>
          <w:szCs w:val="24"/>
        </w:rPr>
        <w:t xml:space="preserve">Kurināmās koksnes šķeldas piegāde SIA “Mūsu saimnieks” katlu mājai Nr.1 Ceriņu ielā 17, Vecumniekos, Bauskas novadā” prasībām, piedāvājam kurināmās koksnes šķeldas atbilstoši tehniskajai specifikācijai/tehniskajam un finanšu piedāvājumam, piegādi par šādu līgumcenu par 1 beramkubu </w:t>
      </w:r>
      <w:r w:rsidRPr="00FC1CF0">
        <w:rPr>
          <w:rFonts w:ascii="Times New Roman" w:eastAsia="Calibri" w:hAnsi="Times New Roman" w:cs="Times New Roman"/>
          <w:spacing w:val="-6"/>
          <w:sz w:val="24"/>
          <w:szCs w:val="24"/>
        </w:rPr>
        <w:t>(ber/m</w:t>
      </w:r>
      <w:r w:rsidRPr="00FC1CF0">
        <w:rPr>
          <w:rFonts w:ascii="Times New Roman" w:eastAsia="Calibri" w:hAnsi="Times New Roman" w:cs="Times New Roman"/>
          <w:spacing w:val="-6"/>
          <w:sz w:val="24"/>
          <w:szCs w:val="24"/>
          <w:vertAlign w:val="superscript"/>
        </w:rPr>
        <w:t>3</w:t>
      </w:r>
      <w:r w:rsidRPr="00FC1CF0">
        <w:rPr>
          <w:rFonts w:ascii="Times New Roman" w:eastAsia="Calibri" w:hAnsi="Times New Roman" w:cs="Times New Roman"/>
          <w:spacing w:val="-6"/>
          <w:sz w:val="24"/>
          <w:szCs w:val="24"/>
        </w:rPr>
        <w:t>)</w:t>
      </w:r>
      <w:r w:rsidRPr="00FC1CF0">
        <w:rPr>
          <w:rFonts w:ascii="Times New Roman" w:eastAsia="Times New Roman" w:hAnsi="Times New Roman" w:cs="Times New Roman"/>
          <w:bCs/>
          <w:sz w:val="24"/>
          <w:szCs w:val="24"/>
        </w:rPr>
        <w:t xml:space="preserve">: </w:t>
      </w:r>
    </w:p>
    <w:p w14:paraId="6C8AD885" w14:textId="77777777" w:rsidR="006C2254" w:rsidRDefault="006C2254" w:rsidP="006C2254">
      <w:pPr>
        <w:spacing w:after="0" w:line="240" w:lineRule="auto"/>
        <w:jc w:val="both"/>
        <w:rPr>
          <w:rFonts w:ascii="Times New Roman" w:eastAsia="Times New Roman" w:hAnsi="Times New Roman" w:cs="Times New Roman"/>
          <w:bCs/>
        </w:rPr>
      </w:pPr>
    </w:p>
    <w:p w14:paraId="25A158CF" w14:textId="730CC8B1" w:rsidR="006C2254" w:rsidRPr="005C5BBD" w:rsidRDefault="005C5BBD" w:rsidP="006C2254">
      <w:pPr>
        <w:spacing w:after="0" w:line="240" w:lineRule="auto"/>
        <w:jc w:val="both"/>
        <w:rPr>
          <w:rFonts w:ascii="Times New Roman" w:eastAsia="Times New Roman" w:hAnsi="Times New Roman" w:cs="Times New Roman"/>
          <w:bCs/>
          <w:i/>
          <w:iCs/>
          <w:u w:val="single"/>
        </w:rPr>
      </w:pPr>
      <w:r>
        <w:rPr>
          <w:rFonts w:ascii="Times New Roman" w:eastAsia="Times New Roman" w:hAnsi="Times New Roman" w:cs="Times New Roman"/>
          <w:bCs/>
          <w:i/>
          <w:iCs/>
          <w:u w:val="single"/>
        </w:rPr>
        <w:t>Pretendents aizpilda daļas, kurās iesniedz piedāvājumu.</w:t>
      </w:r>
    </w:p>
    <w:tbl>
      <w:tblPr>
        <w:tblStyle w:val="TableGrid"/>
        <w:tblW w:w="0" w:type="auto"/>
        <w:tblLook w:val="04A0" w:firstRow="1" w:lastRow="0" w:firstColumn="1" w:lastColumn="0" w:noHBand="0" w:noVBand="1"/>
      </w:tblPr>
      <w:tblGrid>
        <w:gridCol w:w="2276"/>
        <w:gridCol w:w="2371"/>
        <w:gridCol w:w="2371"/>
        <w:gridCol w:w="2371"/>
      </w:tblGrid>
      <w:tr w:rsidR="006C2254" w14:paraId="6D5DB641" w14:textId="77777777" w:rsidTr="00CF004D">
        <w:trPr>
          <w:trHeight w:val="410"/>
        </w:trPr>
        <w:tc>
          <w:tcPr>
            <w:tcW w:w="2276" w:type="dxa"/>
            <w:tcBorders>
              <w:top w:val="single" w:sz="4" w:space="0" w:color="auto"/>
              <w:left w:val="single" w:sz="4" w:space="0" w:color="auto"/>
              <w:bottom w:val="single" w:sz="4" w:space="0" w:color="auto"/>
              <w:right w:val="single" w:sz="4" w:space="0" w:color="auto"/>
            </w:tcBorders>
          </w:tcPr>
          <w:p w14:paraId="39D8C5A8" w14:textId="77777777" w:rsidR="006C2254" w:rsidRDefault="006C2254">
            <w:pPr>
              <w:tabs>
                <w:tab w:val="left" w:pos="3615"/>
              </w:tabs>
              <w:rPr>
                <w:rFonts w:ascii="Times New Roman" w:hAnsi="Times New Roman" w:cs="Times New Roman"/>
                <w:color w:val="000000"/>
                <w:sz w:val="32"/>
                <w:szCs w:val="32"/>
                <w:lang w:eastAsia="en-US"/>
              </w:rPr>
            </w:pPr>
          </w:p>
        </w:tc>
        <w:tc>
          <w:tcPr>
            <w:tcW w:w="2371" w:type="dxa"/>
            <w:tcBorders>
              <w:top w:val="single" w:sz="4" w:space="0" w:color="auto"/>
              <w:left w:val="single" w:sz="4" w:space="0" w:color="auto"/>
              <w:bottom w:val="single" w:sz="4" w:space="0" w:color="auto"/>
              <w:right w:val="single" w:sz="4" w:space="0" w:color="auto"/>
            </w:tcBorders>
            <w:hideMark/>
          </w:tcPr>
          <w:p w14:paraId="4C238A4F" w14:textId="2EB8163C" w:rsidR="006C2254" w:rsidRPr="00563A73" w:rsidRDefault="006C2254" w:rsidP="00A56FA7">
            <w:pPr>
              <w:tabs>
                <w:tab w:val="left" w:pos="3615"/>
              </w:tabs>
              <w:rPr>
                <w:rFonts w:ascii="Times New Roman" w:hAnsi="Times New Roman" w:cs="Times New Roman"/>
                <w:b/>
                <w:color w:val="000000"/>
                <w:sz w:val="32"/>
                <w:szCs w:val="32"/>
                <w:lang w:eastAsia="en-US"/>
              </w:rPr>
            </w:pPr>
            <w:r>
              <w:rPr>
                <w:rFonts w:ascii="Times New Roman" w:hAnsi="Times New Roman" w:cs="Times New Roman"/>
                <w:b/>
                <w:lang w:eastAsia="en-US"/>
              </w:rPr>
              <w:t xml:space="preserve">1. daļa – </w:t>
            </w:r>
            <w:r w:rsidR="00831CA1">
              <w:rPr>
                <w:rFonts w:ascii="Times New Roman" w:hAnsi="Times New Roman" w:cs="Times New Roman"/>
                <w:b/>
                <w:lang w:eastAsia="en-US"/>
              </w:rPr>
              <w:t>K</w:t>
            </w:r>
            <w:r>
              <w:rPr>
                <w:rFonts w:ascii="Times New Roman" w:hAnsi="Times New Roman" w:cs="Times New Roman"/>
                <w:b/>
                <w:lang w:eastAsia="en-US"/>
              </w:rPr>
              <w:t>urināmās koksnes šķeldas piegāde 1000 ber/m</w:t>
            </w:r>
            <w:r>
              <w:rPr>
                <w:rFonts w:ascii="Times New Roman" w:hAnsi="Times New Roman" w:cs="Times New Roman"/>
                <w:b/>
                <w:vertAlign w:val="superscript"/>
                <w:lang w:eastAsia="en-US"/>
              </w:rPr>
              <w:t>3</w:t>
            </w:r>
            <w:r w:rsidR="00563A73">
              <w:rPr>
                <w:rFonts w:ascii="Times New Roman" w:hAnsi="Times New Roman" w:cs="Times New Roman"/>
                <w:b/>
                <w:vertAlign w:val="superscript"/>
                <w:lang w:eastAsia="en-US"/>
              </w:rPr>
              <w:t xml:space="preserve"> </w:t>
            </w:r>
            <w:r w:rsidR="00563A73" w:rsidRPr="00A56FA7">
              <w:rPr>
                <w:rFonts w:ascii="Times New Roman" w:hAnsi="Times New Roman" w:cs="Times New Roman"/>
                <w:b/>
                <w:color w:val="000000" w:themeColor="text1"/>
                <w:lang w:eastAsia="en-US"/>
              </w:rPr>
              <w:t>apjomā</w:t>
            </w:r>
          </w:p>
        </w:tc>
        <w:tc>
          <w:tcPr>
            <w:tcW w:w="2371" w:type="dxa"/>
            <w:tcBorders>
              <w:top w:val="single" w:sz="4" w:space="0" w:color="auto"/>
              <w:left w:val="single" w:sz="4" w:space="0" w:color="auto"/>
              <w:bottom w:val="single" w:sz="4" w:space="0" w:color="auto"/>
              <w:right w:val="single" w:sz="4" w:space="0" w:color="auto"/>
            </w:tcBorders>
            <w:hideMark/>
          </w:tcPr>
          <w:p w14:paraId="0A7DCF18" w14:textId="6739CF31" w:rsidR="006C2254" w:rsidRPr="00563A73" w:rsidRDefault="006C2254" w:rsidP="00A56FA7">
            <w:pPr>
              <w:tabs>
                <w:tab w:val="left" w:pos="3615"/>
              </w:tabs>
              <w:rPr>
                <w:rFonts w:ascii="Times New Roman" w:hAnsi="Times New Roman" w:cs="Times New Roman"/>
                <w:b/>
                <w:color w:val="000000"/>
                <w:sz w:val="32"/>
                <w:szCs w:val="32"/>
                <w:lang w:eastAsia="en-US"/>
              </w:rPr>
            </w:pPr>
            <w:r>
              <w:rPr>
                <w:rFonts w:ascii="Times New Roman" w:hAnsi="Times New Roman" w:cs="Times New Roman"/>
                <w:b/>
                <w:lang w:eastAsia="en-US"/>
              </w:rPr>
              <w:t xml:space="preserve">2. daļa – </w:t>
            </w:r>
            <w:r w:rsidR="00831CA1">
              <w:rPr>
                <w:rFonts w:ascii="Times New Roman" w:hAnsi="Times New Roman" w:cs="Times New Roman"/>
                <w:b/>
                <w:lang w:eastAsia="en-US"/>
              </w:rPr>
              <w:t>K</w:t>
            </w:r>
            <w:r>
              <w:rPr>
                <w:rFonts w:ascii="Times New Roman" w:hAnsi="Times New Roman" w:cs="Times New Roman"/>
                <w:b/>
                <w:lang w:eastAsia="en-US"/>
              </w:rPr>
              <w:t>urināmās koksnes šķeldas piegāde 2000 ber/m</w:t>
            </w:r>
            <w:r>
              <w:rPr>
                <w:rFonts w:ascii="Times New Roman" w:hAnsi="Times New Roman" w:cs="Times New Roman"/>
                <w:b/>
                <w:vertAlign w:val="superscript"/>
                <w:lang w:eastAsia="en-US"/>
              </w:rPr>
              <w:t>3</w:t>
            </w:r>
            <w:r w:rsidR="00563A73">
              <w:rPr>
                <w:rFonts w:ascii="Times New Roman" w:hAnsi="Times New Roman" w:cs="Times New Roman"/>
                <w:b/>
                <w:vertAlign w:val="superscript"/>
                <w:lang w:eastAsia="en-US"/>
              </w:rPr>
              <w:t xml:space="preserve"> </w:t>
            </w:r>
            <w:r w:rsidR="00563A73" w:rsidRPr="00A56FA7">
              <w:rPr>
                <w:rFonts w:ascii="Times New Roman" w:hAnsi="Times New Roman" w:cs="Times New Roman"/>
                <w:b/>
                <w:color w:val="000000" w:themeColor="text1"/>
                <w:lang w:eastAsia="en-US"/>
              </w:rPr>
              <w:t>apjomā</w:t>
            </w:r>
          </w:p>
        </w:tc>
        <w:tc>
          <w:tcPr>
            <w:tcW w:w="2371" w:type="dxa"/>
            <w:tcBorders>
              <w:top w:val="single" w:sz="4" w:space="0" w:color="auto"/>
              <w:left w:val="single" w:sz="4" w:space="0" w:color="auto"/>
              <w:bottom w:val="single" w:sz="4" w:space="0" w:color="auto"/>
              <w:right w:val="single" w:sz="4" w:space="0" w:color="auto"/>
            </w:tcBorders>
            <w:hideMark/>
          </w:tcPr>
          <w:p w14:paraId="177E8FC2" w14:textId="2FCE6B03" w:rsidR="006C2254" w:rsidRPr="00563A73" w:rsidRDefault="006C2254" w:rsidP="00A56FA7">
            <w:pPr>
              <w:tabs>
                <w:tab w:val="left" w:pos="3615"/>
              </w:tabs>
              <w:rPr>
                <w:rFonts w:ascii="Times New Roman" w:hAnsi="Times New Roman" w:cs="Times New Roman"/>
                <w:b/>
                <w:color w:val="000000"/>
                <w:sz w:val="32"/>
                <w:szCs w:val="32"/>
                <w:lang w:eastAsia="en-US"/>
              </w:rPr>
            </w:pPr>
            <w:r>
              <w:rPr>
                <w:rFonts w:ascii="Times New Roman" w:hAnsi="Times New Roman" w:cs="Times New Roman"/>
                <w:b/>
                <w:lang w:eastAsia="en-US"/>
              </w:rPr>
              <w:t xml:space="preserve">3. daļa – </w:t>
            </w:r>
            <w:r w:rsidR="00831CA1">
              <w:rPr>
                <w:rFonts w:ascii="Times New Roman" w:hAnsi="Times New Roman" w:cs="Times New Roman"/>
                <w:b/>
                <w:lang w:eastAsia="en-US"/>
              </w:rPr>
              <w:t>K</w:t>
            </w:r>
            <w:r>
              <w:rPr>
                <w:rFonts w:ascii="Times New Roman" w:hAnsi="Times New Roman" w:cs="Times New Roman"/>
                <w:b/>
                <w:lang w:eastAsia="en-US"/>
              </w:rPr>
              <w:t>urināmās koksnes šķeldas piegāde 3000 ber/m</w:t>
            </w:r>
            <w:r>
              <w:rPr>
                <w:rFonts w:ascii="Times New Roman" w:hAnsi="Times New Roman" w:cs="Times New Roman"/>
                <w:b/>
                <w:vertAlign w:val="superscript"/>
                <w:lang w:eastAsia="en-US"/>
              </w:rPr>
              <w:t>3</w:t>
            </w:r>
            <w:r w:rsidR="00563A73">
              <w:rPr>
                <w:rFonts w:ascii="Times New Roman" w:hAnsi="Times New Roman" w:cs="Times New Roman"/>
                <w:b/>
                <w:vertAlign w:val="superscript"/>
                <w:lang w:eastAsia="en-US"/>
              </w:rPr>
              <w:t xml:space="preserve"> </w:t>
            </w:r>
            <w:r w:rsidR="00563A73" w:rsidRPr="00A56FA7">
              <w:rPr>
                <w:rFonts w:ascii="Times New Roman" w:hAnsi="Times New Roman" w:cs="Times New Roman"/>
                <w:b/>
                <w:color w:val="000000" w:themeColor="text1"/>
                <w:lang w:eastAsia="en-US"/>
              </w:rPr>
              <w:t>apjomā</w:t>
            </w:r>
          </w:p>
        </w:tc>
      </w:tr>
      <w:tr w:rsidR="006C2254" w14:paraId="730296AB" w14:textId="77777777" w:rsidTr="00CF004D">
        <w:trPr>
          <w:trHeight w:val="878"/>
        </w:trPr>
        <w:tc>
          <w:tcPr>
            <w:tcW w:w="2276" w:type="dxa"/>
            <w:tcBorders>
              <w:top w:val="single" w:sz="4" w:space="0" w:color="auto"/>
              <w:left w:val="single" w:sz="4" w:space="0" w:color="auto"/>
              <w:bottom w:val="single" w:sz="4" w:space="0" w:color="auto"/>
              <w:right w:val="single" w:sz="4" w:space="0" w:color="auto"/>
            </w:tcBorders>
            <w:hideMark/>
          </w:tcPr>
          <w:p w14:paraId="56D4DDA9" w14:textId="77DC7D1C" w:rsidR="006C2254" w:rsidRPr="00CF004D" w:rsidRDefault="006C2254">
            <w:pPr>
              <w:tabs>
                <w:tab w:val="left" w:pos="3615"/>
              </w:tabs>
              <w:rPr>
                <w:rFonts w:ascii="Times New Roman" w:hAnsi="Times New Roman" w:cs="Times New Roman"/>
                <w:color w:val="000000"/>
                <w:sz w:val="24"/>
                <w:szCs w:val="24"/>
                <w:lang w:eastAsia="en-US"/>
              </w:rPr>
            </w:pPr>
            <w:r w:rsidRPr="00CF004D">
              <w:rPr>
                <w:rFonts w:ascii="Times New Roman" w:hAnsi="Times New Roman" w:cs="Times New Roman"/>
                <w:color w:val="000000"/>
                <w:sz w:val="24"/>
                <w:szCs w:val="24"/>
                <w:lang w:eastAsia="en-US"/>
              </w:rPr>
              <w:t xml:space="preserve">Piedāvātais </w:t>
            </w:r>
            <w:r w:rsidR="00CF004D" w:rsidRPr="00CF004D">
              <w:rPr>
                <w:rFonts w:ascii="Times New Roman" w:hAnsi="Times New Roman" w:cs="Times New Roman"/>
                <w:color w:val="000000"/>
                <w:sz w:val="24"/>
                <w:szCs w:val="24"/>
                <w:lang w:eastAsia="en-US"/>
              </w:rPr>
              <w:t xml:space="preserve">apjoma </w:t>
            </w:r>
            <w:r w:rsidRPr="00CF004D">
              <w:rPr>
                <w:rFonts w:ascii="Times New Roman" w:hAnsi="Times New Roman" w:cs="Times New Roman"/>
                <w:color w:val="000000"/>
                <w:sz w:val="24"/>
                <w:szCs w:val="24"/>
                <w:lang w:eastAsia="en-US"/>
              </w:rPr>
              <w:t>piegādes termiņš</w:t>
            </w:r>
          </w:p>
          <w:p w14:paraId="3F25BEF8" w14:textId="4B1175AE" w:rsidR="000B1A16" w:rsidRPr="000B1A16" w:rsidRDefault="000B1A16">
            <w:pPr>
              <w:tabs>
                <w:tab w:val="left" w:pos="3615"/>
              </w:tabs>
              <w:rPr>
                <w:rFonts w:ascii="Times New Roman" w:hAnsi="Times New Roman" w:cs="Times New Roman"/>
                <w:color w:val="FF0000"/>
                <w:sz w:val="24"/>
                <w:szCs w:val="24"/>
                <w:lang w:eastAsia="en-US"/>
              </w:rPr>
            </w:pPr>
          </w:p>
        </w:tc>
        <w:tc>
          <w:tcPr>
            <w:tcW w:w="2371" w:type="dxa"/>
            <w:tcBorders>
              <w:top w:val="single" w:sz="4" w:space="0" w:color="auto"/>
              <w:left w:val="single" w:sz="4" w:space="0" w:color="auto"/>
              <w:bottom w:val="single" w:sz="4" w:space="0" w:color="auto"/>
              <w:right w:val="single" w:sz="4" w:space="0" w:color="auto"/>
            </w:tcBorders>
          </w:tcPr>
          <w:p w14:paraId="261C048A" w14:textId="77777777" w:rsidR="006C2254" w:rsidRDefault="006C2254">
            <w:pPr>
              <w:tabs>
                <w:tab w:val="left" w:pos="3615"/>
              </w:tabs>
              <w:rPr>
                <w:rFonts w:ascii="Times New Roman" w:hAnsi="Times New Roman" w:cs="Times New Roman"/>
                <w:b/>
                <w:lang w:eastAsia="en-US"/>
              </w:rPr>
            </w:pPr>
            <w:bookmarkStart w:id="0" w:name="_GoBack"/>
            <w:bookmarkEnd w:id="0"/>
          </w:p>
        </w:tc>
        <w:tc>
          <w:tcPr>
            <w:tcW w:w="2371" w:type="dxa"/>
            <w:tcBorders>
              <w:top w:val="single" w:sz="4" w:space="0" w:color="auto"/>
              <w:left w:val="single" w:sz="4" w:space="0" w:color="auto"/>
              <w:bottom w:val="single" w:sz="4" w:space="0" w:color="auto"/>
              <w:right w:val="single" w:sz="4" w:space="0" w:color="auto"/>
            </w:tcBorders>
          </w:tcPr>
          <w:p w14:paraId="1BE6F0CF" w14:textId="77777777" w:rsidR="006C2254" w:rsidRDefault="006C2254">
            <w:pPr>
              <w:tabs>
                <w:tab w:val="left" w:pos="3615"/>
              </w:tabs>
              <w:rPr>
                <w:rFonts w:ascii="Times New Roman" w:hAnsi="Times New Roman" w:cs="Times New Roman"/>
                <w:b/>
                <w:lang w:eastAsia="en-US"/>
              </w:rPr>
            </w:pPr>
          </w:p>
        </w:tc>
        <w:tc>
          <w:tcPr>
            <w:tcW w:w="2371" w:type="dxa"/>
            <w:tcBorders>
              <w:top w:val="single" w:sz="4" w:space="0" w:color="auto"/>
              <w:left w:val="single" w:sz="4" w:space="0" w:color="auto"/>
              <w:bottom w:val="single" w:sz="4" w:space="0" w:color="auto"/>
              <w:right w:val="single" w:sz="4" w:space="0" w:color="auto"/>
            </w:tcBorders>
          </w:tcPr>
          <w:p w14:paraId="05B10467" w14:textId="77777777" w:rsidR="006C2254" w:rsidRDefault="006C2254">
            <w:pPr>
              <w:tabs>
                <w:tab w:val="left" w:pos="3615"/>
              </w:tabs>
              <w:rPr>
                <w:rFonts w:ascii="Times New Roman" w:hAnsi="Times New Roman" w:cs="Times New Roman"/>
                <w:b/>
                <w:lang w:eastAsia="en-US"/>
              </w:rPr>
            </w:pPr>
          </w:p>
        </w:tc>
      </w:tr>
      <w:tr w:rsidR="006C2254" w14:paraId="1C515A7F" w14:textId="77777777" w:rsidTr="00CF004D">
        <w:trPr>
          <w:trHeight w:val="410"/>
        </w:trPr>
        <w:tc>
          <w:tcPr>
            <w:tcW w:w="2276" w:type="dxa"/>
            <w:tcBorders>
              <w:top w:val="single" w:sz="4" w:space="0" w:color="auto"/>
              <w:left w:val="single" w:sz="4" w:space="0" w:color="auto"/>
              <w:bottom w:val="single" w:sz="4" w:space="0" w:color="auto"/>
              <w:right w:val="single" w:sz="4" w:space="0" w:color="auto"/>
            </w:tcBorders>
            <w:hideMark/>
          </w:tcPr>
          <w:p w14:paraId="455B0140" w14:textId="30B28127" w:rsidR="006C2254" w:rsidRPr="00081997" w:rsidRDefault="00563A73">
            <w:pPr>
              <w:tabs>
                <w:tab w:val="left" w:pos="3615"/>
              </w:tabs>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P</w:t>
            </w:r>
            <w:r w:rsidR="006C2254" w:rsidRPr="00081997">
              <w:rPr>
                <w:rFonts w:ascii="Times New Roman" w:hAnsi="Times New Roman" w:cs="Times New Roman"/>
                <w:color w:val="000000"/>
                <w:sz w:val="24"/>
                <w:szCs w:val="24"/>
                <w:lang w:eastAsia="en-US"/>
              </w:rPr>
              <w:t xml:space="preserve">iedāvātā </w:t>
            </w:r>
            <w:r w:rsidR="006C2254" w:rsidRPr="00081997">
              <w:rPr>
                <w:rFonts w:ascii="Times New Roman" w:hAnsi="Times New Roman" w:cs="Times New Roman"/>
                <w:sz w:val="24"/>
                <w:szCs w:val="24"/>
                <w:lang w:eastAsia="en-US"/>
              </w:rPr>
              <w:t xml:space="preserve">kurināmās koksnes šķeldas </w:t>
            </w:r>
            <w:r w:rsidR="006C2254" w:rsidRPr="00081997">
              <w:rPr>
                <w:rFonts w:ascii="Times New Roman" w:hAnsi="Times New Roman" w:cs="Times New Roman"/>
                <w:b/>
                <w:sz w:val="24"/>
                <w:szCs w:val="24"/>
                <w:lang w:eastAsia="en-US"/>
              </w:rPr>
              <w:t>cena EUR par 1 beramkubu ber/m</w:t>
            </w:r>
            <w:r w:rsidR="006C2254" w:rsidRPr="00081997">
              <w:rPr>
                <w:rFonts w:ascii="Times New Roman" w:hAnsi="Times New Roman" w:cs="Times New Roman"/>
                <w:b/>
                <w:sz w:val="24"/>
                <w:szCs w:val="24"/>
                <w:vertAlign w:val="superscript"/>
                <w:lang w:eastAsia="en-US"/>
              </w:rPr>
              <w:t>3</w:t>
            </w:r>
            <w:r w:rsidR="006C2254" w:rsidRPr="00081997">
              <w:rPr>
                <w:rFonts w:ascii="Times New Roman" w:hAnsi="Times New Roman" w:cs="Times New Roman"/>
                <w:b/>
                <w:sz w:val="24"/>
                <w:szCs w:val="24"/>
                <w:lang w:eastAsia="en-US"/>
              </w:rPr>
              <w:t xml:space="preserve"> </w:t>
            </w:r>
            <w:r w:rsidR="006C2254" w:rsidRPr="00081997">
              <w:rPr>
                <w:rFonts w:ascii="Times New Roman" w:hAnsi="Times New Roman" w:cs="Times New Roman"/>
                <w:sz w:val="24"/>
                <w:szCs w:val="24"/>
                <w:lang w:eastAsia="en-US"/>
              </w:rPr>
              <w:t>bez pievienotās vērtības nodokļa</w:t>
            </w:r>
          </w:p>
        </w:tc>
        <w:tc>
          <w:tcPr>
            <w:tcW w:w="2371" w:type="dxa"/>
            <w:tcBorders>
              <w:top w:val="single" w:sz="4" w:space="0" w:color="auto"/>
              <w:left w:val="single" w:sz="4" w:space="0" w:color="auto"/>
              <w:bottom w:val="single" w:sz="4" w:space="0" w:color="auto"/>
              <w:right w:val="single" w:sz="4" w:space="0" w:color="auto"/>
            </w:tcBorders>
          </w:tcPr>
          <w:p w14:paraId="4F4BDA14" w14:textId="77777777" w:rsidR="006C2254" w:rsidRDefault="006C2254">
            <w:pPr>
              <w:tabs>
                <w:tab w:val="left" w:pos="3615"/>
              </w:tabs>
              <w:rPr>
                <w:rFonts w:ascii="Times New Roman" w:hAnsi="Times New Roman" w:cs="Times New Roman"/>
                <w:color w:val="000000"/>
                <w:sz w:val="32"/>
                <w:szCs w:val="32"/>
                <w:lang w:eastAsia="en-US"/>
              </w:rPr>
            </w:pPr>
          </w:p>
        </w:tc>
        <w:tc>
          <w:tcPr>
            <w:tcW w:w="2371" w:type="dxa"/>
            <w:tcBorders>
              <w:top w:val="single" w:sz="4" w:space="0" w:color="auto"/>
              <w:left w:val="single" w:sz="4" w:space="0" w:color="auto"/>
              <w:bottom w:val="single" w:sz="4" w:space="0" w:color="auto"/>
              <w:right w:val="single" w:sz="4" w:space="0" w:color="auto"/>
            </w:tcBorders>
          </w:tcPr>
          <w:p w14:paraId="2BFA0556" w14:textId="77777777" w:rsidR="006C2254" w:rsidRDefault="006C2254">
            <w:pPr>
              <w:tabs>
                <w:tab w:val="left" w:pos="3615"/>
              </w:tabs>
              <w:rPr>
                <w:rFonts w:ascii="Times New Roman" w:hAnsi="Times New Roman" w:cs="Times New Roman"/>
                <w:color w:val="000000"/>
                <w:sz w:val="32"/>
                <w:szCs w:val="32"/>
                <w:lang w:eastAsia="en-US"/>
              </w:rPr>
            </w:pPr>
          </w:p>
        </w:tc>
        <w:tc>
          <w:tcPr>
            <w:tcW w:w="2371" w:type="dxa"/>
            <w:tcBorders>
              <w:top w:val="single" w:sz="4" w:space="0" w:color="auto"/>
              <w:left w:val="single" w:sz="4" w:space="0" w:color="auto"/>
              <w:bottom w:val="single" w:sz="4" w:space="0" w:color="auto"/>
              <w:right w:val="single" w:sz="4" w:space="0" w:color="auto"/>
            </w:tcBorders>
          </w:tcPr>
          <w:p w14:paraId="31AB8671" w14:textId="77777777" w:rsidR="006C2254" w:rsidRDefault="006C2254">
            <w:pPr>
              <w:tabs>
                <w:tab w:val="left" w:pos="3615"/>
              </w:tabs>
              <w:rPr>
                <w:rFonts w:ascii="Times New Roman" w:hAnsi="Times New Roman" w:cs="Times New Roman"/>
                <w:color w:val="000000"/>
                <w:sz w:val="32"/>
                <w:szCs w:val="32"/>
                <w:lang w:eastAsia="en-US"/>
              </w:rPr>
            </w:pPr>
          </w:p>
        </w:tc>
      </w:tr>
    </w:tbl>
    <w:p w14:paraId="78096B83" w14:textId="77777777" w:rsidR="006C2254" w:rsidRDefault="006C2254" w:rsidP="006C2254">
      <w:pPr>
        <w:spacing w:after="0" w:line="240" w:lineRule="auto"/>
        <w:ind w:right="-1049"/>
        <w:jc w:val="both"/>
        <w:rPr>
          <w:rFonts w:ascii="Times New Roman" w:hAnsi="Times New Roman" w:cs="Times New Roman"/>
        </w:rPr>
      </w:pPr>
    </w:p>
    <w:p w14:paraId="1C6E7555" w14:textId="77777777" w:rsidR="006C2254" w:rsidRDefault="006C2254" w:rsidP="006C225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Ar šo apliecinām, ka:</w:t>
      </w:r>
    </w:p>
    <w:p w14:paraId="5497F15B" w14:textId="77777777" w:rsidR="006C2254" w:rsidRDefault="006C2254" w:rsidP="006C2254">
      <w:pPr>
        <w:widowControl w:val="0"/>
        <w:numPr>
          <w:ilvl w:val="0"/>
          <w:numId w:val="8"/>
        </w:numPr>
        <w:autoSpaceDE w:val="0"/>
        <w:autoSpaceDN w:val="0"/>
        <w:adjustRightInd w:val="0"/>
        <w:spacing w:after="0" w:line="240" w:lineRule="auto"/>
        <w:ind w:hanging="29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Finanšu piedāvājumā norādītajā piedāvātajā līgumcenā ir iekļautas visas ar iepirkuma priekšmetu saistītās izmaksas, kā arī visi nodokļi (izņemot PVN) un nodevas, ja tādas ir paredzētas.</w:t>
      </w:r>
    </w:p>
    <w:p w14:paraId="641301BB" w14:textId="77777777" w:rsidR="006C2254" w:rsidRDefault="006C2254" w:rsidP="006C2254">
      <w:pPr>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Piekrītam pretendentiem izvirzītajiem papildus nosacījumiem un prasībām garantējam to izpildi. </w:t>
      </w:r>
    </w:p>
    <w:p w14:paraId="48363C53" w14:textId="77777777" w:rsidR="006C2254" w:rsidRDefault="006C2254" w:rsidP="006C2254">
      <w:pPr>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3.  Ar šo mēs apstiprinām un garantējam sniegto ziņu patiesumu un precizitāti:</w:t>
      </w:r>
    </w:p>
    <w:p w14:paraId="63B50A60" w14:textId="77777777" w:rsidR="006C2254" w:rsidRDefault="006C2254" w:rsidP="006C2254">
      <w:pPr>
        <w:spacing w:after="0" w:line="240" w:lineRule="auto"/>
        <w:jc w:val="both"/>
        <w:rPr>
          <w:rFonts w:ascii="Arial" w:eastAsia="Times New Roman" w:hAnsi="Arial" w:cs="Arial"/>
          <w:sz w:val="17"/>
          <w:szCs w:val="17"/>
        </w:rPr>
      </w:pPr>
    </w:p>
    <w:tbl>
      <w:tblPr>
        <w:tblStyle w:val="TableGrid"/>
        <w:tblW w:w="0" w:type="auto"/>
        <w:tblLook w:val="04A0" w:firstRow="1" w:lastRow="0" w:firstColumn="1" w:lastColumn="0" w:noHBand="0" w:noVBand="1"/>
      </w:tblPr>
      <w:tblGrid>
        <w:gridCol w:w="4742"/>
        <w:gridCol w:w="4647"/>
      </w:tblGrid>
      <w:tr w:rsidR="006C2254" w14:paraId="4B0A8A22" w14:textId="77777777" w:rsidTr="006C2254">
        <w:tc>
          <w:tcPr>
            <w:tcW w:w="5282" w:type="dxa"/>
            <w:tcBorders>
              <w:top w:val="single" w:sz="4" w:space="0" w:color="auto"/>
              <w:left w:val="single" w:sz="4" w:space="0" w:color="auto"/>
              <w:bottom w:val="single" w:sz="4" w:space="0" w:color="auto"/>
              <w:right w:val="single" w:sz="4" w:space="0" w:color="auto"/>
            </w:tcBorders>
            <w:hideMark/>
          </w:tcPr>
          <w:p w14:paraId="335BF6FE" w14:textId="77777777" w:rsidR="006C2254" w:rsidRDefault="006C2254">
            <w:pPr>
              <w:tabs>
                <w:tab w:val="left" w:pos="3615"/>
              </w:tabs>
              <w:jc w:val="both"/>
              <w:rPr>
                <w:rFonts w:ascii="Times New Roman" w:hAnsi="Times New Roman" w:cs="Times New Roman"/>
                <w:color w:val="000000"/>
                <w:sz w:val="17"/>
                <w:szCs w:val="17"/>
                <w:lang w:eastAsia="en-US"/>
              </w:rPr>
            </w:pPr>
            <w:r>
              <w:rPr>
                <w:rFonts w:ascii="Times New Roman" w:hAnsi="Times New Roman" w:cs="Times New Roman"/>
                <w:color w:val="000000"/>
                <w:sz w:val="17"/>
                <w:szCs w:val="17"/>
                <w:lang w:eastAsia="en-US"/>
              </w:rPr>
              <w:t>Vārds, uzvārds</w:t>
            </w:r>
          </w:p>
        </w:tc>
        <w:tc>
          <w:tcPr>
            <w:tcW w:w="5282" w:type="dxa"/>
            <w:tcBorders>
              <w:top w:val="single" w:sz="4" w:space="0" w:color="auto"/>
              <w:left w:val="single" w:sz="4" w:space="0" w:color="auto"/>
              <w:bottom w:val="single" w:sz="4" w:space="0" w:color="auto"/>
              <w:right w:val="single" w:sz="4" w:space="0" w:color="auto"/>
            </w:tcBorders>
          </w:tcPr>
          <w:p w14:paraId="6A1F3A40" w14:textId="77777777" w:rsidR="006C2254" w:rsidRDefault="006C2254">
            <w:pPr>
              <w:tabs>
                <w:tab w:val="left" w:pos="3615"/>
              </w:tabs>
              <w:jc w:val="both"/>
              <w:rPr>
                <w:rFonts w:ascii="Times New Roman" w:hAnsi="Times New Roman" w:cs="Times New Roman"/>
                <w:color w:val="000000"/>
                <w:sz w:val="17"/>
                <w:szCs w:val="17"/>
                <w:lang w:eastAsia="en-US"/>
              </w:rPr>
            </w:pPr>
          </w:p>
        </w:tc>
      </w:tr>
      <w:tr w:rsidR="006C2254" w14:paraId="59C6362F" w14:textId="77777777" w:rsidTr="006C2254">
        <w:tc>
          <w:tcPr>
            <w:tcW w:w="5282" w:type="dxa"/>
            <w:tcBorders>
              <w:top w:val="single" w:sz="4" w:space="0" w:color="auto"/>
              <w:left w:val="single" w:sz="4" w:space="0" w:color="auto"/>
              <w:bottom w:val="single" w:sz="4" w:space="0" w:color="auto"/>
              <w:right w:val="single" w:sz="4" w:space="0" w:color="auto"/>
            </w:tcBorders>
            <w:hideMark/>
          </w:tcPr>
          <w:p w14:paraId="6E620EDE" w14:textId="77777777" w:rsidR="006C2254" w:rsidRDefault="006C2254">
            <w:pPr>
              <w:tabs>
                <w:tab w:val="left" w:pos="3615"/>
              </w:tabs>
              <w:jc w:val="both"/>
              <w:rPr>
                <w:rFonts w:ascii="Times New Roman" w:hAnsi="Times New Roman" w:cs="Times New Roman"/>
                <w:color w:val="000000"/>
                <w:sz w:val="17"/>
                <w:szCs w:val="17"/>
                <w:lang w:eastAsia="en-US"/>
              </w:rPr>
            </w:pPr>
            <w:r>
              <w:rPr>
                <w:rFonts w:ascii="Times New Roman" w:hAnsi="Times New Roman" w:cs="Times New Roman"/>
                <w:color w:val="000000"/>
                <w:sz w:val="17"/>
                <w:szCs w:val="17"/>
                <w:lang w:eastAsia="en-US"/>
              </w:rPr>
              <w:t>Amata nosaukums</w:t>
            </w:r>
          </w:p>
        </w:tc>
        <w:tc>
          <w:tcPr>
            <w:tcW w:w="5282" w:type="dxa"/>
            <w:tcBorders>
              <w:top w:val="single" w:sz="4" w:space="0" w:color="auto"/>
              <w:left w:val="single" w:sz="4" w:space="0" w:color="auto"/>
              <w:bottom w:val="single" w:sz="4" w:space="0" w:color="auto"/>
              <w:right w:val="single" w:sz="4" w:space="0" w:color="auto"/>
            </w:tcBorders>
          </w:tcPr>
          <w:p w14:paraId="42E156A8" w14:textId="77777777" w:rsidR="006C2254" w:rsidRDefault="006C2254">
            <w:pPr>
              <w:tabs>
                <w:tab w:val="left" w:pos="3615"/>
              </w:tabs>
              <w:jc w:val="both"/>
              <w:rPr>
                <w:rFonts w:ascii="Times New Roman" w:hAnsi="Times New Roman" w:cs="Times New Roman"/>
                <w:color w:val="000000"/>
                <w:sz w:val="17"/>
                <w:szCs w:val="17"/>
                <w:lang w:eastAsia="en-US"/>
              </w:rPr>
            </w:pPr>
          </w:p>
        </w:tc>
      </w:tr>
      <w:tr w:rsidR="006C2254" w14:paraId="2E3A6437" w14:textId="77777777" w:rsidTr="006C2254">
        <w:tc>
          <w:tcPr>
            <w:tcW w:w="5282" w:type="dxa"/>
            <w:tcBorders>
              <w:top w:val="single" w:sz="4" w:space="0" w:color="auto"/>
              <w:left w:val="single" w:sz="4" w:space="0" w:color="auto"/>
              <w:bottom w:val="single" w:sz="4" w:space="0" w:color="auto"/>
              <w:right w:val="single" w:sz="4" w:space="0" w:color="auto"/>
            </w:tcBorders>
            <w:hideMark/>
          </w:tcPr>
          <w:p w14:paraId="24198A09" w14:textId="77777777" w:rsidR="006C2254" w:rsidRDefault="006C2254">
            <w:pPr>
              <w:tabs>
                <w:tab w:val="left" w:pos="3615"/>
              </w:tabs>
              <w:jc w:val="both"/>
              <w:rPr>
                <w:rFonts w:ascii="Times New Roman" w:hAnsi="Times New Roman" w:cs="Times New Roman"/>
                <w:color w:val="000000"/>
                <w:sz w:val="17"/>
                <w:szCs w:val="17"/>
                <w:lang w:eastAsia="en-US"/>
              </w:rPr>
            </w:pPr>
            <w:r>
              <w:rPr>
                <w:rFonts w:ascii="Times New Roman" w:hAnsi="Times New Roman" w:cs="Times New Roman"/>
                <w:color w:val="000000"/>
                <w:sz w:val="17"/>
                <w:szCs w:val="17"/>
                <w:lang w:eastAsia="en-US"/>
              </w:rPr>
              <w:t>Paraksts</w:t>
            </w:r>
          </w:p>
        </w:tc>
        <w:tc>
          <w:tcPr>
            <w:tcW w:w="5282" w:type="dxa"/>
            <w:tcBorders>
              <w:top w:val="single" w:sz="4" w:space="0" w:color="auto"/>
              <w:left w:val="single" w:sz="4" w:space="0" w:color="auto"/>
              <w:bottom w:val="single" w:sz="4" w:space="0" w:color="auto"/>
              <w:right w:val="single" w:sz="4" w:space="0" w:color="auto"/>
            </w:tcBorders>
          </w:tcPr>
          <w:p w14:paraId="02D13066" w14:textId="77777777" w:rsidR="006C2254" w:rsidRDefault="006C2254">
            <w:pPr>
              <w:tabs>
                <w:tab w:val="left" w:pos="3615"/>
              </w:tabs>
              <w:jc w:val="both"/>
              <w:rPr>
                <w:rFonts w:ascii="Times New Roman" w:hAnsi="Times New Roman" w:cs="Times New Roman"/>
                <w:color w:val="000000"/>
                <w:sz w:val="17"/>
                <w:szCs w:val="17"/>
                <w:lang w:eastAsia="en-US"/>
              </w:rPr>
            </w:pPr>
          </w:p>
        </w:tc>
      </w:tr>
      <w:tr w:rsidR="006C2254" w14:paraId="4B8F4C0C" w14:textId="77777777" w:rsidTr="006C2254">
        <w:tc>
          <w:tcPr>
            <w:tcW w:w="5282" w:type="dxa"/>
            <w:tcBorders>
              <w:top w:val="single" w:sz="4" w:space="0" w:color="auto"/>
              <w:left w:val="single" w:sz="4" w:space="0" w:color="auto"/>
              <w:bottom w:val="single" w:sz="4" w:space="0" w:color="auto"/>
              <w:right w:val="single" w:sz="4" w:space="0" w:color="auto"/>
            </w:tcBorders>
            <w:hideMark/>
          </w:tcPr>
          <w:p w14:paraId="11235D70" w14:textId="77777777" w:rsidR="006C2254" w:rsidRDefault="006C2254">
            <w:pPr>
              <w:tabs>
                <w:tab w:val="left" w:pos="3615"/>
              </w:tabs>
              <w:jc w:val="both"/>
              <w:rPr>
                <w:rFonts w:ascii="Times New Roman" w:hAnsi="Times New Roman" w:cs="Times New Roman"/>
                <w:color w:val="000000"/>
                <w:sz w:val="17"/>
                <w:szCs w:val="17"/>
                <w:lang w:eastAsia="en-US"/>
              </w:rPr>
            </w:pPr>
            <w:r>
              <w:rPr>
                <w:rFonts w:ascii="Times New Roman" w:hAnsi="Times New Roman" w:cs="Times New Roman"/>
                <w:color w:val="000000"/>
                <w:sz w:val="17"/>
                <w:szCs w:val="17"/>
                <w:lang w:eastAsia="en-US"/>
              </w:rPr>
              <w:t>Datums</w:t>
            </w:r>
          </w:p>
        </w:tc>
        <w:tc>
          <w:tcPr>
            <w:tcW w:w="5282" w:type="dxa"/>
            <w:tcBorders>
              <w:top w:val="single" w:sz="4" w:space="0" w:color="auto"/>
              <w:left w:val="single" w:sz="4" w:space="0" w:color="auto"/>
              <w:bottom w:val="single" w:sz="4" w:space="0" w:color="auto"/>
              <w:right w:val="single" w:sz="4" w:space="0" w:color="auto"/>
            </w:tcBorders>
          </w:tcPr>
          <w:p w14:paraId="14C458CC" w14:textId="77777777" w:rsidR="006C2254" w:rsidRDefault="006C2254">
            <w:pPr>
              <w:tabs>
                <w:tab w:val="left" w:pos="3615"/>
              </w:tabs>
              <w:jc w:val="both"/>
              <w:rPr>
                <w:rFonts w:ascii="Times New Roman" w:hAnsi="Times New Roman" w:cs="Times New Roman"/>
                <w:color w:val="000000"/>
                <w:sz w:val="17"/>
                <w:szCs w:val="17"/>
                <w:lang w:eastAsia="en-US"/>
              </w:rPr>
            </w:pPr>
          </w:p>
        </w:tc>
      </w:tr>
    </w:tbl>
    <w:p w14:paraId="53653C34" w14:textId="77777777" w:rsidR="006C2254" w:rsidRDefault="006C2254" w:rsidP="006C2254">
      <w:pPr>
        <w:tabs>
          <w:tab w:val="left" w:pos="3615"/>
        </w:tabs>
        <w:jc w:val="both"/>
        <w:rPr>
          <w:rFonts w:ascii="Times New Roman" w:hAnsi="Times New Roman" w:cs="Times New Roman"/>
          <w:color w:val="000000"/>
          <w:sz w:val="20"/>
          <w:szCs w:val="20"/>
        </w:rPr>
      </w:pPr>
      <w:r>
        <w:rPr>
          <w:rFonts w:ascii="Times New Roman" w:hAnsi="Times New Roman" w:cs="Times New Roman"/>
          <w:color w:val="000000"/>
          <w:sz w:val="20"/>
          <w:szCs w:val="20"/>
        </w:rPr>
        <w:t>Piedāvājumu paraksta pretendenta paraksttiesīgā persona vai tā pilnvarota persona, pievienojot pilnvaru.</w:t>
      </w:r>
    </w:p>
    <w:p w14:paraId="6DC37A8B" w14:textId="77777777" w:rsidR="006C2254" w:rsidRDefault="006C2254" w:rsidP="006C2254"/>
    <w:p w14:paraId="5454AD4A" w14:textId="77777777" w:rsidR="0094579F" w:rsidRPr="006C2254" w:rsidRDefault="0094579F" w:rsidP="006C2254"/>
    <w:sectPr w:rsidR="0094579F" w:rsidRPr="006C2254" w:rsidSect="0056653A">
      <w:pgSz w:w="11906" w:h="16838"/>
      <w:pgMar w:top="1440" w:right="707"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AE6C6" w16cex:dateUtc="2022-09-13T08:23:00Z"/>
  <w16cex:commentExtensible w16cex:durableId="26CAE4E8" w16cex:dateUtc="2022-09-13T08:15:00Z"/>
  <w16cex:commentExtensible w16cex:durableId="26CB09A9" w16cex:dateUtc="2022-09-13T10:52:00Z"/>
  <w16cex:commentExtensible w16cex:durableId="26CB1218" w16cex:dateUtc="2022-09-13T11:28:00Z"/>
  <w16cex:commentExtensible w16cex:durableId="26CB0912" w16cex:dateUtc="2022-09-13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A6D27" w16cid:durableId="26CAE6C6"/>
  <w16cid:commentId w16cid:paraId="71F9D338" w16cid:durableId="26CAE4E8"/>
  <w16cid:commentId w16cid:paraId="425E5311" w16cid:durableId="26CB09A9"/>
  <w16cid:commentId w16cid:paraId="288167CD" w16cid:durableId="26CB1218"/>
  <w16cid:commentId w16cid:paraId="5E4DEEE5" w16cid:durableId="26CB09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Antiqua">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51853"/>
    <w:multiLevelType w:val="hybridMultilevel"/>
    <w:tmpl w:val="D6FACB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6812456"/>
    <w:multiLevelType w:val="hybridMultilevel"/>
    <w:tmpl w:val="F9D4DD66"/>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pStyle w:val="Heading3"/>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5" w15:restartNumberingAfterBreak="0">
    <w:nsid w:val="65C171CC"/>
    <w:multiLevelType w:val="hybridMultilevel"/>
    <w:tmpl w:val="6EA05D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5"/>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00"/>
    <w:rsid w:val="00023769"/>
    <w:rsid w:val="0003420D"/>
    <w:rsid w:val="00081997"/>
    <w:rsid w:val="000B1A16"/>
    <w:rsid w:val="0010461E"/>
    <w:rsid w:val="00131B92"/>
    <w:rsid w:val="00144F07"/>
    <w:rsid w:val="00187812"/>
    <w:rsid w:val="001961ED"/>
    <w:rsid w:val="001A197A"/>
    <w:rsid w:val="001E387A"/>
    <w:rsid w:val="002563C2"/>
    <w:rsid w:val="002727D6"/>
    <w:rsid w:val="00280937"/>
    <w:rsid w:val="002C62AC"/>
    <w:rsid w:val="002E64AC"/>
    <w:rsid w:val="003C4741"/>
    <w:rsid w:val="00414151"/>
    <w:rsid w:val="00563A73"/>
    <w:rsid w:val="0056653A"/>
    <w:rsid w:val="005C5BBD"/>
    <w:rsid w:val="005E5042"/>
    <w:rsid w:val="006A2D9B"/>
    <w:rsid w:val="006C2254"/>
    <w:rsid w:val="006C46A7"/>
    <w:rsid w:val="00703117"/>
    <w:rsid w:val="007945C1"/>
    <w:rsid w:val="007B1F2F"/>
    <w:rsid w:val="007E1E32"/>
    <w:rsid w:val="007F53A5"/>
    <w:rsid w:val="00831CA1"/>
    <w:rsid w:val="008F2A64"/>
    <w:rsid w:val="00913D9B"/>
    <w:rsid w:val="00941E00"/>
    <w:rsid w:val="0094579F"/>
    <w:rsid w:val="009A4783"/>
    <w:rsid w:val="00A56FA7"/>
    <w:rsid w:val="00A7736B"/>
    <w:rsid w:val="00B75CDA"/>
    <w:rsid w:val="00BB45F6"/>
    <w:rsid w:val="00C753D9"/>
    <w:rsid w:val="00CD0628"/>
    <w:rsid w:val="00CE60E2"/>
    <w:rsid w:val="00CF004D"/>
    <w:rsid w:val="00D5787E"/>
    <w:rsid w:val="00DC779F"/>
    <w:rsid w:val="00DE5348"/>
    <w:rsid w:val="00DE58DE"/>
    <w:rsid w:val="00E40C82"/>
    <w:rsid w:val="00E56180"/>
    <w:rsid w:val="00E74FDF"/>
    <w:rsid w:val="00F17A1D"/>
    <w:rsid w:val="00F40B26"/>
    <w:rsid w:val="00F642BA"/>
    <w:rsid w:val="00F92683"/>
    <w:rsid w:val="00FC1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F23B"/>
  <w15:chartTrackingRefBased/>
  <w15:docId w15:val="{81121584-C66B-41C2-87ED-ADD1A35B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53A"/>
    <w:pPr>
      <w:spacing w:after="200" w:line="276" w:lineRule="auto"/>
    </w:pPr>
    <w:rPr>
      <w:rFonts w:eastAsiaTheme="minorEastAsia"/>
      <w:lang w:eastAsia="lv-LV"/>
    </w:rPr>
  </w:style>
  <w:style w:type="paragraph" w:styleId="Heading3">
    <w:name w:val="heading 3"/>
    <w:basedOn w:val="Normal"/>
    <w:next w:val="Normal"/>
    <w:link w:val="Heading3Char"/>
    <w:qFormat/>
    <w:rsid w:val="001E387A"/>
    <w:pPr>
      <w:keepNext/>
      <w:widowControl w:val="0"/>
      <w:numPr>
        <w:ilvl w:val="2"/>
        <w:numId w:val="1"/>
      </w:numPr>
      <w:suppressAutoHyphens/>
      <w:spacing w:before="240" w:after="60" w:line="360" w:lineRule="atLeast"/>
      <w:jc w:val="both"/>
      <w:textAlignment w:val="baseline"/>
      <w:outlineLvl w:val="2"/>
    </w:pPr>
    <w:rPr>
      <w:rFonts w:ascii="Times New Roman" w:eastAsia="Times New Roman" w:hAnsi="Times New Roman" w:cs="Times New Roman"/>
      <w:b/>
      <w:bCs/>
      <w:sz w:val="26"/>
      <w:szCs w:val="26"/>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653A"/>
    <w:rPr>
      <w:color w:val="0000FF"/>
      <w:u w:val="single"/>
    </w:rPr>
  </w:style>
  <w:style w:type="paragraph" w:customStyle="1" w:styleId="tv213">
    <w:name w:val="tv213"/>
    <w:basedOn w:val="Normal"/>
    <w:rsid w:val="0056653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653A"/>
    <w:rPr>
      <w:sz w:val="16"/>
      <w:szCs w:val="16"/>
    </w:rPr>
  </w:style>
  <w:style w:type="paragraph" w:styleId="CommentText">
    <w:name w:val="annotation text"/>
    <w:basedOn w:val="Normal"/>
    <w:link w:val="CommentTextChar"/>
    <w:uiPriority w:val="99"/>
    <w:semiHidden/>
    <w:unhideWhenUsed/>
    <w:rsid w:val="0056653A"/>
    <w:pPr>
      <w:spacing w:line="240" w:lineRule="auto"/>
    </w:pPr>
    <w:rPr>
      <w:sz w:val="20"/>
      <w:szCs w:val="20"/>
    </w:rPr>
  </w:style>
  <w:style w:type="character" w:customStyle="1" w:styleId="CommentTextChar">
    <w:name w:val="Comment Text Char"/>
    <w:basedOn w:val="DefaultParagraphFont"/>
    <w:link w:val="CommentText"/>
    <w:uiPriority w:val="99"/>
    <w:semiHidden/>
    <w:rsid w:val="0056653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56653A"/>
    <w:rPr>
      <w:b/>
      <w:bCs/>
    </w:rPr>
  </w:style>
  <w:style w:type="character" w:customStyle="1" w:styleId="CommentSubjectChar">
    <w:name w:val="Comment Subject Char"/>
    <w:basedOn w:val="CommentTextChar"/>
    <w:link w:val="CommentSubject"/>
    <w:uiPriority w:val="99"/>
    <w:semiHidden/>
    <w:rsid w:val="0056653A"/>
    <w:rPr>
      <w:rFonts w:eastAsiaTheme="minorEastAsia"/>
      <w:b/>
      <w:bCs/>
      <w:sz w:val="20"/>
      <w:szCs w:val="20"/>
      <w:lang w:eastAsia="lv-LV"/>
    </w:rPr>
  </w:style>
  <w:style w:type="paragraph" w:styleId="BalloonText">
    <w:name w:val="Balloon Text"/>
    <w:basedOn w:val="Normal"/>
    <w:link w:val="BalloonTextChar"/>
    <w:uiPriority w:val="99"/>
    <w:semiHidden/>
    <w:unhideWhenUsed/>
    <w:rsid w:val="0056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53A"/>
    <w:rPr>
      <w:rFonts w:ascii="Segoe UI" w:eastAsiaTheme="minorEastAsia" w:hAnsi="Segoe UI" w:cs="Segoe UI"/>
      <w:sz w:val="18"/>
      <w:szCs w:val="18"/>
      <w:lang w:eastAsia="lv-LV"/>
    </w:rPr>
  </w:style>
  <w:style w:type="character" w:customStyle="1" w:styleId="Heading3Char">
    <w:name w:val="Heading 3 Char"/>
    <w:basedOn w:val="DefaultParagraphFont"/>
    <w:link w:val="Heading3"/>
    <w:rsid w:val="001E387A"/>
    <w:rPr>
      <w:rFonts w:ascii="Times New Roman" w:eastAsia="Times New Roman" w:hAnsi="Times New Roman" w:cs="Times New Roman"/>
      <w:b/>
      <w:bCs/>
      <w:sz w:val="26"/>
      <w:szCs w:val="2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1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vis.larionovs@vecumnieki.lv" TargetMode="External"/><Relationship Id="rId5" Type="http://schemas.openxmlformats.org/officeDocument/2006/relationships/hyperlink" Target="mailto:mususaimnieks@vecumniek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7331</Words>
  <Characters>4179</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MSaimnieks</dc:creator>
  <cp:keywords/>
  <dc:description/>
  <cp:lastModifiedBy>MSaimnieks</cp:lastModifiedBy>
  <cp:revision>4</cp:revision>
  <dcterms:created xsi:type="dcterms:W3CDTF">2022-09-13T11:39:00Z</dcterms:created>
  <dcterms:modified xsi:type="dcterms:W3CDTF">2022-09-14T06:48:00Z</dcterms:modified>
</cp:coreProperties>
</file>