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A0654" w14:textId="0D0AE0B3" w:rsidR="007D58E0" w:rsidRPr="007D58E0" w:rsidRDefault="00B741A6" w:rsidP="00B741A6">
      <w:pPr>
        <w:spacing w:after="0" w:line="276" w:lineRule="auto"/>
        <w:jc w:val="center"/>
        <w:rPr>
          <w:rFonts w:ascii="Times New Roman" w:eastAsia="Times New Roman" w:hAnsi="Times New Roman" w:cs="Times New Roman"/>
          <w:b/>
        </w:rPr>
      </w:pPr>
      <w:r>
        <w:rPr>
          <w:noProof/>
          <w:lang w:eastAsia="lv-LV"/>
        </w:rPr>
        <w:drawing>
          <wp:inline distT="0" distB="0" distL="0" distR="0" wp14:anchorId="755AF9C2" wp14:editId="3E2C734C">
            <wp:extent cx="4876800" cy="1106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4497" cy="1113133"/>
                    </a:xfrm>
                    <a:prstGeom prst="rect">
                      <a:avLst/>
                    </a:prstGeom>
                    <a:noFill/>
                    <a:ln>
                      <a:noFill/>
                    </a:ln>
                  </pic:spPr>
                </pic:pic>
              </a:graphicData>
            </a:graphic>
          </wp:inline>
        </w:drawing>
      </w: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5DA283D4" w:rsidR="007D58E0" w:rsidRPr="007D58E0" w:rsidRDefault="007D58E0" w:rsidP="007D58E0">
      <w:pPr>
        <w:spacing w:after="0" w:line="240" w:lineRule="auto"/>
        <w:jc w:val="center"/>
        <w:rPr>
          <w:rFonts w:ascii="Times New Roman" w:eastAsia="Calibri" w:hAnsi="Times New Roman" w:cs="Times New Roman"/>
          <w:b/>
          <w:sz w:val="28"/>
          <w:szCs w:val="28"/>
        </w:rPr>
      </w:pPr>
      <w:r w:rsidRPr="007D58E0">
        <w:rPr>
          <w:rFonts w:ascii="Times New Roman" w:eastAsia="Times New Roman" w:hAnsi="Times New Roman" w:cs="Times New Roman"/>
          <w:b/>
          <w:sz w:val="28"/>
          <w:szCs w:val="28"/>
        </w:rPr>
        <w:t>“</w:t>
      </w:r>
      <w:r w:rsidR="008A21B8">
        <w:rPr>
          <w:rFonts w:ascii="Times New Roman" w:eastAsia="Times New Roman" w:hAnsi="Times New Roman" w:cs="Times New Roman"/>
          <w:b/>
          <w:sz w:val="24"/>
          <w:szCs w:val="24"/>
          <w:lang w:eastAsia="lv-LV"/>
        </w:rPr>
        <w:t>Laivu noma</w:t>
      </w:r>
      <w:r w:rsidRPr="007D58E0">
        <w:rPr>
          <w:rFonts w:ascii="Times New Roman" w:eastAsia="Calibri" w:hAnsi="Times New Roman" w:cs="Times New Roman"/>
          <w:b/>
          <w:sz w:val="28"/>
          <w:szCs w:val="28"/>
        </w:rPr>
        <w:t xml:space="preserve">”, </w:t>
      </w:r>
    </w:p>
    <w:p w14:paraId="48807F00" w14:textId="02DBF8D0"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8A21B8">
        <w:rPr>
          <w:rFonts w:ascii="Times New Roman" w:eastAsia="Times New Roman" w:hAnsi="Times New Roman" w:cs="Times New Roman"/>
          <w:b/>
          <w:sz w:val="24"/>
          <w:szCs w:val="24"/>
        </w:rPr>
        <w:t>BNP 2022/51/TI</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61E59F16" w14:textId="36562423" w:rsidR="007D58E0" w:rsidRPr="007D58E0" w:rsidRDefault="007D58E0" w:rsidP="007D58E0">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“Pasākumi Rundāles vietējās sabiedrības veselības veicināšanai un slimību profilaksei” Nr. </w:t>
      </w:r>
      <w:r w:rsidRPr="007D58E0">
        <w:rPr>
          <w:rFonts w:ascii="Times New Roman" w:eastAsia="Times New Roman" w:hAnsi="Times New Roman" w:cs="Times New Roman"/>
          <w:b/>
          <w:bCs/>
          <w:sz w:val="24"/>
          <w:szCs w:val="24"/>
        </w:rPr>
        <w:t xml:space="preserve">9.2.4.2/16/I/060 </w:t>
      </w:r>
      <w:r w:rsidRPr="007D58E0">
        <w:rPr>
          <w:rFonts w:ascii="Times New Roman" w:eastAsia="Times New Roman" w:hAnsi="Times New Roman" w:cs="Times New Roman"/>
          <w:sz w:val="24"/>
          <w:szCs w:val="24"/>
        </w:rPr>
        <w:t>ietvaros.</w:t>
      </w: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2C7AABF4" w14:textId="77777777" w:rsidR="007D58E0" w:rsidRPr="007D58E0" w:rsidRDefault="007D58E0" w:rsidP="007D58E0">
      <w:p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2. Iepirkuma priekšmets</w:t>
      </w:r>
    </w:p>
    <w:p w14:paraId="792369A2"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5E985C51"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161A81FE" w14:textId="55CDC83D" w:rsidR="007D58E0" w:rsidRPr="007D58E0" w:rsidRDefault="007D58E0" w:rsidP="007D58E0">
      <w:pPr>
        <w:numPr>
          <w:ilvl w:val="1"/>
          <w:numId w:val="6"/>
        </w:numPr>
        <w:spacing w:after="120" w:line="276" w:lineRule="auto"/>
        <w:contextualSpacing/>
        <w:jc w:val="both"/>
        <w:rPr>
          <w:rFonts w:ascii="Times New Roman" w:eastAsia="Times New Roman" w:hAnsi="Times New Roman" w:cs="Times New Roman"/>
          <w:b/>
          <w:sz w:val="24"/>
          <w:szCs w:val="24"/>
        </w:rPr>
      </w:pPr>
      <w:r w:rsidRPr="007D58E0">
        <w:rPr>
          <w:rFonts w:ascii="Times New Roman" w:eastAsia="Calibri" w:hAnsi="Times New Roman" w:cs="Times New Roman"/>
          <w:sz w:val="24"/>
          <w:szCs w:val="24"/>
        </w:rPr>
        <w:t xml:space="preserve">Iepirkuma priekšmets ir </w:t>
      </w:r>
      <w:r>
        <w:rPr>
          <w:rFonts w:ascii="Times New Roman" w:eastAsia="Calibri" w:hAnsi="Times New Roman" w:cs="Times New Roman"/>
          <w:sz w:val="24"/>
          <w:szCs w:val="24"/>
        </w:rPr>
        <w:t>“</w:t>
      </w:r>
      <w:r w:rsidR="008A21B8">
        <w:rPr>
          <w:rFonts w:ascii="Times New Roman" w:eastAsia="Calibri" w:hAnsi="Times New Roman" w:cs="Times New Roman"/>
          <w:sz w:val="24"/>
          <w:szCs w:val="24"/>
        </w:rPr>
        <w:t>Laivu noma</w:t>
      </w:r>
      <w:r>
        <w:rPr>
          <w:rFonts w:ascii="Times New Roman" w:eastAsia="Calibri" w:hAnsi="Times New Roman" w:cs="Times New Roman"/>
          <w:sz w:val="24"/>
          <w:szCs w:val="24"/>
        </w:rPr>
        <w:t>”</w:t>
      </w:r>
      <w:r w:rsidRPr="007D58E0">
        <w:rPr>
          <w:rFonts w:ascii="Times New Roman" w:eastAsia="Calibri" w:hAnsi="Times New Roman" w:cs="Times New Roman"/>
          <w:sz w:val="24"/>
          <w:szCs w:val="24"/>
        </w:rPr>
        <w:t xml:space="preserve"> saskaņā ar Tehnisko specifikāciju (1.pielikums).</w:t>
      </w:r>
    </w:p>
    <w:p w14:paraId="11F9BCB3" w14:textId="77777777" w:rsidR="007D58E0" w:rsidRPr="007D58E0" w:rsidRDefault="007D58E0" w:rsidP="007D58E0">
      <w:pPr>
        <w:keepNext/>
        <w:spacing w:after="0" w:line="240" w:lineRule="auto"/>
        <w:ind w:left="567" w:hanging="567"/>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p>
    <w:p w14:paraId="34C8E72F" w14:textId="290016A8" w:rsidR="007D58E0" w:rsidRPr="007D58E0" w:rsidRDefault="007D58E0" w:rsidP="007D58E0">
      <w:pPr>
        <w:keepNext/>
        <w:spacing w:after="120" w:line="240" w:lineRule="auto"/>
        <w:ind w:left="567" w:hanging="283"/>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Cs/>
          <w:iCs/>
          <w:sz w:val="24"/>
          <w:szCs w:val="24"/>
        </w:rPr>
        <w:t xml:space="preserve">3.1. </w:t>
      </w:r>
      <w:r w:rsidR="008A21B8">
        <w:rPr>
          <w:rFonts w:ascii="Times New Roman" w:eastAsia="Times New Roman" w:hAnsi="Times New Roman" w:cs="Times New Roman"/>
          <w:sz w:val="24"/>
          <w:szCs w:val="24"/>
        </w:rPr>
        <w:t>BNP 2022/51/TI</w:t>
      </w:r>
      <w:r w:rsidRPr="007D58E0">
        <w:rPr>
          <w:rFonts w:ascii="Times New Roman" w:eastAsia="Times New Roman" w:hAnsi="Times New Roman" w:cs="Times New Roman"/>
          <w:bCs/>
          <w:iCs/>
          <w:sz w:val="24"/>
          <w:szCs w:val="24"/>
        </w:rPr>
        <w:t>.</w:t>
      </w:r>
    </w:p>
    <w:p w14:paraId="1A59CCD8" w14:textId="77777777" w:rsidR="007D58E0" w:rsidRPr="007D58E0" w:rsidRDefault="007D58E0" w:rsidP="007D58E0">
      <w:pPr>
        <w:keepNext/>
        <w:numPr>
          <w:ilvl w:val="0"/>
          <w:numId w:val="8"/>
        </w:numPr>
        <w:spacing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p>
    <w:p w14:paraId="02143AFC"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D279815"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30242DC" w14:textId="23195D8F"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Bauskas novada pašvaldības iestādes “Bauskas novada administrācija” Saimniecisko darījumu nodaļas juriste</w:t>
      </w:r>
      <w:r w:rsidR="001B5F7F">
        <w:rPr>
          <w:rFonts w:ascii="Times New Roman" w:eastAsia="Times New Roman" w:hAnsi="Times New Roman" w:cs="Times New Roman"/>
          <w:sz w:val="24"/>
          <w:szCs w:val="24"/>
        </w:rPr>
        <w:t xml:space="preserve"> </w:t>
      </w:r>
      <w:r w:rsidR="001B5F7F" w:rsidRPr="007D58E0">
        <w:rPr>
          <w:rFonts w:ascii="Times New Roman" w:eastAsia="Times New Roman" w:hAnsi="Times New Roman" w:cs="Times New Roman"/>
          <w:b/>
          <w:sz w:val="24"/>
          <w:szCs w:val="24"/>
        </w:rPr>
        <w:t>Liene Viskupaite</w:t>
      </w:r>
      <w:r w:rsidR="001B5F7F" w:rsidRPr="007D58E0">
        <w:rPr>
          <w:rFonts w:ascii="Times New Roman" w:eastAsia="Times New Roman" w:hAnsi="Times New Roman" w:cs="Times New Roman"/>
          <w:sz w:val="24"/>
          <w:szCs w:val="24"/>
        </w:rPr>
        <w:t>,</w:t>
      </w:r>
      <w:r w:rsidRPr="007D58E0">
        <w:rPr>
          <w:rFonts w:ascii="Times New Roman" w:eastAsia="Times New Roman" w:hAnsi="Times New Roman" w:cs="Times New Roman"/>
          <w:sz w:val="24"/>
          <w:szCs w:val="24"/>
        </w:rPr>
        <w:t xml:space="preserve"> tālr. +371 22006683, e-pasts: </w:t>
      </w:r>
      <w:hyperlink r:id="rId8" w:history="1">
        <w:r w:rsidRPr="007D58E0">
          <w:rPr>
            <w:rFonts w:ascii="Times New Roman" w:eastAsia="Calibri" w:hAnsi="Times New Roman" w:cs="Times New Roman"/>
            <w:color w:val="0000FF"/>
            <w:sz w:val="24"/>
            <w:u w:val="single"/>
          </w:rPr>
          <w:t>liene.viskupaite@bauska.lv</w:t>
        </w:r>
      </w:hyperlink>
      <w:r w:rsidRPr="007D58E0">
        <w:rPr>
          <w:rFonts w:ascii="Times New Roman" w:eastAsia="Times New Roman" w:hAnsi="Times New Roman" w:cs="Times New Roman"/>
          <w:sz w:val="24"/>
          <w:szCs w:val="24"/>
          <w:lang w:eastAsia="zh-CN"/>
        </w:rPr>
        <w:t>.</w:t>
      </w:r>
    </w:p>
    <w:p w14:paraId="18CBCB9D" w14:textId="480FCC15"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Pr="007902B6">
        <w:rPr>
          <w:rFonts w:ascii="Times New Roman" w:eastAsia="Times New Roman" w:hAnsi="Times New Roman" w:cs="Times New Roman"/>
          <w:sz w:val="24"/>
          <w:szCs w:val="24"/>
        </w:rPr>
        <w:t xml:space="preserve">Veselības un sabiedrības labklājības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 xml:space="preserve">Ilze </w:t>
      </w:r>
      <w:proofErr w:type="spellStart"/>
      <w:r w:rsidRPr="006C249E">
        <w:rPr>
          <w:rFonts w:ascii="Times New Roman" w:eastAsia="Times New Roman" w:hAnsi="Times New Roman" w:cs="Times New Roman"/>
          <w:b/>
          <w:sz w:val="24"/>
          <w:szCs w:val="24"/>
        </w:rPr>
        <w:t>Puķāne</w:t>
      </w:r>
      <w:proofErr w:type="spellEnd"/>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 25622180</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9" w:history="1">
        <w:r w:rsidRPr="001B5F7F">
          <w:rPr>
            <w:rFonts w:ascii="Times New Roman" w:eastAsia="Calibri" w:hAnsi="Times New Roman" w:cs="Times New Roman"/>
            <w:color w:val="0000FF"/>
            <w:sz w:val="24"/>
            <w:u w:val="single"/>
          </w:rPr>
          <w:t>ilze.pukane@bauska.lv</w:t>
        </w:r>
      </w:hyperlink>
      <w:r w:rsidRPr="007D58E0">
        <w:rPr>
          <w:rFonts w:ascii="Times New Roman" w:eastAsia="Calibri" w:hAnsi="Times New Roman" w:cs="Times New Roman"/>
          <w:sz w:val="24"/>
          <w:szCs w:val="24"/>
        </w:rPr>
        <w:t>.</w:t>
      </w:r>
    </w:p>
    <w:p w14:paraId="5D4F09C5" w14:textId="77777777" w:rsidR="007D58E0" w:rsidRPr="007D58E0" w:rsidRDefault="007D58E0" w:rsidP="007D58E0">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Pr="007D58E0">
        <w:rPr>
          <w:rFonts w:ascii="Times New Roman" w:eastAsia="Times New Roman" w:hAnsi="Times New Roman" w:cs="Times New Roman"/>
          <w:b/>
          <w:bCs/>
          <w:iCs/>
          <w:sz w:val="24"/>
          <w:szCs w:val="24"/>
        </w:rPr>
        <w:tab/>
      </w:r>
    </w:p>
    <w:p w14:paraId="3C36AC33"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1878EE02"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24F6F28"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C6846B7"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76DDDFA"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CE9B7A1" w14:textId="17C7961D" w:rsidR="007D58E0" w:rsidRPr="007D58E0" w:rsidRDefault="007D58E0" w:rsidP="007D58E0">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B741A6">
        <w:rPr>
          <w:rFonts w:ascii="Times New Roman" w:eastAsia="Calibri" w:hAnsi="Times New Roman" w:cs="Times New Roman"/>
          <w:b/>
          <w:sz w:val="24"/>
          <w:szCs w:val="24"/>
        </w:rPr>
        <w:t>līdz 2022. gada</w:t>
      </w:r>
      <w:r w:rsidRPr="00B741A6">
        <w:rPr>
          <w:rFonts w:ascii="Times New Roman" w:eastAsia="Calibri" w:hAnsi="Times New Roman" w:cs="Times New Roman"/>
          <w:b/>
          <w:color w:val="FF0000"/>
          <w:sz w:val="24"/>
          <w:szCs w:val="24"/>
        </w:rPr>
        <w:t xml:space="preserve"> </w:t>
      </w:r>
      <w:r w:rsidR="00273FC4">
        <w:rPr>
          <w:rFonts w:ascii="Times New Roman" w:eastAsia="Calibri" w:hAnsi="Times New Roman" w:cs="Times New Roman"/>
          <w:b/>
          <w:sz w:val="24"/>
          <w:szCs w:val="24"/>
        </w:rPr>
        <w:t>17</w:t>
      </w:r>
      <w:r w:rsidRPr="00B741A6">
        <w:rPr>
          <w:rFonts w:ascii="Times New Roman" w:eastAsia="Calibri" w:hAnsi="Times New Roman" w:cs="Times New Roman"/>
          <w:b/>
          <w:sz w:val="24"/>
          <w:szCs w:val="24"/>
        </w:rPr>
        <w:t>. jūnija plkst. 13:00</w:t>
      </w:r>
      <w:r w:rsidRPr="00B741A6">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0" w:history="1">
        <w:r w:rsidRPr="007D58E0">
          <w:rPr>
            <w:rFonts w:ascii="Times New Roman" w:eastAsia="Calibri" w:hAnsi="Times New Roman" w:cs="Times New Roman"/>
            <w:color w:val="0000FF"/>
            <w:sz w:val="24"/>
            <w:u w:val="single"/>
          </w:rPr>
          <w:t>liene.viskupaite@bauska.lv</w:t>
        </w:r>
      </w:hyperlink>
      <w:r w:rsidRPr="007D58E0">
        <w:rPr>
          <w:rFonts w:ascii="Times New Roman" w:eastAsia="Calibri" w:hAnsi="Times New Roman" w:cs="Times New Roman"/>
          <w:sz w:val="24"/>
          <w:szCs w:val="24"/>
        </w:rPr>
        <w:t xml:space="preserve">. </w:t>
      </w:r>
    </w:p>
    <w:p w14:paraId="3D368669"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p>
    <w:p w14:paraId="6FCF4BB3" w14:textId="6513380D" w:rsidR="007D58E0" w:rsidRPr="007D58E0" w:rsidRDefault="007D58E0" w:rsidP="007D58E0">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00840665" w:rsidRPr="007D58E0">
        <w:rPr>
          <w:rFonts w:ascii="Times New Roman" w:eastAsia="Times New Roman" w:hAnsi="Times New Roman" w:cs="Times New Roman"/>
          <w:sz w:val="24"/>
          <w:szCs w:val="24"/>
        </w:rPr>
        <w:t xml:space="preserve">“Pasākumi Rundāles vietējās sabiedrības veselības veicināšanai un slimību profilaksei” Nr. </w:t>
      </w:r>
      <w:r w:rsidR="00840665" w:rsidRPr="007D58E0">
        <w:rPr>
          <w:rFonts w:ascii="Times New Roman" w:eastAsia="Times New Roman" w:hAnsi="Times New Roman" w:cs="Times New Roman"/>
          <w:b/>
          <w:bCs/>
          <w:sz w:val="24"/>
          <w:szCs w:val="24"/>
        </w:rPr>
        <w:t>9.2.4.2/16/I/060</w:t>
      </w:r>
      <w:r w:rsidRPr="007D58E0">
        <w:rPr>
          <w:rFonts w:ascii="Times New Roman" w:eastAsia="Times New Roman" w:hAnsi="Times New Roman" w:cs="Times New Roman"/>
          <w:sz w:val="24"/>
          <w:szCs w:val="24"/>
          <w:lang w:eastAsia="lv-LV"/>
        </w:rPr>
        <w:t xml:space="preserve"> ietvaros.</w:t>
      </w:r>
    </w:p>
    <w:p w14:paraId="7E97FEE5" w14:textId="691A3402"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840665" w:rsidRPr="00B741A6">
        <w:rPr>
          <w:rFonts w:ascii="Times New Roman" w:eastAsia="Times New Roman" w:hAnsi="Times New Roman" w:cs="Times New Roman"/>
          <w:b/>
          <w:sz w:val="24"/>
          <w:szCs w:val="24"/>
        </w:rPr>
        <w:t>no līguma noslēgšanas līdz 202</w:t>
      </w:r>
      <w:r w:rsidR="008A21B8" w:rsidRPr="00B741A6">
        <w:rPr>
          <w:rFonts w:ascii="Times New Roman" w:eastAsia="Times New Roman" w:hAnsi="Times New Roman" w:cs="Times New Roman"/>
          <w:b/>
          <w:sz w:val="24"/>
          <w:szCs w:val="24"/>
        </w:rPr>
        <w:t>2</w:t>
      </w:r>
      <w:r w:rsidR="00840665" w:rsidRPr="00B741A6">
        <w:rPr>
          <w:rFonts w:ascii="Times New Roman" w:eastAsia="Times New Roman" w:hAnsi="Times New Roman" w:cs="Times New Roman"/>
          <w:b/>
          <w:sz w:val="24"/>
          <w:szCs w:val="24"/>
        </w:rPr>
        <w:t>.</w:t>
      </w:r>
      <w:r w:rsidR="00273FC4">
        <w:rPr>
          <w:rFonts w:ascii="Times New Roman" w:eastAsia="Times New Roman" w:hAnsi="Times New Roman" w:cs="Times New Roman"/>
          <w:b/>
          <w:sz w:val="24"/>
          <w:szCs w:val="24"/>
        </w:rPr>
        <w:t xml:space="preserve"> </w:t>
      </w:r>
      <w:r w:rsidR="00840665" w:rsidRPr="00B741A6">
        <w:rPr>
          <w:rFonts w:ascii="Times New Roman" w:eastAsia="Times New Roman" w:hAnsi="Times New Roman" w:cs="Times New Roman"/>
          <w:b/>
          <w:sz w:val="24"/>
          <w:szCs w:val="24"/>
        </w:rPr>
        <w:t xml:space="preserve">gada </w:t>
      </w:r>
      <w:r w:rsidR="008A21B8">
        <w:rPr>
          <w:rFonts w:ascii="Times New Roman" w:eastAsia="Times New Roman" w:hAnsi="Times New Roman" w:cs="Times New Roman"/>
          <w:b/>
          <w:sz w:val="24"/>
          <w:szCs w:val="24"/>
        </w:rPr>
        <w:t>30.</w:t>
      </w:r>
      <w:r w:rsidR="00273FC4">
        <w:rPr>
          <w:rFonts w:ascii="Times New Roman" w:eastAsia="Times New Roman" w:hAnsi="Times New Roman" w:cs="Times New Roman"/>
          <w:b/>
          <w:sz w:val="24"/>
          <w:szCs w:val="24"/>
        </w:rPr>
        <w:t xml:space="preserve"> </w:t>
      </w:r>
      <w:r w:rsidR="008A21B8">
        <w:rPr>
          <w:rFonts w:ascii="Times New Roman" w:eastAsia="Times New Roman" w:hAnsi="Times New Roman" w:cs="Times New Roman"/>
          <w:b/>
          <w:sz w:val="24"/>
          <w:szCs w:val="24"/>
        </w:rPr>
        <w:t>septembrim</w:t>
      </w:r>
      <w:r w:rsidR="0076065D">
        <w:rPr>
          <w:rFonts w:ascii="Times New Roman" w:eastAsia="Times New Roman" w:hAnsi="Times New Roman" w:cs="Times New Roman"/>
          <w:b/>
          <w:sz w:val="24"/>
          <w:szCs w:val="24"/>
        </w:rPr>
        <w:t>.</w:t>
      </w:r>
    </w:p>
    <w:p w14:paraId="281A948C" w14:textId="54CF3536" w:rsidR="007D58E0" w:rsidRPr="008A21B8" w:rsidRDefault="008A21B8" w:rsidP="008A21B8">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norises</w:t>
      </w:r>
      <w:r w:rsidR="007D58E0" w:rsidRPr="007D58E0">
        <w:rPr>
          <w:rFonts w:ascii="Times New Roman" w:eastAsia="Times New Roman" w:hAnsi="Times New Roman" w:cs="Times New Roman"/>
          <w:sz w:val="24"/>
          <w:szCs w:val="24"/>
        </w:rPr>
        <w:t xml:space="preserve"> vieta: </w:t>
      </w:r>
      <w:r w:rsidRPr="008A21B8">
        <w:rPr>
          <w:rFonts w:ascii="Times New Roman" w:eastAsia="Times New Roman" w:hAnsi="Times New Roman" w:cs="Times New Roman"/>
          <w:sz w:val="24"/>
          <w:szCs w:val="24"/>
        </w:rPr>
        <w:t xml:space="preserve">Bauskas novada teritorijā esošās upes. Ainavisks laivošanas maršruts, atbilstoši pakalpojuma sniedzēja piedāvājumam; ne vairāk kā 50 km rādiusā no Pilsrundāles. Provizoriskais maršruts Mūsas upe Gailīšu </w:t>
      </w:r>
      <w:proofErr w:type="gramStart"/>
      <w:r w:rsidRPr="008A21B8">
        <w:rPr>
          <w:rFonts w:ascii="Times New Roman" w:eastAsia="Times New Roman" w:hAnsi="Times New Roman" w:cs="Times New Roman"/>
          <w:sz w:val="24"/>
          <w:szCs w:val="24"/>
        </w:rPr>
        <w:t>pagastā- l</w:t>
      </w:r>
      <w:proofErr w:type="gramEnd"/>
      <w:r w:rsidRPr="008A21B8">
        <w:rPr>
          <w:rFonts w:ascii="Times New Roman" w:eastAsia="Times New Roman" w:hAnsi="Times New Roman" w:cs="Times New Roman"/>
          <w:sz w:val="24"/>
          <w:szCs w:val="24"/>
        </w:rPr>
        <w:t>īdz Bauskai vai Lielupe - Mežotne pagastā līdz Emburgai, izvērtējot upes atbilstību laivošanai.</w:t>
      </w:r>
    </w:p>
    <w:p w14:paraId="1EC1945B" w14:textId="77777777"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03652434" w14:textId="4BF2DA8D"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B741A6">
        <w:rPr>
          <w:rFonts w:ascii="Times New Roman" w:eastAsia="Times New Roman" w:hAnsi="Times New Roman" w:cs="Times New Roman"/>
          <w:sz w:val="24"/>
          <w:szCs w:val="24"/>
        </w:rPr>
        <w:t>plānotā inventāra</w:t>
      </w:r>
      <w:r w:rsidRPr="007D58E0">
        <w:rPr>
          <w:rFonts w:ascii="Times New Roman" w:eastAsia="Times New Roman" w:hAnsi="Times New Roman" w:cs="Times New Roman"/>
          <w:sz w:val="24"/>
          <w:szCs w:val="24"/>
        </w:rPr>
        <w:t xml:space="preserve"> apjomu.</w:t>
      </w:r>
    </w:p>
    <w:p w14:paraId="5A2A9AC2" w14:textId="77777777" w:rsidR="007D58E0" w:rsidRPr="007D58E0" w:rsidRDefault="007D58E0" w:rsidP="007D58E0">
      <w:pPr>
        <w:spacing w:after="200" w:line="276" w:lineRule="auto"/>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41326E"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389E2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0F17D8C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20E3C38D"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CD1C4B9"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p>
    <w:p w14:paraId="7627E699" w14:textId="0F864A6E" w:rsidR="0076065D" w:rsidRPr="00273FC4" w:rsidRDefault="007D58E0" w:rsidP="00273FC4">
      <w:pPr>
        <w:numPr>
          <w:ilvl w:val="1"/>
          <w:numId w:val="3"/>
        </w:numPr>
        <w:tabs>
          <w:tab w:val="left" w:pos="709"/>
        </w:tabs>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Iepirkumā savus piedāvājumus var iesniegt jebkura fiziska vai juridiska persona, kura atsaukusies uz Pasūtītāja aicinājumu piedalīties Iepirkuma procedūrā un kura spēj sniegt Iepirkumā paredzēto pakalpojumu.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77777777" w:rsidR="007D58E0" w:rsidRPr="007D58E0" w:rsidRDefault="007D58E0" w:rsidP="007D58E0">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Pr="007D58E0">
        <w:rPr>
          <w:rFonts w:ascii="Times New Roman" w:eastAsia="Calibri" w:hAnsi="Times New Roman" w:cs="Times New Roman"/>
          <w:bCs/>
          <w:sz w:val="24"/>
          <w:szCs w:val="24"/>
        </w:rPr>
        <w:t>atbilstoši 2. pielikumam</w:t>
      </w:r>
      <w:r w:rsidRPr="007D58E0">
        <w:rPr>
          <w:rFonts w:ascii="Times New Roman" w:eastAsia="Calibri" w:hAnsi="Times New Roman" w:cs="Times New Roman"/>
          <w:sz w:val="24"/>
          <w:szCs w:val="24"/>
        </w:rPr>
        <w:t>.</w:t>
      </w:r>
    </w:p>
    <w:p w14:paraId="192EEFA6" w14:textId="070537BA" w:rsidR="007D58E0" w:rsidRDefault="007D58E0" w:rsidP="00273FC4">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sidR="00840665">
        <w:rPr>
          <w:rFonts w:ascii="Times New Roman" w:eastAsia="Calibri" w:hAnsi="Times New Roman" w:cs="Times New Roman"/>
          <w:sz w:val="24"/>
          <w:szCs w:val="24"/>
        </w:rPr>
        <w:t>3</w:t>
      </w:r>
      <w:r w:rsidRPr="007D58E0">
        <w:rPr>
          <w:rFonts w:ascii="Times New Roman" w:eastAsia="Calibri" w:hAnsi="Times New Roman" w:cs="Times New Roman"/>
          <w:sz w:val="24"/>
          <w:szCs w:val="24"/>
        </w:rPr>
        <w:t>. Pielikumam.</w:t>
      </w:r>
    </w:p>
    <w:p w14:paraId="1A9596F0" w14:textId="79B01DC9" w:rsidR="00E4306C" w:rsidRPr="00273FC4" w:rsidRDefault="00E4306C" w:rsidP="00273FC4">
      <w:pPr>
        <w:numPr>
          <w:ilvl w:val="1"/>
          <w:numId w:val="10"/>
        </w:numPr>
        <w:tabs>
          <w:tab w:val="left" w:pos="709"/>
        </w:tabs>
        <w:spacing w:after="120" w:line="24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Sporta speciālista* kvalifikāciju apliecinošs dokuments.</w:t>
      </w:r>
    </w:p>
    <w:p w14:paraId="052C6E86" w14:textId="4F91E544" w:rsidR="00840665" w:rsidRPr="007D58E0" w:rsidRDefault="00E4306C" w:rsidP="00273FC4">
      <w:pPr>
        <w:pStyle w:val="Sarakstarindkopa"/>
        <w:tabs>
          <w:tab w:val="left" w:pos="2625"/>
        </w:tabs>
        <w:spacing w:after="120"/>
        <w:ind w:left="142"/>
        <w:contextualSpacing w:val="0"/>
        <w:jc w:val="both"/>
        <w:rPr>
          <w:rFonts w:eastAsia="Calibri"/>
          <w:lang w:eastAsia="lv-LV"/>
        </w:rPr>
      </w:pPr>
      <w:r w:rsidRPr="00E4306C">
        <w:rPr>
          <w:rFonts w:eastAsia="Calibri"/>
          <w:lang w:eastAsia="lv-LV"/>
        </w:rPr>
        <w:t>*</w:t>
      </w:r>
      <w:r w:rsidRPr="00E4306C">
        <w:rPr>
          <w:rFonts w:eastAsia="Calibri"/>
        </w:rPr>
        <w:t xml:space="preserve">Sporta speciālists - </w:t>
      </w:r>
      <w:r w:rsidRPr="00E4306C">
        <w:rPr>
          <w:rFonts w:eastAsia="Calibri"/>
          <w:lang w:eastAsia="lv-LV"/>
        </w:rPr>
        <w:t>sertificēts treneris, speciālists sporta jomā, sporta pedagogs, persona ar vismaz bakalaura grādu sporta specialitātē (tiesīgs bez sertifikāta strādāt sporta jomā un vadīt sporta treniņus (nodarbības) piecus gadus pēc diploma saņemšanas) vai vismaz 2.kursa students, kurš apgūst augstāko pedagoģisko izglītību sporta studiju programmā.</w:t>
      </w:r>
    </w:p>
    <w:p w14:paraId="38AC6535" w14:textId="77777777" w:rsidR="007D58E0" w:rsidRPr="007D58E0" w:rsidRDefault="007D58E0" w:rsidP="00273FC4">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48B37B0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8843834"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36CE93F"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43D053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3FE7F47"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5658E46"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0FF83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3B1EEF0"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C280CF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785ED72" w14:textId="77777777" w:rsidR="007D58E0" w:rsidRPr="007D58E0" w:rsidRDefault="007D58E0" w:rsidP="007D58E0">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3FA55321" w14:textId="77777777" w:rsidR="007D58E0" w:rsidRDefault="007D58E0">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AB726AA" w14:textId="26705CD0"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F533C93"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7478DB3" w14:textId="77777777" w:rsidR="001B230B" w:rsidRPr="001B230B" w:rsidRDefault="001B230B" w:rsidP="001B230B">
      <w:pPr>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TEHNISKĀ SPECIFIKĀCIJA</w:t>
      </w:r>
    </w:p>
    <w:p w14:paraId="5F13CBA4" w14:textId="3ACCAA98" w:rsidR="001B230B" w:rsidRDefault="001B230B" w:rsidP="001B230B">
      <w:pPr>
        <w:spacing w:after="0" w:line="240" w:lineRule="auto"/>
        <w:jc w:val="center"/>
        <w:rPr>
          <w:rFonts w:ascii="Times New Roman" w:eastAsia="Calibri" w:hAnsi="Times New Roman" w:cs="Times New Roman"/>
          <w:b/>
          <w:bCs/>
          <w:sz w:val="24"/>
          <w:szCs w:val="24"/>
          <w:lang w:eastAsia="lv-LV"/>
        </w:rPr>
      </w:pPr>
      <w:bookmarkStart w:id="0" w:name="_Hlk105488062"/>
      <w:r w:rsidRPr="001B230B">
        <w:rPr>
          <w:rFonts w:ascii="Times New Roman" w:eastAsia="Calibri" w:hAnsi="Times New Roman" w:cs="Times New Roman"/>
          <w:b/>
          <w:sz w:val="24"/>
          <w:szCs w:val="24"/>
          <w:lang w:eastAsia="lv-LV"/>
        </w:rPr>
        <w:t xml:space="preserve"> “</w:t>
      </w:r>
      <w:r w:rsidR="008A21B8">
        <w:rPr>
          <w:rFonts w:ascii="Times New Roman" w:eastAsia="Times New Roman" w:hAnsi="Times New Roman" w:cs="Times New Roman"/>
          <w:b/>
          <w:bCs/>
          <w:sz w:val="24"/>
          <w:szCs w:val="24"/>
        </w:rPr>
        <w:t>Laivu noma</w:t>
      </w:r>
      <w:r w:rsidRPr="001B230B">
        <w:rPr>
          <w:rFonts w:ascii="Times New Roman" w:eastAsia="Calibri" w:hAnsi="Times New Roman" w:cs="Times New Roman"/>
          <w:b/>
          <w:bCs/>
          <w:sz w:val="24"/>
          <w:szCs w:val="24"/>
          <w:lang w:eastAsia="lv-LV"/>
        </w:rPr>
        <w:t>”</w:t>
      </w:r>
      <w:r w:rsidR="00840665">
        <w:rPr>
          <w:rFonts w:ascii="Times New Roman" w:eastAsia="Calibri" w:hAnsi="Times New Roman" w:cs="Times New Roman"/>
          <w:b/>
          <w:bCs/>
          <w:sz w:val="24"/>
          <w:szCs w:val="24"/>
          <w:lang w:eastAsia="lv-LV"/>
        </w:rPr>
        <w:t xml:space="preserve">, </w:t>
      </w:r>
    </w:p>
    <w:p w14:paraId="70222B93" w14:textId="3814B2C7"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8A21B8">
        <w:rPr>
          <w:rFonts w:ascii="Times New Roman" w:eastAsia="Times New Roman" w:hAnsi="Times New Roman" w:cs="Times New Roman"/>
          <w:b/>
          <w:sz w:val="24"/>
          <w:szCs w:val="24"/>
        </w:rPr>
        <w:t>BNP 2022/51/TI</w:t>
      </w:r>
    </w:p>
    <w:bookmarkEnd w:id="0"/>
    <w:p w14:paraId="15783496"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F30A63E" w14:textId="77777777" w:rsidR="008A21B8" w:rsidRPr="004D6601" w:rsidRDefault="008A21B8" w:rsidP="008A21B8">
      <w:pPr>
        <w:widowControl w:val="0"/>
        <w:suppressAutoHyphens/>
        <w:spacing w:after="0" w:line="240" w:lineRule="auto"/>
        <w:contextualSpacing/>
        <w:rPr>
          <w:rFonts w:ascii="Times New Roman" w:eastAsia="Times New Roman" w:hAnsi="Times New Roman" w:cs="Times New Roman"/>
          <w:b/>
          <w:sz w:val="24"/>
          <w:szCs w:val="24"/>
          <w:lang w:eastAsia="zh-CN"/>
        </w:rPr>
      </w:pPr>
      <w:r w:rsidRPr="004D6601">
        <w:rPr>
          <w:rFonts w:ascii="Times New Roman" w:eastAsia="Times New Roman" w:hAnsi="Times New Roman" w:cs="Times New Roman"/>
          <w:b/>
          <w:sz w:val="24"/>
          <w:szCs w:val="24"/>
          <w:lang w:eastAsia="zh-CN"/>
        </w:rPr>
        <w:t>Vispārīgie pakalpojuma sniegšanas noteikumi:</w:t>
      </w:r>
    </w:p>
    <w:p w14:paraId="58664867" w14:textId="77777777" w:rsidR="008A21B8" w:rsidRPr="004D6601" w:rsidRDefault="008A21B8" w:rsidP="008A21B8">
      <w:pPr>
        <w:pStyle w:val="Sarakstarindkopa"/>
        <w:widowControl w:val="0"/>
        <w:numPr>
          <w:ilvl w:val="0"/>
          <w:numId w:val="13"/>
        </w:numPr>
        <w:suppressAutoHyphens/>
        <w:ind w:left="426" w:hanging="426"/>
        <w:rPr>
          <w:rFonts w:eastAsia="Calibri"/>
          <w:lang w:val="lv-LV" w:eastAsia="lv-LV"/>
        </w:rPr>
      </w:pPr>
      <w:r w:rsidRPr="004D6601">
        <w:rPr>
          <w:rFonts w:eastAsia="Calibri"/>
          <w:lang w:val="lv-LV" w:eastAsia="lv-LV"/>
        </w:rPr>
        <w:t xml:space="preserve">Pasūtītāja atbildīgā persona: Bauskas novada pašvaldības iestādes „Bauskas novada administrācija” Veselības un sabiedrības labklājības nodaļas projektu vadītāja </w:t>
      </w:r>
      <w:r w:rsidRPr="004D6601">
        <w:rPr>
          <w:rFonts w:eastAsia="Calibri"/>
          <w:b/>
          <w:lang w:val="lv-LV" w:eastAsia="lv-LV"/>
        </w:rPr>
        <w:t xml:space="preserve">Ilze </w:t>
      </w:r>
      <w:proofErr w:type="spellStart"/>
      <w:r w:rsidRPr="004D6601">
        <w:rPr>
          <w:rFonts w:eastAsia="Calibri"/>
          <w:b/>
          <w:lang w:val="lv-LV" w:eastAsia="lv-LV"/>
        </w:rPr>
        <w:t>Puķāne</w:t>
      </w:r>
      <w:proofErr w:type="spellEnd"/>
      <w:r w:rsidRPr="004D6601">
        <w:rPr>
          <w:rFonts w:eastAsia="Calibri"/>
          <w:lang w:val="lv-LV" w:eastAsia="lv-LV"/>
        </w:rPr>
        <w:t xml:space="preserve">, </w:t>
      </w:r>
      <w:r w:rsidRPr="004D6601">
        <w:rPr>
          <w:rFonts w:eastAsia="Calibri"/>
          <w:b/>
          <w:lang w:val="lv-LV" w:eastAsia="lv-LV"/>
        </w:rPr>
        <w:t xml:space="preserve">tālr. +371 25622180, e-pasts: </w:t>
      </w:r>
      <w:hyperlink r:id="rId11" w:history="1">
        <w:r w:rsidRPr="004D6601">
          <w:rPr>
            <w:rStyle w:val="Hipersaite"/>
            <w:rFonts w:eastAsia="Calibri"/>
            <w:b/>
            <w:lang w:val="lv-LV" w:eastAsia="lv-LV"/>
          </w:rPr>
          <w:t>ilze.pukane@bauska.lv</w:t>
        </w:r>
      </w:hyperlink>
    </w:p>
    <w:p w14:paraId="66F473E1" w14:textId="77777777"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Pakalpojums tiek sniegts projekta </w:t>
      </w:r>
      <w:r w:rsidRPr="004D6601">
        <w:rPr>
          <w:rFonts w:ascii="Times New Roman" w:eastAsia="Times New Roman" w:hAnsi="Times New Roman" w:cs="Times New Roman"/>
          <w:sz w:val="24"/>
          <w:szCs w:val="24"/>
        </w:rPr>
        <w:t xml:space="preserve">“Pasākumi Rundāles vietējās sabiedrības veselības veicināšanai un slimību profilaksei” Nr. </w:t>
      </w:r>
      <w:r w:rsidRPr="004D6601">
        <w:rPr>
          <w:rFonts w:ascii="Times New Roman" w:eastAsia="Times New Roman" w:hAnsi="Times New Roman" w:cs="Times New Roman"/>
          <w:b/>
          <w:bCs/>
          <w:sz w:val="24"/>
          <w:szCs w:val="24"/>
        </w:rPr>
        <w:t xml:space="preserve">9.2.4.2/16/I/060 </w:t>
      </w:r>
      <w:r w:rsidRPr="004D6601">
        <w:rPr>
          <w:rFonts w:ascii="Times New Roman" w:eastAsia="Calibri" w:hAnsi="Times New Roman" w:cs="Times New Roman"/>
          <w:sz w:val="24"/>
          <w:szCs w:val="24"/>
          <w:lang w:eastAsia="lv-LV"/>
        </w:rPr>
        <w:t>ietvaros.</w:t>
      </w:r>
    </w:p>
    <w:p w14:paraId="4B0E5E1F" w14:textId="77777777"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Pakalpojuma sniegšanas laiks: no līguma noslēgšanas līdz </w:t>
      </w:r>
      <w:proofErr w:type="gramStart"/>
      <w:r w:rsidRPr="004D6601">
        <w:rPr>
          <w:rFonts w:ascii="Times New Roman" w:eastAsia="Calibri" w:hAnsi="Times New Roman" w:cs="Times New Roman"/>
          <w:sz w:val="24"/>
          <w:szCs w:val="24"/>
          <w:lang w:eastAsia="lv-LV"/>
        </w:rPr>
        <w:t>2022.gada</w:t>
      </w:r>
      <w:proofErr w:type="gramEnd"/>
      <w:r w:rsidRPr="004D6601">
        <w:rPr>
          <w:rFonts w:ascii="Times New Roman" w:eastAsia="Calibri" w:hAnsi="Times New Roman" w:cs="Times New Roman"/>
          <w:sz w:val="24"/>
          <w:szCs w:val="24"/>
          <w:lang w:eastAsia="lv-LV"/>
        </w:rPr>
        <w:t xml:space="preserve"> 30.septembrim, kad visām saistībām jābūt izpildītām. </w:t>
      </w:r>
    </w:p>
    <w:p w14:paraId="013DADDF" w14:textId="77777777"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Times New Roman" w:hAnsi="Times New Roman" w:cs="Times New Roman"/>
          <w:sz w:val="24"/>
          <w:szCs w:val="24"/>
          <w:lang w:eastAsia="zh-CN"/>
        </w:rPr>
        <w:t>Pakalpojuma norises vieta:</w:t>
      </w:r>
      <w:r w:rsidRPr="004D6601">
        <w:rPr>
          <w:rFonts w:ascii="Times New Roman" w:eastAsia="Times New Roman" w:hAnsi="Times New Roman" w:cs="Times New Roman"/>
          <w:sz w:val="24"/>
          <w:szCs w:val="24"/>
        </w:rPr>
        <w:t xml:space="preserve"> Bauskas novada teritorijā esošās upes. Ainavisks laivošanas maršruts, atbilstoši pakalpojuma sniedzēja piedāvājumam; ne vairāk kā 50 km rādiusā no Pilsrundāles. Provizoriskais maršruts Mūsas upe Gailīšu </w:t>
      </w:r>
      <w:proofErr w:type="gramStart"/>
      <w:r w:rsidRPr="004D6601">
        <w:rPr>
          <w:rFonts w:ascii="Times New Roman" w:eastAsia="Times New Roman" w:hAnsi="Times New Roman" w:cs="Times New Roman"/>
          <w:sz w:val="24"/>
          <w:szCs w:val="24"/>
        </w:rPr>
        <w:t>pagastā- l</w:t>
      </w:r>
      <w:proofErr w:type="gramEnd"/>
      <w:r w:rsidRPr="004D6601">
        <w:rPr>
          <w:rFonts w:ascii="Times New Roman" w:eastAsia="Times New Roman" w:hAnsi="Times New Roman" w:cs="Times New Roman"/>
          <w:sz w:val="24"/>
          <w:szCs w:val="24"/>
        </w:rPr>
        <w:t>īdz Bauskai vai Lielupe - Mežotne pagastā līdz Emburgai, izvērtējot upes atbilstību laivošanai.</w:t>
      </w:r>
    </w:p>
    <w:p w14:paraId="3643F8FD" w14:textId="77777777"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Times New Roman" w:hAnsi="Times New Roman" w:cs="Times New Roman"/>
          <w:sz w:val="24"/>
          <w:szCs w:val="24"/>
        </w:rPr>
        <w:t>Pasūtītājs nodrošina dalībnieku pieteikšanos. Dalībnieku nokļūšanai uz pasākuma norises vietu tiks organizēts Rundāles apvienības pārvaldes transports.</w:t>
      </w:r>
    </w:p>
    <w:p w14:paraId="68B3C57F" w14:textId="77777777" w:rsidR="008A21B8" w:rsidRPr="004D6601" w:rsidRDefault="008A21B8" w:rsidP="008A21B8">
      <w:pPr>
        <w:widowControl w:val="0"/>
        <w:suppressAutoHyphens/>
        <w:spacing w:before="100" w:beforeAutospacing="1" w:after="100" w:afterAutospacing="1"/>
        <w:ind w:left="426"/>
        <w:contextualSpacing/>
        <w:jc w:val="both"/>
        <w:rPr>
          <w:rFonts w:ascii="Times New Roman" w:eastAsia="Calibri" w:hAnsi="Times New Roman" w:cs="Times New Roman"/>
          <w:sz w:val="24"/>
          <w:szCs w:val="24"/>
          <w:lang w:eastAsia="lv-LV"/>
        </w:rPr>
      </w:pPr>
    </w:p>
    <w:p w14:paraId="53AC784B" w14:textId="77777777" w:rsidR="008A21B8" w:rsidRPr="004D6601" w:rsidRDefault="008A21B8" w:rsidP="008A21B8">
      <w:pPr>
        <w:spacing w:after="0" w:line="240" w:lineRule="auto"/>
        <w:rPr>
          <w:rFonts w:ascii="Times New Roman" w:eastAsia="Times New Roman" w:hAnsi="Times New Roman" w:cs="Times New Roman"/>
          <w:b/>
          <w:sz w:val="24"/>
          <w:szCs w:val="24"/>
          <w:lang w:eastAsia="lv-LV"/>
        </w:rPr>
      </w:pPr>
      <w:r w:rsidRPr="004D6601">
        <w:rPr>
          <w:rFonts w:ascii="Times New Roman" w:eastAsia="Times New Roman" w:hAnsi="Times New Roman" w:cs="Times New Roman"/>
          <w:b/>
          <w:sz w:val="24"/>
          <w:szCs w:val="24"/>
          <w:lang w:eastAsia="lv-LV"/>
        </w:rPr>
        <w:t>Darba uzdevums:</w:t>
      </w:r>
    </w:p>
    <w:p w14:paraId="1A8FC950" w14:textId="77777777" w:rsidR="008A21B8" w:rsidRPr="004D6601" w:rsidRDefault="008A21B8" w:rsidP="008A21B8">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Nodrošināt 10 kanoe tipa divvietīgu līdz trīsvietīgu laivu nomu 2,5 - 5 stundu laivošanas maršrutam.</w:t>
      </w:r>
    </w:p>
    <w:p w14:paraId="192AC367" w14:textId="77777777" w:rsidR="008A21B8" w:rsidRPr="004D6601" w:rsidRDefault="008A21B8" w:rsidP="008A21B8">
      <w:pPr>
        <w:pStyle w:val="Sarakstarindkopa"/>
        <w:numPr>
          <w:ilvl w:val="0"/>
          <w:numId w:val="2"/>
        </w:numPr>
        <w:ind w:left="426" w:hanging="426"/>
        <w:rPr>
          <w:rFonts w:eastAsia="Calibri"/>
          <w:lang w:val="lv-LV" w:eastAsia="zh-CN"/>
        </w:rPr>
      </w:pPr>
      <w:r w:rsidRPr="004D6601">
        <w:rPr>
          <w:lang w:val="lv-LV" w:eastAsia="lv-LV"/>
        </w:rPr>
        <w:t xml:space="preserve">Pakalpojuma sniedzējs pakalpojuma izpildei nodrošina atbilstošo inventāru kanoe laivas, airus, drošības vestes, kā arī instruē pasākuma dalībniekus par drošību uz ūdens (par drošības instruēšanu dalībnieki parakstās instrukcijas lapās). Pakalpojuma sniedzējam jānodrošina atbilstošas kvalifikācijas sporta speciālists* </w:t>
      </w:r>
      <w:r w:rsidRPr="004D6601">
        <w:rPr>
          <w:lang w:val="lv-LV"/>
        </w:rPr>
        <w:t>Pakalpojuma sniedzējam jāiesniedz pakalpojuma sniegšanā iesaistītā instruktora izglītības dokumenti;</w:t>
      </w:r>
    </w:p>
    <w:p w14:paraId="189708E2" w14:textId="77777777" w:rsidR="008A21B8" w:rsidRPr="004D6601" w:rsidRDefault="008A21B8" w:rsidP="008A21B8">
      <w:pPr>
        <w:numPr>
          <w:ilvl w:val="0"/>
          <w:numId w:val="2"/>
        </w:numPr>
        <w:spacing w:after="0" w:line="276" w:lineRule="auto"/>
        <w:rPr>
          <w:rFonts w:ascii="Times New Roman" w:hAnsi="Times New Roman"/>
          <w:sz w:val="24"/>
          <w:szCs w:val="24"/>
        </w:rPr>
      </w:pPr>
      <w:r w:rsidRPr="004D6601">
        <w:rPr>
          <w:rFonts w:ascii="Times New Roman" w:hAnsi="Times New Roman"/>
          <w:sz w:val="24"/>
          <w:szCs w:val="24"/>
        </w:rPr>
        <w:t>Par konkrētu pasākuma laiku un maršrutu pakalpojuma sniedzējs vienojas ar pasūtītāju</w:t>
      </w:r>
    </w:p>
    <w:p w14:paraId="753C7DFF" w14:textId="77777777" w:rsidR="008A21B8" w:rsidRPr="004D6601" w:rsidRDefault="008A21B8" w:rsidP="008A21B8">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Pakalpojuma sniedzējs nodrošina visa nepieciešamā inventāra nogādi uz/no pasākuma vietu.</w:t>
      </w:r>
      <w:r w:rsidRPr="004D6601">
        <w:rPr>
          <w:rFonts w:ascii="Times New Roman" w:hAnsi="Times New Roman"/>
          <w:sz w:val="24"/>
          <w:szCs w:val="24"/>
        </w:rPr>
        <w:t xml:space="preserve"> </w:t>
      </w:r>
    </w:p>
    <w:p w14:paraId="2CBA8CCF" w14:textId="77777777" w:rsidR="008A21B8" w:rsidRPr="004D6601" w:rsidRDefault="008A21B8" w:rsidP="008A21B8">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Pakalpojuma sniedzējs veic dalībnieku reģistrāciju, aizpildot Pasūtītāja sagatavotās reģistrācijas lapas</w:t>
      </w:r>
    </w:p>
    <w:p w14:paraId="0BB8ADB4" w14:textId="77777777" w:rsidR="008A21B8" w:rsidRPr="004D6601" w:rsidRDefault="008A21B8" w:rsidP="008A21B8">
      <w:pPr>
        <w:spacing w:after="0" w:line="240" w:lineRule="auto"/>
        <w:ind w:left="360"/>
        <w:jc w:val="both"/>
        <w:rPr>
          <w:rFonts w:ascii="Times New Roman" w:eastAsia="Times New Roman" w:hAnsi="Times New Roman" w:cs="Times New Roman"/>
          <w:sz w:val="24"/>
          <w:szCs w:val="24"/>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5440"/>
        <w:gridCol w:w="1701"/>
      </w:tblGrid>
      <w:tr w:rsidR="008A21B8" w:rsidRPr="004D6601" w14:paraId="3FD04855" w14:textId="77777777" w:rsidTr="004A6262">
        <w:tc>
          <w:tcPr>
            <w:tcW w:w="2039" w:type="dxa"/>
            <w:shd w:val="clear" w:color="auto" w:fill="F2F2F2"/>
          </w:tcPr>
          <w:p w14:paraId="46EC9753" w14:textId="77777777" w:rsidR="008A21B8" w:rsidRPr="004D6601" w:rsidRDefault="008A21B8"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Nosaukums</w:t>
            </w:r>
          </w:p>
        </w:tc>
        <w:tc>
          <w:tcPr>
            <w:tcW w:w="5440" w:type="dxa"/>
            <w:shd w:val="clear" w:color="auto" w:fill="F2F2F2"/>
          </w:tcPr>
          <w:p w14:paraId="7D76292F" w14:textId="77777777" w:rsidR="008A21B8" w:rsidRPr="004D6601" w:rsidRDefault="008A21B8"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Apraksts</w:t>
            </w:r>
          </w:p>
        </w:tc>
        <w:tc>
          <w:tcPr>
            <w:tcW w:w="1701" w:type="dxa"/>
            <w:shd w:val="clear" w:color="auto" w:fill="F2F2F2"/>
          </w:tcPr>
          <w:p w14:paraId="3916EEB4" w14:textId="77777777" w:rsidR="008A21B8" w:rsidRPr="004D6601" w:rsidRDefault="008A21B8"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Skaits</w:t>
            </w:r>
          </w:p>
        </w:tc>
      </w:tr>
      <w:tr w:rsidR="008A21B8" w:rsidRPr="004D6601" w14:paraId="08C888C8" w14:textId="77777777" w:rsidTr="004A6262">
        <w:trPr>
          <w:trHeight w:val="1435"/>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3473AFA9" w14:textId="77777777" w:rsidR="008A21B8" w:rsidRPr="004D6601" w:rsidRDefault="008A21B8" w:rsidP="004A6262">
            <w:pPr>
              <w:widowControl w:val="0"/>
              <w:suppressAutoHyphens/>
              <w:autoSpaceDN w:val="0"/>
              <w:rPr>
                <w:rFonts w:ascii="Times New Roman" w:eastAsia="Times New Roman" w:hAnsi="Times New Roman" w:cs="Times New Roman"/>
                <w:sz w:val="24"/>
                <w:szCs w:val="24"/>
              </w:rPr>
            </w:pPr>
            <w:r w:rsidRPr="004D6601">
              <w:rPr>
                <w:rFonts w:ascii="Times New Roman" w:eastAsia="Times New Roman" w:hAnsi="Times New Roman" w:cs="Times New Roman"/>
                <w:sz w:val="24"/>
                <w:szCs w:val="24"/>
              </w:rPr>
              <w:t>Laivu noma</w:t>
            </w:r>
          </w:p>
          <w:p w14:paraId="5526A482" w14:textId="77777777" w:rsidR="008A21B8" w:rsidRPr="004D6601" w:rsidRDefault="008A21B8" w:rsidP="004A6262">
            <w:pPr>
              <w:spacing w:after="0" w:line="240" w:lineRule="auto"/>
              <w:rPr>
                <w:rFonts w:ascii="Times New Roman" w:eastAsia="Calibri" w:hAnsi="Times New Roman" w:cs="Times New Roman"/>
                <w:sz w:val="24"/>
                <w:szCs w:val="24"/>
              </w:rPr>
            </w:pPr>
          </w:p>
        </w:tc>
        <w:tc>
          <w:tcPr>
            <w:tcW w:w="5440" w:type="dxa"/>
            <w:shd w:val="clear" w:color="auto" w:fill="auto"/>
          </w:tcPr>
          <w:p w14:paraId="4681FF52" w14:textId="77777777" w:rsidR="008A21B8" w:rsidRPr="004D6601" w:rsidRDefault="008A21B8" w:rsidP="004A6262">
            <w:pPr>
              <w:spacing w:after="0" w:line="240" w:lineRule="auto"/>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Pakalpojuma apraksts:</w:t>
            </w:r>
          </w:p>
          <w:p w14:paraId="042CBC71" w14:textId="77777777" w:rsidR="008A21B8" w:rsidRPr="004D6601" w:rsidRDefault="008A21B8" w:rsidP="004A6262">
            <w:pPr>
              <w:spacing w:after="0" w:line="240" w:lineRule="auto"/>
              <w:rPr>
                <w:rFonts w:ascii="Times New Roman" w:eastAsia="Calibri" w:hAnsi="Times New Roman" w:cs="Times New Roman"/>
                <w:sz w:val="24"/>
                <w:szCs w:val="24"/>
              </w:rPr>
            </w:pPr>
            <w:r w:rsidRPr="004D6601">
              <w:rPr>
                <w:rFonts w:ascii="Times New Roman" w:eastAsia="Calibri" w:hAnsi="Times New Roman" w:cs="Times New Roman"/>
                <w:sz w:val="24"/>
                <w:szCs w:val="24"/>
              </w:rPr>
              <w:t>“Veselības dienas” ietvaros tiek plānoti 2 laivošanas pasākumi, +/- 20 personas katrā pasākumā, (10 laivas katrā pasākumā). Dalībnieku skaits atkarīgs no iesniegtā piedāvājuma cenas.</w:t>
            </w:r>
          </w:p>
          <w:p w14:paraId="4345F1C0" w14:textId="77777777" w:rsidR="008A21B8" w:rsidRPr="004D6601" w:rsidRDefault="008A21B8" w:rsidP="004A6262">
            <w:pPr>
              <w:spacing w:after="0" w:line="240" w:lineRule="auto"/>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Norises laiks:</w:t>
            </w:r>
          </w:p>
          <w:p w14:paraId="6D581D27" w14:textId="77777777" w:rsidR="008A21B8" w:rsidRPr="004D6601" w:rsidRDefault="008A21B8" w:rsidP="004A6262">
            <w:pPr>
              <w:spacing w:after="0" w:line="240" w:lineRule="auto"/>
              <w:rPr>
                <w:rFonts w:ascii="Times New Roman" w:eastAsia="Calibri" w:hAnsi="Times New Roman" w:cs="Times New Roman"/>
                <w:sz w:val="24"/>
                <w:szCs w:val="24"/>
              </w:rPr>
            </w:pPr>
            <w:r w:rsidRPr="004D6601">
              <w:rPr>
                <w:rFonts w:ascii="Times New Roman" w:eastAsia="Calibri" w:hAnsi="Times New Roman" w:cs="Times New Roman"/>
                <w:sz w:val="24"/>
                <w:szCs w:val="24"/>
              </w:rPr>
              <w:t>Pasākuma norise plānota 2022. gada jūlijā/ augustā, saskaņojot ar projekta vadītāju.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63492B" w14:textId="77777777" w:rsidR="008A21B8" w:rsidRPr="004D6601" w:rsidRDefault="008A21B8" w:rsidP="004A6262">
            <w:pPr>
              <w:spacing w:after="0" w:line="240" w:lineRule="auto"/>
              <w:jc w:val="center"/>
              <w:rPr>
                <w:rFonts w:ascii="Times New Roman" w:eastAsia="Calibri" w:hAnsi="Times New Roman" w:cs="Times New Roman"/>
                <w:sz w:val="24"/>
                <w:szCs w:val="24"/>
              </w:rPr>
            </w:pPr>
            <w:r w:rsidRPr="004D6601">
              <w:rPr>
                <w:rFonts w:ascii="Times New Roman" w:eastAsia="Calibri" w:hAnsi="Times New Roman" w:cs="Times New Roman"/>
                <w:sz w:val="24"/>
                <w:szCs w:val="24"/>
              </w:rPr>
              <w:t>2 pasākumi</w:t>
            </w:r>
          </w:p>
          <w:p w14:paraId="43FAD4F5" w14:textId="77777777" w:rsidR="008A21B8" w:rsidRPr="004D6601" w:rsidRDefault="008A21B8" w:rsidP="004A6262">
            <w:pPr>
              <w:spacing w:after="0" w:line="240" w:lineRule="auto"/>
              <w:jc w:val="center"/>
              <w:rPr>
                <w:rFonts w:ascii="Times New Roman" w:eastAsia="Calibri" w:hAnsi="Times New Roman" w:cs="Times New Roman"/>
                <w:sz w:val="24"/>
                <w:szCs w:val="24"/>
              </w:rPr>
            </w:pPr>
          </w:p>
        </w:tc>
      </w:tr>
    </w:tbl>
    <w:p w14:paraId="103428F7" w14:textId="77777777" w:rsidR="008A21B8" w:rsidRDefault="008A21B8" w:rsidP="008A21B8">
      <w:pPr>
        <w:tabs>
          <w:tab w:val="left" w:pos="2625"/>
        </w:tabs>
        <w:jc w:val="both"/>
        <w:rPr>
          <w:rFonts w:ascii="Times New Roman" w:eastAsia="Calibri" w:hAnsi="Times New Roman" w:cs="Times New Roman"/>
          <w:lang w:eastAsia="lv-LV"/>
        </w:rPr>
      </w:pPr>
      <w:r w:rsidRPr="004D6601">
        <w:rPr>
          <w:rFonts w:ascii="Times New Roman" w:eastAsia="Calibri" w:hAnsi="Times New Roman" w:cs="Times New Roman"/>
          <w:sz w:val="24"/>
          <w:szCs w:val="24"/>
          <w:lang w:eastAsia="lv-LV"/>
        </w:rPr>
        <w:t>*</w:t>
      </w:r>
      <w:r w:rsidRPr="004D6601">
        <w:rPr>
          <w:rFonts w:ascii="Times New Roman" w:eastAsia="Calibri" w:hAnsi="Times New Roman" w:cs="Times New Roman"/>
        </w:rPr>
        <w:t xml:space="preserve">Sporta speciālists - </w:t>
      </w:r>
      <w:r w:rsidRPr="004D6601">
        <w:rPr>
          <w:rFonts w:ascii="Times New Roman" w:eastAsia="Calibri" w:hAnsi="Times New Roman" w:cs="Times New Roman"/>
          <w:lang w:eastAsia="lv-LV"/>
        </w:rPr>
        <w:t>sertificēts treneris, speciālists sporta jomā, sporta pedagogs, persona ar vismaz bakalaura grādu sporta specialitātē (tiesīgs bez sertifikāta strādāt sporta jomā un vadīt sporta treniņus (nodarbības) piecus gadus pēc diploma saņemšanas) vai vismaz 2.kursa students, kurš apgūst augstāko pedagoģisko izglītību sporta studiju programmā.</w:t>
      </w:r>
    </w:p>
    <w:p w14:paraId="3C144A12" w14:textId="77777777" w:rsidR="008A21B8" w:rsidRDefault="008A21B8" w:rsidP="008A21B8">
      <w:pPr>
        <w:tabs>
          <w:tab w:val="left" w:pos="2625"/>
        </w:tabs>
        <w:jc w:val="both"/>
        <w:rPr>
          <w:rFonts w:ascii="Times New Roman" w:eastAsia="Calibri" w:hAnsi="Times New Roman" w:cs="Times New Roman"/>
          <w:lang w:eastAsia="lv-LV"/>
        </w:rPr>
      </w:pPr>
    </w:p>
    <w:p w14:paraId="5CE66F2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774F150E" w14:textId="111B6F26" w:rsidR="001B230B" w:rsidRPr="0024477E" w:rsidRDefault="001B230B" w:rsidP="001B230B">
      <w:pPr>
        <w:spacing w:after="0" w:line="240" w:lineRule="auto"/>
        <w:jc w:val="center"/>
        <w:rPr>
          <w:rFonts w:ascii="Times New Roman" w:eastAsia="Times New Roman" w:hAnsi="Times New Roman" w:cs="Times New Roman"/>
          <w:b/>
          <w:sz w:val="24"/>
          <w:szCs w:val="24"/>
          <w:lang w:eastAsia="lv-LV"/>
        </w:rPr>
      </w:pPr>
      <w:r w:rsidRPr="0024477E">
        <w:rPr>
          <w:rFonts w:ascii="Times New Roman" w:eastAsia="Times New Roman" w:hAnsi="Times New Roman" w:cs="Times New Roman"/>
          <w:b/>
          <w:sz w:val="24"/>
          <w:szCs w:val="24"/>
          <w:lang w:eastAsia="lv-LV"/>
        </w:rPr>
        <w:t xml:space="preserve"> “</w:t>
      </w:r>
      <w:r w:rsidR="008A21B8">
        <w:rPr>
          <w:rFonts w:ascii="Times New Roman" w:eastAsia="Times New Roman" w:hAnsi="Times New Roman" w:cs="Times New Roman"/>
          <w:b/>
          <w:sz w:val="24"/>
          <w:szCs w:val="24"/>
          <w:lang w:eastAsia="lv-LV"/>
        </w:rPr>
        <w:t>Laivu noma</w:t>
      </w:r>
      <w:r w:rsidRPr="0024477E">
        <w:rPr>
          <w:rFonts w:ascii="Times New Roman" w:eastAsia="Times New Roman" w:hAnsi="Times New Roman" w:cs="Times New Roman"/>
          <w:b/>
          <w:sz w:val="24"/>
          <w:szCs w:val="24"/>
          <w:lang w:eastAsia="lv-LV"/>
        </w:rPr>
        <w:t>”,</w:t>
      </w:r>
    </w:p>
    <w:p w14:paraId="3B9151CF" w14:textId="1DA35DEC"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8A21B8">
        <w:rPr>
          <w:rFonts w:ascii="Times New Roman" w:eastAsia="Times New Roman" w:hAnsi="Times New Roman" w:cs="Times New Roman"/>
          <w:b/>
          <w:sz w:val="24"/>
          <w:szCs w:val="24"/>
        </w:rPr>
        <w:t>BNP 2022/51/TI</w:t>
      </w:r>
    </w:p>
    <w:p w14:paraId="5B48688C" w14:textId="77777777" w:rsidR="001B230B" w:rsidRPr="0024477E" w:rsidRDefault="001B230B"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7D10DF6"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p>
    <w:p w14:paraId="2A11850A" w14:textId="77777777" w:rsidR="001B230B" w:rsidRPr="0024477E" w:rsidRDefault="001B230B" w:rsidP="001B230B">
      <w:pPr>
        <w:spacing w:after="0"/>
        <w:ind w:firstLine="567"/>
        <w:rPr>
          <w:rFonts w:ascii="Times New Roman" w:eastAsia="Calibri" w:hAnsi="Times New Roman" w:cs="Times New Roman"/>
          <w:sz w:val="24"/>
          <w:szCs w:val="24"/>
        </w:rPr>
      </w:pPr>
      <w:r w:rsidRPr="0024477E">
        <w:rPr>
          <w:rFonts w:ascii="Times New Roman" w:eastAsia="Calibri" w:hAnsi="Times New Roman" w:cs="Times New Roman"/>
          <w:sz w:val="24"/>
          <w:szCs w:val="24"/>
        </w:rPr>
        <w:t>Ar šo apliecinu, ka visa 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24477E" w:rsidRDefault="001B230B" w:rsidP="001B230B">
      <w:pPr>
        <w:spacing w:after="0" w:line="240" w:lineRule="auto"/>
        <w:jc w:val="right"/>
        <w:rPr>
          <w:rFonts w:ascii="Times New Roman" w:eastAsia="Times New Roman" w:hAnsi="Times New Roman" w:cs="Times New Roman"/>
          <w:b/>
          <w:sz w:val="24"/>
          <w:szCs w:val="24"/>
          <w:lang w:eastAsia="lv-LV"/>
        </w:rPr>
      </w:pPr>
    </w:p>
    <w:p w14:paraId="405BF79D" w14:textId="77777777" w:rsidR="001B230B" w:rsidRPr="0024477E" w:rsidRDefault="001B230B" w:rsidP="001B230B">
      <w:pPr>
        <w:spacing w:after="0" w:line="240" w:lineRule="auto"/>
        <w:jc w:val="right"/>
        <w:rPr>
          <w:rFonts w:ascii="Times New Roman" w:eastAsia="Times New Roman" w:hAnsi="Times New Roman" w:cs="Times New Roman"/>
          <w:sz w:val="24"/>
          <w:szCs w:val="24"/>
          <w:lang w:eastAsia="lv-LV"/>
        </w:rPr>
        <w:sectPr w:rsidR="001B230B" w:rsidRPr="0024477E" w:rsidSect="00840665">
          <w:footerReference w:type="default" r:id="rId12"/>
          <w:headerReference w:type="first" r:id="rId13"/>
          <w:type w:val="continuous"/>
          <w:pgSz w:w="11906" w:h="16838" w:code="9"/>
          <w:pgMar w:top="1134" w:right="851" w:bottom="1134" w:left="1701" w:header="720" w:footer="720" w:gutter="0"/>
          <w:cols w:space="720"/>
          <w:titlePg/>
          <w:docGrid w:linePitch="360"/>
        </w:sectPr>
      </w:pPr>
    </w:p>
    <w:p w14:paraId="40F1D3B9" w14:textId="279B0085"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Pr="0024477E">
        <w:rPr>
          <w:rFonts w:ascii="Times New Roman" w:eastAsia="Times New Roman" w:hAnsi="Times New Roman" w:cs="Times New Roman"/>
          <w:b/>
          <w:sz w:val="24"/>
          <w:szCs w:val="24"/>
          <w:lang w:eastAsia="zh-CN"/>
        </w:rPr>
        <w:t>.pielikums</w:t>
      </w: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D8FB5E" w14:textId="2A810801" w:rsidR="001B230B" w:rsidRDefault="001B230B"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t xml:space="preserve"> “</w:t>
      </w:r>
      <w:r w:rsidR="008A21B8">
        <w:rPr>
          <w:rFonts w:ascii="Times New Roman" w:eastAsia="Times New Roman" w:hAnsi="Times New Roman" w:cs="Times New Roman"/>
          <w:b/>
          <w:sz w:val="24"/>
          <w:szCs w:val="24"/>
          <w:lang w:eastAsia="lv-LV"/>
        </w:rPr>
        <w:t>Laivu noma</w:t>
      </w:r>
      <w:r w:rsidRPr="001B230B">
        <w:rPr>
          <w:rFonts w:ascii="Times New Roman" w:eastAsia="Times New Roman" w:hAnsi="Times New Roman" w:cs="Times New Roman"/>
          <w:b/>
          <w:sz w:val="24"/>
          <w:szCs w:val="24"/>
          <w:lang w:eastAsia="lv-LV"/>
        </w:rPr>
        <w:t>”</w:t>
      </w:r>
    </w:p>
    <w:p w14:paraId="34408CBC" w14:textId="13AAB39F" w:rsidR="004468F3" w:rsidRPr="007D58E0" w:rsidRDefault="004468F3" w:rsidP="004468F3">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bookmarkStart w:id="1" w:name="_GoBack"/>
      <w:r w:rsidR="008A21B8">
        <w:rPr>
          <w:rFonts w:ascii="Times New Roman" w:eastAsia="Times New Roman" w:hAnsi="Times New Roman" w:cs="Times New Roman"/>
          <w:b/>
          <w:sz w:val="24"/>
          <w:szCs w:val="24"/>
        </w:rPr>
        <w:t>BNP 2022/51/TI</w:t>
      </w:r>
      <w:bookmarkEnd w:id="1"/>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77777777"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Reģ. Nr. / </w:t>
      </w:r>
      <w:proofErr w:type="spellStart"/>
      <w:r w:rsidRPr="001B230B">
        <w:rPr>
          <w:rFonts w:ascii="Times New Roman" w:eastAsia="Times New Roman" w:hAnsi="Times New Roman" w:cs="Times New Roman"/>
          <w:sz w:val="24"/>
          <w:szCs w:val="16"/>
          <w:shd w:val="clear" w:color="auto" w:fill="FFFFFF"/>
          <w:lang w:eastAsia="lv-LV"/>
        </w:rPr>
        <w:t>pers.kods</w:t>
      </w:r>
      <w:proofErr w:type="spellEnd"/>
      <w:r w:rsidRPr="001B230B">
        <w:rPr>
          <w:rFonts w:ascii="Times New Roman" w:eastAsia="Times New Roman" w:hAnsi="Times New Roman" w:cs="Times New Roman"/>
          <w:sz w:val="24"/>
          <w:szCs w:val="16"/>
          <w:shd w:val="clear" w:color="auto" w:fill="FFFFFF"/>
          <w:lang w:eastAsia="lv-LV"/>
        </w:rPr>
        <w:t xml:space="preserve"> _________________________________________</w:t>
      </w:r>
    </w:p>
    <w:p w14:paraId="3913E6EA" w14:textId="758F355F" w:rsidR="001B230B" w:rsidRPr="001B230B" w:rsidRDefault="001B230B" w:rsidP="008A21B8">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w:t>
      </w:r>
      <w:r w:rsidR="008A21B8">
        <w:rPr>
          <w:rFonts w:ascii="Times New Roman" w:eastAsia="Times New Roman" w:hAnsi="Times New Roman" w:cs="Times New Roman"/>
          <w:b/>
          <w:sz w:val="24"/>
          <w:szCs w:val="24"/>
          <w:lang w:eastAsia="lv-LV"/>
        </w:rPr>
        <w:t>Laivu noma</w:t>
      </w:r>
      <w:r w:rsidRPr="00840665">
        <w:rPr>
          <w:rFonts w:ascii="Times New Roman" w:eastAsia="Times New Roman" w:hAnsi="Times New Roman" w:cs="Times New Roman"/>
          <w:sz w:val="24"/>
          <w:szCs w:val="24"/>
          <w:lang w:eastAsia="lv-LV"/>
        </w:rPr>
        <w:t xml:space="preserve">”, identifikācijas Nr. </w:t>
      </w:r>
      <w:r w:rsidR="008A21B8">
        <w:rPr>
          <w:rFonts w:ascii="Times New Roman" w:eastAsia="Times New Roman" w:hAnsi="Times New Roman" w:cs="Times New Roman"/>
          <w:b/>
          <w:sz w:val="24"/>
          <w:szCs w:val="24"/>
          <w:lang w:eastAsia="lv-LV"/>
        </w:rPr>
        <w:t>BNP 2022/51/TI</w:t>
      </w:r>
      <w:r w:rsidRPr="00840665">
        <w:rPr>
          <w:rFonts w:ascii="Times New Roman" w:eastAsia="Times New Roman" w:hAnsi="Times New Roman" w:cs="Times New Roman"/>
          <w:sz w:val="24"/>
          <w:szCs w:val="24"/>
          <w:lang w:eastAsia="lv-LV"/>
        </w:rPr>
        <w:t xml:space="preserve"> noteikumiem</w:t>
      </w:r>
      <w:r w:rsidRPr="001B230B">
        <w:rPr>
          <w:rFonts w:ascii="Times New Roman" w:eastAsia="Times New Roman" w:hAnsi="Times New Roman" w:cs="Times New Roman"/>
          <w:sz w:val="24"/>
          <w:szCs w:val="24"/>
          <w:lang w:eastAsia="lv-LV"/>
        </w:rPr>
        <w:t>, piedāvāju veikt Noteikumos un tehniskajā specifikācijā paredzēto Pakalpojumu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7"/>
        <w:gridCol w:w="1480"/>
        <w:gridCol w:w="1843"/>
        <w:gridCol w:w="1701"/>
        <w:gridCol w:w="992"/>
        <w:gridCol w:w="1418"/>
      </w:tblGrid>
      <w:tr w:rsidR="001B230B" w:rsidRPr="001B230B" w14:paraId="1AAE4282" w14:textId="77777777" w:rsidTr="002A1CAA">
        <w:trPr>
          <w:trHeight w:val="433"/>
          <w:jc w:val="center"/>
        </w:trPr>
        <w:tc>
          <w:tcPr>
            <w:tcW w:w="1917" w:type="dxa"/>
            <w:shd w:val="clear" w:color="auto" w:fill="auto"/>
            <w:vAlign w:val="center"/>
          </w:tcPr>
          <w:p w14:paraId="2FC27C6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Pakalpojuma nosaukums</w:t>
            </w:r>
          </w:p>
        </w:tc>
        <w:tc>
          <w:tcPr>
            <w:tcW w:w="1480" w:type="dxa"/>
            <w:vAlign w:val="center"/>
          </w:tcPr>
          <w:p w14:paraId="532BCD11" w14:textId="0CCB1729" w:rsidR="001B230B" w:rsidRPr="001B230B" w:rsidRDefault="002A1CAA" w:rsidP="001B230B">
            <w:pPr>
              <w:tabs>
                <w:tab w:val="left" w:pos="319"/>
              </w:tabs>
              <w:spacing w:after="0" w:line="240" w:lineRule="auto"/>
              <w:jc w:val="center"/>
              <w:rPr>
                <w:rFonts w:ascii="Times New Roman" w:eastAsia="Times New Roman" w:hAnsi="Times New Roman" w:cs="Times New Roman"/>
                <w:b/>
                <w:sz w:val="24"/>
                <w:szCs w:val="24"/>
              </w:rPr>
            </w:pPr>
            <w:r w:rsidRPr="002A1CAA">
              <w:rPr>
                <w:rFonts w:ascii="Times New Roman" w:eastAsia="Times New Roman" w:hAnsi="Times New Roman" w:cs="Times New Roman"/>
                <w:b/>
                <w:sz w:val="24"/>
                <w:szCs w:val="24"/>
              </w:rPr>
              <w:t>Pasākumu</w:t>
            </w:r>
            <w:r w:rsidR="001B230B" w:rsidRPr="001B230B">
              <w:rPr>
                <w:rFonts w:ascii="Times New Roman" w:eastAsia="Times New Roman" w:hAnsi="Times New Roman" w:cs="Times New Roman"/>
                <w:b/>
                <w:sz w:val="24"/>
                <w:szCs w:val="24"/>
              </w:rPr>
              <w:t xml:space="preserve"> skaits</w:t>
            </w:r>
          </w:p>
        </w:tc>
        <w:tc>
          <w:tcPr>
            <w:tcW w:w="1843" w:type="dxa"/>
            <w:vAlign w:val="center"/>
          </w:tcPr>
          <w:p w14:paraId="5266E7DB" w14:textId="4425F282" w:rsidR="001B230B" w:rsidRPr="001B230B" w:rsidRDefault="008A21B8" w:rsidP="001B230B">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vienu pasākumu ar 10 laivu nomu</w:t>
            </w:r>
            <w:r w:rsidRPr="001B230B">
              <w:rPr>
                <w:rFonts w:ascii="Times New Roman" w:eastAsia="Calibri" w:hAnsi="Times New Roman" w:cs="Times New Roman"/>
                <w:b/>
                <w:sz w:val="24"/>
                <w:szCs w:val="24"/>
              </w:rPr>
              <w:t xml:space="preserve"> </w:t>
            </w:r>
            <w:r w:rsidRPr="001B230B">
              <w:rPr>
                <w:rFonts w:ascii="Times New Roman" w:eastAsia="Times New Roman" w:hAnsi="Times New Roman" w:cs="Times New Roman"/>
                <w:b/>
                <w:sz w:val="24"/>
                <w:szCs w:val="24"/>
              </w:rPr>
              <w:t>EUR bez PVN</w:t>
            </w:r>
          </w:p>
        </w:tc>
        <w:tc>
          <w:tcPr>
            <w:tcW w:w="1701" w:type="dxa"/>
            <w:vAlign w:val="center"/>
          </w:tcPr>
          <w:p w14:paraId="50D99EDD"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Kopējā līgumcena bez PVN</w:t>
            </w:r>
            <w:proofErr w:type="gramStart"/>
            <w:r w:rsidRPr="001B230B">
              <w:rPr>
                <w:rFonts w:ascii="Times New Roman" w:eastAsia="Times New Roman" w:hAnsi="Times New Roman" w:cs="Times New Roman"/>
                <w:b/>
                <w:sz w:val="24"/>
                <w:szCs w:val="24"/>
              </w:rPr>
              <w:t xml:space="preserve">  </w:t>
            </w:r>
            <w:proofErr w:type="gramEnd"/>
            <w:r w:rsidRPr="001B230B">
              <w:rPr>
                <w:rFonts w:ascii="Times New Roman" w:eastAsia="Times New Roman" w:hAnsi="Times New Roman" w:cs="Times New Roman"/>
                <w:b/>
                <w:sz w:val="24"/>
                <w:szCs w:val="24"/>
              </w:rPr>
              <w:t>EUR</w:t>
            </w:r>
          </w:p>
        </w:tc>
        <w:tc>
          <w:tcPr>
            <w:tcW w:w="992" w:type="dxa"/>
            <w:vAlign w:val="center"/>
          </w:tcPr>
          <w:p w14:paraId="47B06A1D"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p>
        </w:tc>
        <w:tc>
          <w:tcPr>
            <w:tcW w:w="1418" w:type="dxa"/>
          </w:tcPr>
          <w:p w14:paraId="55E3AE9B"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Kopējā* līgumcena EUR, ar PVN</w:t>
            </w:r>
          </w:p>
        </w:tc>
      </w:tr>
      <w:tr w:rsidR="001B230B" w:rsidRPr="001B230B" w14:paraId="13DF165F" w14:textId="77777777" w:rsidTr="002A1CAA">
        <w:trPr>
          <w:trHeight w:val="399"/>
          <w:jc w:val="center"/>
        </w:trPr>
        <w:tc>
          <w:tcPr>
            <w:tcW w:w="1917" w:type="dxa"/>
            <w:shd w:val="clear" w:color="auto" w:fill="auto"/>
            <w:vAlign w:val="center"/>
          </w:tcPr>
          <w:p w14:paraId="2A3A32AB" w14:textId="217DB9C4" w:rsidR="001B230B" w:rsidRPr="001B230B" w:rsidRDefault="008A21B8"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Laivu noma</w:t>
            </w:r>
          </w:p>
        </w:tc>
        <w:tc>
          <w:tcPr>
            <w:tcW w:w="1480" w:type="dxa"/>
            <w:vAlign w:val="center"/>
          </w:tcPr>
          <w:p w14:paraId="15B6A1DD" w14:textId="58C322DE" w:rsidR="001B230B" w:rsidRPr="001B230B" w:rsidRDefault="002A1CAA" w:rsidP="001B230B">
            <w:pPr>
              <w:tabs>
                <w:tab w:val="left" w:pos="319"/>
              </w:tabs>
              <w:spacing w:after="0" w:line="240" w:lineRule="auto"/>
              <w:jc w:val="center"/>
              <w:rPr>
                <w:rFonts w:ascii="Times New Roman" w:eastAsia="Times New Roman" w:hAnsi="Times New Roman" w:cs="Times New Roman"/>
                <w:sz w:val="24"/>
                <w:szCs w:val="24"/>
              </w:rPr>
            </w:pPr>
            <w:r w:rsidRPr="002A1CAA">
              <w:rPr>
                <w:rFonts w:ascii="Times New Roman" w:eastAsia="Times New Roman" w:hAnsi="Times New Roman" w:cs="Times New Roman"/>
                <w:sz w:val="24"/>
                <w:szCs w:val="24"/>
              </w:rPr>
              <w:t>2</w:t>
            </w:r>
          </w:p>
        </w:tc>
        <w:tc>
          <w:tcPr>
            <w:tcW w:w="1843" w:type="dxa"/>
            <w:vAlign w:val="center"/>
          </w:tcPr>
          <w:p w14:paraId="1A6C69A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sz w:val="24"/>
                <w:szCs w:val="24"/>
              </w:rPr>
            </w:pPr>
          </w:p>
        </w:tc>
        <w:tc>
          <w:tcPr>
            <w:tcW w:w="1701" w:type="dxa"/>
            <w:vAlign w:val="center"/>
          </w:tcPr>
          <w:p w14:paraId="4C1E5215"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c>
          <w:tcPr>
            <w:tcW w:w="992" w:type="dxa"/>
          </w:tcPr>
          <w:p w14:paraId="423FD9B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c>
          <w:tcPr>
            <w:tcW w:w="1418" w:type="dxa"/>
          </w:tcPr>
          <w:p w14:paraId="26909634"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1B230B" w:rsidRDefault="001B230B" w:rsidP="001B230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1B230B">
        <w:rPr>
          <w:rFonts w:ascii="Times New Roman" w:eastAsia="Calibri" w:hAnsi="Times New Roman" w:cs="Times New Roman"/>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7B9DAE48"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līgumcenā iekļautas visas izmaksas, kas saistītas ar iepirkuma priekšmetā noteiktā pakalpojuma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8A21B8" w:rsidRPr="002A1CAA">
        <w:rPr>
          <w:rFonts w:ascii="Times New Roman" w:eastAsia="Calibri" w:hAnsi="Times New Roman" w:cs="Times New Roman"/>
          <w:sz w:val="24"/>
          <w:szCs w:val="24"/>
          <w:lang w:eastAsia="lv-LV"/>
        </w:rPr>
        <w:t>Piedāvājumā tiek iekļaut</w:t>
      </w:r>
      <w:r w:rsidR="008A21B8">
        <w:rPr>
          <w:rFonts w:ascii="Times New Roman" w:eastAsia="Calibri" w:hAnsi="Times New Roman" w:cs="Times New Roman"/>
          <w:sz w:val="24"/>
          <w:szCs w:val="24"/>
          <w:lang w:eastAsia="lv-LV"/>
        </w:rPr>
        <w:t xml:space="preserve">a laivu un airu noma, kā arī nepieciešamais </w:t>
      </w:r>
      <w:r w:rsidR="008A21B8" w:rsidRPr="002A1CAA">
        <w:rPr>
          <w:rFonts w:ascii="Times New Roman" w:eastAsia="Calibri" w:hAnsi="Times New Roman" w:cs="Times New Roman"/>
          <w:sz w:val="24"/>
          <w:szCs w:val="24"/>
          <w:lang w:eastAsia="lv-LV"/>
        </w:rPr>
        <w:t>drošības inventārs, transportēšanas, instruktora izmaksas.</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40665">
      <w:type w:val="continuous"/>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90F56" w14:textId="77777777" w:rsidR="001A657E" w:rsidRDefault="0076065D">
      <w:pPr>
        <w:spacing w:after="0" w:line="240" w:lineRule="auto"/>
      </w:pPr>
      <w:r>
        <w:separator/>
      </w:r>
    </w:p>
  </w:endnote>
  <w:endnote w:type="continuationSeparator" w:id="0">
    <w:p w14:paraId="7BA04D63" w14:textId="77777777" w:rsidR="001A657E" w:rsidRDefault="0076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71AAD" w14:textId="5C938B91" w:rsidR="00154D65" w:rsidRDefault="002A1CAA" w:rsidP="00814722">
    <w:pPr>
      <w:pStyle w:val="Kjene"/>
      <w:jc w:val="center"/>
    </w:pPr>
    <w:r w:rsidRPr="009759F0">
      <w:fldChar w:fldCharType="begin"/>
    </w:r>
    <w:r w:rsidRPr="009759F0">
      <w:instrText xml:space="preserve"> PAGE   \* MERGEFORMAT </w:instrText>
    </w:r>
    <w:r w:rsidRPr="009759F0">
      <w:fldChar w:fldCharType="separate"/>
    </w:r>
    <w:r w:rsidR="00273FC4">
      <w:rPr>
        <w:noProof/>
      </w:rPr>
      <w:t>5</w:t>
    </w:r>
    <w:r w:rsidRPr="009759F0">
      <w:fldChar w:fldCharType="end"/>
    </w:r>
  </w:p>
  <w:p w14:paraId="1407341E" w14:textId="77777777" w:rsidR="00154D65" w:rsidRDefault="00273FC4" w:rsidP="00814722">
    <w:pPr>
      <w:pStyle w:val="Kjene"/>
      <w:jc w:val="center"/>
    </w:pPr>
  </w:p>
  <w:p w14:paraId="7367317F" w14:textId="77777777" w:rsidR="00154D65" w:rsidRDefault="00273F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826F" w14:textId="77777777" w:rsidR="001A657E" w:rsidRDefault="0076065D">
      <w:pPr>
        <w:spacing w:after="0" w:line="240" w:lineRule="auto"/>
      </w:pPr>
      <w:r>
        <w:separator/>
      </w:r>
    </w:p>
  </w:footnote>
  <w:footnote w:type="continuationSeparator" w:id="0">
    <w:p w14:paraId="024BF436" w14:textId="77777777" w:rsidR="001A657E" w:rsidRDefault="00760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BAAC" w14:textId="77777777" w:rsidR="00F143C1" w:rsidRDefault="00273FC4" w:rsidP="00F143C1">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0"/>
  </w:num>
  <w:num w:numId="3">
    <w:abstractNumId w:val="6"/>
  </w:num>
  <w:num w:numId="4">
    <w:abstractNumId w:val="8"/>
  </w:num>
  <w:num w:numId="5">
    <w:abstractNumId w:val="3"/>
  </w:num>
  <w:num w:numId="6">
    <w:abstractNumId w:val="0"/>
  </w:num>
  <w:num w:numId="7">
    <w:abstractNumId w:val="4"/>
  </w:num>
  <w:num w:numId="8">
    <w:abstractNumId w:val="2"/>
  </w:num>
  <w:num w:numId="9">
    <w:abstractNumId w:val="7"/>
  </w:num>
  <w:num w:numId="10">
    <w:abstractNumId w:val="12"/>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0B"/>
    <w:rsid w:val="00082D9F"/>
    <w:rsid w:val="001A657E"/>
    <w:rsid w:val="001B230B"/>
    <w:rsid w:val="001B5F7F"/>
    <w:rsid w:val="001C1E7C"/>
    <w:rsid w:val="00273FC4"/>
    <w:rsid w:val="002A1CAA"/>
    <w:rsid w:val="004468F3"/>
    <w:rsid w:val="005D674D"/>
    <w:rsid w:val="0076065D"/>
    <w:rsid w:val="007D58E0"/>
    <w:rsid w:val="00840665"/>
    <w:rsid w:val="008A21B8"/>
    <w:rsid w:val="00B741A6"/>
    <w:rsid w:val="00E4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chartTrackingRefBased/>
  <w15:docId w15:val="{193EAA67-AFF0-426E-9822-3D2339F8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ze.pukane@bausk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ene.viskupaite@bauska.lv" TargetMode="External"/><Relationship Id="rId4" Type="http://schemas.openxmlformats.org/officeDocument/2006/relationships/webSettings" Target="webSettings.xml"/><Relationship Id="rId9" Type="http://schemas.openxmlformats.org/officeDocument/2006/relationships/hyperlink" Target="mailto:ilze.pukane@baus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4874</Words>
  <Characters>2779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Ilzīte</dc:creator>
  <cp:keywords/>
  <dc:description/>
  <cp:lastModifiedBy>Evija Po</cp:lastModifiedBy>
  <cp:revision>6</cp:revision>
  <dcterms:created xsi:type="dcterms:W3CDTF">2022-06-07T11:23:00Z</dcterms:created>
  <dcterms:modified xsi:type="dcterms:W3CDTF">2022-06-08T07:22:00Z</dcterms:modified>
</cp:coreProperties>
</file>